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F21506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</w:t>
      </w:r>
      <w:r w:rsidR="002028E5">
        <w:rPr>
          <w:rFonts w:ascii="Times New Roman" w:hAnsi="Times New Roman"/>
          <w:b/>
        </w:rPr>
        <w:t>30</w:t>
      </w:r>
      <w:r w:rsidR="00122802">
        <w:rPr>
          <w:rFonts w:ascii="Times New Roman" w:hAnsi="Times New Roman"/>
          <w:b/>
        </w:rPr>
        <w:t xml:space="preserve"> от </w:t>
      </w:r>
      <w:r w:rsidR="002028E5">
        <w:rPr>
          <w:rFonts w:ascii="Times New Roman" w:hAnsi="Times New Roman"/>
          <w:b/>
        </w:rPr>
        <w:t>16</w:t>
      </w:r>
      <w:r w:rsidR="00493471">
        <w:rPr>
          <w:rFonts w:ascii="Times New Roman" w:hAnsi="Times New Roman"/>
          <w:b/>
        </w:rPr>
        <w:t>.0</w:t>
      </w:r>
      <w:r w:rsidR="003E56A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49347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3E56A5" w:rsidRPr="003E56A5" w:rsidRDefault="003E56A5" w:rsidP="003E56A5">
      <w:pPr>
        <w:spacing w:after="0"/>
        <w:ind w:right="-284" w:firstLine="567"/>
        <w:jc w:val="both"/>
        <w:rPr>
          <w:rFonts w:ascii="Times New Roman" w:hAnsi="Times New Roman"/>
          <w:b/>
        </w:rPr>
      </w:pPr>
      <w:r w:rsidRPr="003E56A5">
        <w:rPr>
          <w:rFonts w:ascii="Times New Roman" w:hAnsi="Times New Roman"/>
          <w:b/>
        </w:rPr>
        <w:t>1. Прием в члены Союза</w:t>
      </w:r>
      <w:bookmarkStart w:id="0" w:name="_GoBack"/>
      <w:bookmarkEnd w:id="0"/>
      <w:r w:rsidRPr="003E56A5">
        <w:rPr>
          <w:rFonts w:ascii="Times New Roman" w:hAnsi="Times New Roman"/>
          <w:b/>
        </w:rPr>
        <w:t xml:space="preserve"> «Первая Национальная Организация Строителей».</w:t>
      </w:r>
    </w:p>
    <w:p w:rsidR="00F21506" w:rsidRPr="00E5454D" w:rsidRDefault="00F21506" w:rsidP="00F21506">
      <w:pPr>
        <w:pStyle w:val="ae"/>
        <w:spacing w:line="276" w:lineRule="auto"/>
        <w:ind w:left="709"/>
        <w:jc w:val="both"/>
        <w:rPr>
          <w:sz w:val="20"/>
        </w:rPr>
      </w:pPr>
    </w:p>
    <w:p w:rsidR="003E56A5" w:rsidRPr="00F94A4B" w:rsidRDefault="003E56A5" w:rsidP="003E56A5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F94A4B">
        <w:rPr>
          <w:rFonts w:ascii="Times New Roman" w:hAnsi="Times New Roman"/>
          <w:b/>
        </w:rPr>
        <w:t>По вопросу «Прием в члены Союза «Первая Национальная Организация Строителей»</w:t>
      </w:r>
      <w:r w:rsidRPr="00F94A4B">
        <w:rPr>
          <w:rFonts w:ascii="Times New Roman" w:eastAsia="Calibri" w:hAnsi="Times New Roman"/>
          <w:b/>
          <w:lang w:eastAsia="en-US"/>
        </w:rPr>
        <w:t>».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E56A5" w:rsidRPr="003E56A5" w:rsidRDefault="003E56A5" w:rsidP="003E56A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  <w:r w:rsidRPr="003E56A5">
        <w:rPr>
          <w:rFonts w:ascii="Times New Roman" w:hAnsi="Times New Roman"/>
          <w:b/>
        </w:rPr>
        <w:t>Принято решение:</w:t>
      </w:r>
      <w:r w:rsidRPr="003E56A5">
        <w:rPr>
          <w:b/>
        </w:rPr>
        <w:t xml:space="preserve"> </w:t>
      </w:r>
    </w:p>
    <w:p w:rsidR="002028E5" w:rsidRPr="002028E5" w:rsidRDefault="002028E5" w:rsidP="002028E5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2028E5">
        <w:rPr>
          <w:rFonts w:ascii="Times New Roman" w:eastAsia="Palatino Linotype" w:hAnsi="Times New Roman"/>
        </w:rPr>
        <w:t xml:space="preserve">1.    </w:t>
      </w:r>
      <w:r w:rsidRPr="002028E5">
        <w:rPr>
          <w:rFonts w:ascii="Times New Roman" w:hAnsi="Times New Roman"/>
        </w:rPr>
        <w:t xml:space="preserve">Принять в члены Союза «Первая Национальная Организация Строителей» ООО «ТрансЭнергоСнаб», г. Москва, ИНН 5038121388 </w:t>
      </w:r>
    </w:p>
    <w:p w:rsidR="002028E5" w:rsidRPr="002028E5" w:rsidRDefault="002028E5" w:rsidP="002028E5">
      <w:pPr>
        <w:pStyle w:val="ae"/>
        <w:spacing w:line="276" w:lineRule="auto"/>
        <w:jc w:val="both"/>
        <w:rPr>
          <w:rFonts w:ascii="Times New Roman" w:hAnsi="Times New Roman"/>
        </w:rPr>
      </w:pPr>
      <w:r w:rsidRPr="002028E5">
        <w:rPr>
          <w:rFonts w:ascii="Times New Roman" w:hAnsi="Times New Roman"/>
        </w:rPr>
        <w:t>- с третьим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строительства, включая особо опасные и технически сложные, уникальные объекты (</w:t>
      </w:r>
      <w:r w:rsidRPr="002028E5">
        <w:rPr>
          <w:rFonts w:ascii="Times New Roman" w:eastAsia="Palatino Linotype" w:hAnsi="Times New Roman"/>
        </w:rPr>
        <w:t>кроме объектов использования атомной энергии</w:t>
      </w:r>
      <w:r w:rsidRPr="002028E5">
        <w:rPr>
          <w:rFonts w:ascii="Times New Roman" w:hAnsi="Times New Roman"/>
        </w:rPr>
        <w:t>);</w:t>
      </w:r>
    </w:p>
    <w:p w:rsidR="002028E5" w:rsidRPr="002028E5" w:rsidRDefault="002028E5" w:rsidP="002028E5">
      <w:pPr>
        <w:pStyle w:val="ae"/>
        <w:spacing w:line="276" w:lineRule="auto"/>
        <w:jc w:val="both"/>
        <w:rPr>
          <w:rFonts w:ascii="Times New Roman" w:eastAsia="Palatino Linotype" w:hAnsi="Times New Roman"/>
        </w:rPr>
      </w:pPr>
      <w:r w:rsidRPr="002028E5">
        <w:rPr>
          <w:rFonts w:ascii="Times New Roman" w:hAnsi="Times New Roman"/>
        </w:rPr>
        <w:t>- с третьим уровнем</w:t>
      </w:r>
      <w:r w:rsidRPr="002028E5">
        <w:rPr>
          <w:rFonts w:ascii="Times New Roman" w:eastAsia="Palatino Linotype" w:hAnsi="Times New Roman"/>
        </w:rPr>
        <w:t xml:space="preserve"> ответственности по обязательствам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строительства, </w:t>
      </w:r>
      <w:r w:rsidRPr="002028E5">
        <w:rPr>
          <w:rFonts w:ascii="Times New Roman" w:hAnsi="Times New Roman"/>
        </w:rPr>
        <w:t>включая особо опасные и технически сложные, уникальные объекты (</w:t>
      </w:r>
      <w:r w:rsidRPr="002028E5">
        <w:rPr>
          <w:rFonts w:ascii="Times New Roman" w:eastAsia="Palatino Linotype" w:hAnsi="Times New Roman"/>
        </w:rPr>
        <w:t>кроме объектов использования атомной энергии</w:t>
      </w:r>
      <w:r w:rsidRPr="002028E5">
        <w:rPr>
          <w:rFonts w:ascii="Times New Roman" w:hAnsi="Times New Roman"/>
        </w:rPr>
        <w:t>)</w:t>
      </w:r>
      <w:r w:rsidRPr="002028E5">
        <w:rPr>
          <w:rFonts w:ascii="Times New Roman" w:eastAsia="Palatino Linotype" w:hAnsi="Times New Roman"/>
        </w:rPr>
        <w:t>.</w:t>
      </w:r>
    </w:p>
    <w:p w:rsidR="002028E5" w:rsidRPr="002028E5" w:rsidRDefault="002028E5" w:rsidP="002028E5">
      <w:pPr>
        <w:pStyle w:val="ae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eastAsia="Palatino Linotype" w:hAnsi="Times New Roman"/>
        </w:rPr>
      </w:pPr>
      <w:r w:rsidRPr="002028E5">
        <w:rPr>
          <w:rFonts w:ascii="Times New Roman" w:eastAsia="Palatino Linotype" w:hAnsi="Times New Roman"/>
        </w:rPr>
        <w:t xml:space="preserve">Поручить Директору Союза «Первая Национальная Организация Строителей» </w:t>
      </w:r>
      <w:r w:rsidRPr="002028E5">
        <w:rPr>
          <w:rFonts w:ascii="Times New Roman" w:eastAsia="Palatino Linotype" w:hAnsi="Times New Roman"/>
        </w:rPr>
        <w:br/>
        <w:t>Устьянцевой Е.В. обеспечить внесение в реестр членов Союза сведений о ООО «</w:t>
      </w:r>
      <w:r w:rsidRPr="002028E5">
        <w:rPr>
          <w:rFonts w:ascii="Times New Roman" w:hAnsi="Times New Roman"/>
        </w:rPr>
        <w:t>ТрансЭнергоСнаб», г.Москва, ИНН 5038121388 в</w:t>
      </w:r>
      <w:r w:rsidRPr="002028E5">
        <w:rPr>
          <w:rFonts w:ascii="Times New Roman" w:eastAsia="Palatino Linotype" w:hAnsi="Times New Roman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493471" w:rsidRDefault="00493471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F21506">
        <w:rPr>
          <w:rFonts w:ascii="Times New Roman" w:hAnsi="Times New Roman"/>
        </w:rPr>
        <w:t>Р.Я. Антонов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639B5" w:rsidRDefault="002639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</w:t>
      </w:r>
      <w:r w:rsidR="00D7016E">
        <w:rPr>
          <w:rFonts w:ascii="Times New Roman" w:hAnsi="Times New Roman"/>
        </w:rPr>
        <w:t>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7C" w:rsidRDefault="006D087C" w:rsidP="003164AF">
      <w:pPr>
        <w:spacing w:after="0" w:line="240" w:lineRule="auto"/>
      </w:pPr>
      <w:r>
        <w:separator/>
      </w:r>
    </w:p>
  </w:endnote>
  <w:end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7C" w:rsidRPr="00ED259F" w:rsidRDefault="006D087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D087C" w:rsidRDefault="006D08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7C" w:rsidRDefault="006D087C" w:rsidP="003164AF">
      <w:pPr>
        <w:spacing w:after="0" w:line="240" w:lineRule="auto"/>
      </w:pPr>
      <w:r>
        <w:separator/>
      </w:r>
    </w:p>
  </w:footnote>
  <w:foot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ACD"/>
    <w:multiLevelType w:val="hybridMultilevel"/>
    <w:tmpl w:val="91944134"/>
    <w:lvl w:ilvl="0" w:tplc="AAAE88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5946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28E5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39B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577B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6A5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3471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6B4"/>
    <w:rsid w:val="00631010"/>
    <w:rsid w:val="00631216"/>
    <w:rsid w:val="00632F7D"/>
    <w:rsid w:val="0063481D"/>
    <w:rsid w:val="006372E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87C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50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6E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506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426B-DFDC-4FBD-B162-ACD1E1A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0A61-5BC3-4707-8DF8-BCC311A0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126</cp:revision>
  <cp:lastPrinted>2016-10-06T14:41:00Z</cp:lastPrinted>
  <dcterms:created xsi:type="dcterms:W3CDTF">2017-02-22T08:51:00Z</dcterms:created>
  <dcterms:modified xsi:type="dcterms:W3CDTF">2018-02-16T06:52:00Z</dcterms:modified>
</cp:coreProperties>
</file>