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33739E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33739E">
        <w:rPr>
          <w:sz w:val="22"/>
          <w:szCs w:val="22"/>
        </w:rPr>
        <w:t>05</w:t>
      </w:r>
      <w:r w:rsidR="00616074">
        <w:rPr>
          <w:sz w:val="22"/>
          <w:szCs w:val="22"/>
        </w:rPr>
        <w:t xml:space="preserve"> июня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616074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616074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616074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</w:t>
      </w:r>
      <w:r w:rsidR="0051312B" w:rsidRPr="00616074">
        <w:rPr>
          <w:sz w:val="24"/>
          <w:szCs w:val="24"/>
        </w:rPr>
        <w:t xml:space="preserve">.1. </w:t>
      </w:r>
      <w:r w:rsidR="00F557AC" w:rsidRPr="00616074">
        <w:rPr>
          <w:sz w:val="24"/>
          <w:szCs w:val="24"/>
        </w:rPr>
        <w:t xml:space="preserve">Принято решение: </w:t>
      </w:r>
      <w:r w:rsidR="00F75EC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33739E" w:rsidRPr="0033739E">
        <w:rPr>
          <w:b w:val="0"/>
          <w:color w:val="000000"/>
          <w:sz w:val="24"/>
          <w:szCs w:val="24"/>
        </w:rPr>
        <w:t xml:space="preserve">ООО  "ПСК Персонал", </w:t>
      </w:r>
      <w:proofErr w:type="gramStart"/>
      <w:r w:rsidR="0033739E" w:rsidRPr="0033739E">
        <w:rPr>
          <w:b w:val="0"/>
          <w:color w:val="000000"/>
          <w:sz w:val="24"/>
          <w:szCs w:val="24"/>
        </w:rPr>
        <w:t>г</w:t>
      </w:r>
      <w:proofErr w:type="gramEnd"/>
      <w:r w:rsidR="0033739E" w:rsidRPr="0033739E">
        <w:rPr>
          <w:b w:val="0"/>
          <w:color w:val="000000"/>
          <w:sz w:val="24"/>
          <w:szCs w:val="24"/>
        </w:rPr>
        <w:t>. Москва, ИНН 7722292531</w:t>
      </w:r>
      <w:r w:rsidR="00F75EC0" w:rsidRPr="0033739E">
        <w:rPr>
          <w:b w:val="0"/>
          <w:color w:val="000000"/>
          <w:sz w:val="24"/>
          <w:szCs w:val="24"/>
        </w:rPr>
        <w:t>,</w:t>
      </w:r>
      <w:r w:rsidR="00F75EC0" w:rsidRPr="00616074">
        <w:rPr>
          <w:b w:val="0"/>
          <w:color w:val="000000"/>
          <w:sz w:val="24"/>
          <w:szCs w:val="24"/>
        </w:rPr>
        <w:t xml:space="preserve"> </w:t>
      </w:r>
      <w:r w:rsidR="00F75EC0"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(9.2)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10.2; 10.3; 10.5)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(12.3; 12.5; 12.6; 12.8; 12.9; 12.10; 12.11; 12.12)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(15.1*; 15.2*; 15.4*; 15.5*; 15.6*)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теплоснабжения (18.1; 18.2; 18.3; 18.4; 18.5)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электрических сетей и линий связи (20.2)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9. Монтажные работы (23.14*; 23.24; 23.26; 23.30)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(24.12.; 24.14)</w:t>
      </w:r>
    </w:p>
    <w:p w:rsid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33.1.10) Стоимость объекта капитального строительства по одному договору не превышает 60 млн. руб.  </w:t>
      </w:r>
    </w:p>
    <w:p w:rsidR="004D6557" w:rsidRPr="00616074" w:rsidRDefault="000434DC" w:rsidP="0033739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616074" w:rsidRPr="00616074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33739E"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903A74"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="0033739E"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="009C4D45"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E46BC8" w:rsidRPr="00616074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616074" w:rsidRDefault="0061607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33739E" w:rsidRPr="00616074" w:rsidRDefault="0033739E" w:rsidP="0033739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 xml:space="preserve">ООО "Специализированная Строительная Компания </w:t>
      </w:r>
      <w:proofErr w:type="spellStart"/>
      <w:r w:rsidRPr="0033739E">
        <w:rPr>
          <w:b w:val="0"/>
          <w:color w:val="000000"/>
          <w:sz w:val="24"/>
          <w:szCs w:val="24"/>
        </w:rPr>
        <w:t>Профинтер</w:t>
      </w:r>
      <w:proofErr w:type="spellEnd"/>
      <w:r w:rsidRPr="0033739E">
        <w:rPr>
          <w:b w:val="0"/>
          <w:color w:val="000000"/>
          <w:sz w:val="24"/>
          <w:szCs w:val="24"/>
        </w:rPr>
        <w:t>", ИНН 7704804018,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(12.9; 12.10)</w:t>
      </w:r>
    </w:p>
    <w:p w:rsid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Фасадные работы (14.1; 14.2)</w:t>
      </w:r>
    </w:p>
    <w:p w:rsidR="0033739E" w:rsidRDefault="0033739E" w:rsidP="0033739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4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3739E" w:rsidRPr="00616074" w:rsidRDefault="0033739E" w:rsidP="0033739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33739E" w:rsidRPr="00616074" w:rsidRDefault="0033739E" w:rsidP="0033739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>ООО "</w:t>
      </w:r>
      <w:proofErr w:type="spellStart"/>
      <w:r w:rsidRPr="0033739E">
        <w:rPr>
          <w:b w:val="0"/>
          <w:color w:val="000000"/>
          <w:sz w:val="24"/>
          <w:szCs w:val="24"/>
        </w:rPr>
        <w:t>НоябрьскНефтеГазАвтоматика</w:t>
      </w:r>
      <w:proofErr w:type="spellEnd"/>
      <w:r w:rsidRPr="0033739E">
        <w:rPr>
          <w:b w:val="0"/>
          <w:color w:val="000000"/>
          <w:sz w:val="24"/>
          <w:szCs w:val="24"/>
        </w:rPr>
        <w:t xml:space="preserve">", ЯНАО, ИНН 8905032469, </w:t>
      </w:r>
      <w:r w:rsidRPr="0033739E">
        <w:rPr>
          <w:b w:val="0"/>
          <w:sz w:val="24"/>
          <w:szCs w:val="24"/>
        </w:rPr>
        <w:t>свид</w:t>
      </w:r>
      <w:r w:rsidRPr="00616074">
        <w:rPr>
          <w:b w:val="0"/>
          <w:sz w:val="24"/>
          <w:szCs w:val="24"/>
        </w:rPr>
        <w:t xml:space="preserve">етельство о допуске к </w:t>
      </w:r>
      <w:r w:rsidRPr="00616074">
        <w:rPr>
          <w:b w:val="0"/>
          <w:sz w:val="24"/>
          <w:szCs w:val="24"/>
        </w:rPr>
        <w:lastRenderedPageBreak/>
        <w:t>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24.13*; 24.31*)</w:t>
      </w:r>
    </w:p>
    <w:p w:rsid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33.1.14*) Стоимость объекта капитального строительства по одному договору не превышает 60 млн. руб.  </w:t>
      </w:r>
    </w:p>
    <w:p w:rsidR="0033739E" w:rsidRDefault="0033739E" w:rsidP="0033739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3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три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3739E" w:rsidRPr="00616074" w:rsidRDefault="0033739E" w:rsidP="0033739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33739E" w:rsidRPr="00616074" w:rsidRDefault="0033739E" w:rsidP="0033739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33739E">
        <w:rPr>
          <w:b w:val="0"/>
          <w:color w:val="000000"/>
          <w:sz w:val="24"/>
          <w:szCs w:val="24"/>
        </w:rPr>
        <w:t>ООО "Адонис-Уфа", Республика Башкортостан, ИНН 0277089859,</w:t>
      </w:r>
      <w:r w:rsidRPr="00616074">
        <w:rPr>
          <w:b w:val="0"/>
          <w:color w:val="000000"/>
          <w:sz w:val="24"/>
          <w:szCs w:val="24"/>
        </w:rPr>
        <w:t xml:space="preserve">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электрических сетей и линий связи (20.1; 20.2; 20.5; 20.8; 20.9; 20.10; 20.11; 20.12; 20.13)</w:t>
      </w:r>
    </w:p>
    <w:p w:rsidR="0033739E" w:rsidRP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5. Устройство автомобильных дорог и </w:t>
      </w:r>
      <w:proofErr w:type="spellStart"/>
      <w:r w:rsidRPr="0033739E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25.7; 25.8)</w:t>
      </w:r>
    </w:p>
    <w:p w:rsidR="0033739E" w:rsidRDefault="0033739E" w:rsidP="0033739E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3739E">
        <w:rPr>
          <w:rFonts w:ascii="Times New Roman" w:hAnsi="Times New Roman"/>
          <w:iCs/>
          <w:color w:val="000000"/>
          <w:sz w:val="24"/>
          <w:szCs w:val="24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33.2.6; 33.2.7) Стоимость объекта капитального строительства по одному договору не превышает 60 млн. руб.  </w:t>
      </w:r>
    </w:p>
    <w:p w:rsidR="0033739E" w:rsidRPr="00616074" w:rsidRDefault="0033739E" w:rsidP="0033739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видов работ.</w:t>
      </w:r>
    </w:p>
    <w:p w:rsidR="005461ED" w:rsidRPr="00616074" w:rsidRDefault="005461ED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4A4159" w:rsidRPr="009624D9" w:rsidRDefault="004A415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4A4159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C8" w:rsidRDefault="00E46BC8" w:rsidP="003164AF">
      <w:pPr>
        <w:spacing w:after="0" w:line="240" w:lineRule="auto"/>
      </w:pPr>
      <w:r>
        <w:separator/>
      </w:r>
    </w:p>
  </w:endnote>
  <w:end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C8" w:rsidRDefault="00E46BC8" w:rsidP="003164AF">
      <w:pPr>
        <w:spacing w:after="0" w:line="240" w:lineRule="auto"/>
      </w:pPr>
      <w:r>
        <w:separator/>
      </w:r>
    </w:p>
  </w:footnote>
  <w:footnote w:type="continuationSeparator" w:id="1">
    <w:p w:rsidR="00E46BC8" w:rsidRDefault="00E46BC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3739E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461ED"/>
    <w:rsid w:val="0055298D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60CD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66</cp:revision>
  <cp:lastPrinted>2014-03-06T12:55:00Z</cp:lastPrinted>
  <dcterms:created xsi:type="dcterms:W3CDTF">2013-08-01T11:08:00Z</dcterms:created>
  <dcterms:modified xsi:type="dcterms:W3CDTF">2014-06-11T10:34:00Z</dcterms:modified>
</cp:coreProperties>
</file>