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51245D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1245D">
        <w:rPr>
          <w:sz w:val="22"/>
          <w:szCs w:val="22"/>
        </w:rPr>
        <w:t>13</w:t>
      </w:r>
      <w:r w:rsidR="000434DC">
        <w:rPr>
          <w:sz w:val="22"/>
          <w:szCs w:val="22"/>
        </w:rPr>
        <w:t xml:space="preserve"> марта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0434D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1245D"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1245D" w:rsidRPr="0051245D" w:rsidRDefault="0051245D" w:rsidP="005124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1245D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51245D" w:rsidRPr="0051245D" w:rsidRDefault="0051245D" w:rsidP="0051245D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45D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0E3496" w:rsidRDefault="000434DC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434DC" w:rsidRPr="000E3496" w:rsidRDefault="000434DC" w:rsidP="000434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1</w:t>
      </w:r>
      <w:r w:rsidR="0051312B" w:rsidRPr="000E3496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0E3496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0E3496">
        <w:rPr>
          <w:rFonts w:ascii="Times New Roman" w:hAnsi="Times New Roman"/>
          <w:sz w:val="24"/>
          <w:szCs w:val="24"/>
        </w:rPr>
        <w:t xml:space="preserve"> </w:t>
      </w:r>
      <w:r w:rsidRPr="000E3496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0E3496">
        <w:rPr>
          <w:rFonts w:ascii="Times New Roman" w:hAnsi="Times New Roman"/>
          <w:color w:val="000000"/>
          <w:sz w:val="24"/>
          <w:szCs w:val="24"/>
        </w:rPr>
        <w:t>ООО «</w:t>
      </w:r>
      <w:r w:rsidR="008978AA" w:rsidRPr="000E3496">
        <w:rPr>
          <w:rFonts w:ascii="Times New Roman" w:hAnsi="Times New Roman"/>
          <w:color w:val="000000"/>
          <w:sz w:val="24"/>
          <w:szCs w:val="24"/>
        </w:rPr>
        <w:t>КАПРИН», г. Москва, ИНН 7718028421</w:t>
      </w:r>
      <w:r w:rsidRPr="000E3496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23.32)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(24.3; 24.4; 24.5; 24.6; 24.8; 24.9; 24.26; 24.29; 24.30)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автомобильных дорог и </w:t>
      </w:r>
      <w:proofErr w:type="spellStart"/>
      <w:r w:rsidRPr="000E3496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 (25.1; 25.2; 25.4)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978AA" w:rsidRPr="000E3496" w:rsidRDefault="008978AA" w:rsidP="008978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0434DC" w:rsidRPr="000E3496" w:rsidRDefault="000434DC" w:rsidP="008978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>Итого: 1</w:t>
      </w:r>
      <w:r w:rsidR="008978AA" w:rsidRPr="000E3496"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978AA" w:rsidRPr="000E3496"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>) видов работ.</w:t>
      </w:r>
    </w:p>
    <w:p w:rsidR="000E3496" w:rsidRPr="000E3496" w:rsidRDefault="000E3496" w:rsidP="008978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E3496" w:rsidRPr="000E3496" w:rsidRDefault="000E3496" w:rsidP="000E349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1.2. Принято решение:</w:t>
      </w:r>
      <w:r w:rsidRPr="000E3496">
        <w:rPr>
          <w:rFonts w:ascii="Times New Roman" w:hAnsi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0E3496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0E3496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Pr="000E3496">
        <w:rPr>
          <w:rFonts w:ascii="Times New Roman" w:hAnsi="Times New Roman"/>
          <w:color w:val="000000"/>
          <w:sz w:val="24"/>
          <w:szCs w:val="24"/>
        </w:rPr>
        <w:t>», г. Москва, ИНН 5403182183</w:t>
      </w:r>
      <w:r w:rsidRPr="000E3496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lastRenderedPageBreak/>
        <w:t>3. Устройство бетонных и железобетонных монолитных конструкций (6.1*; 6.2*; 6.3*)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17.3*; 17.4*; 17.5*; 17.6*; 17.7*)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18.2*; 18.3*; 18.4*; 18.5*)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15. Устройство наружных сетей газоснабжения, </w:t>
      </w:r>
      <w:proofErr w:type="gramStart"/>
      <w:r w:rsidRPr="000E3496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(22.8*; 22.11*)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23.11*; 23.16*; 23.17*; 23.32*; 23.33*)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0E3496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 (25.1*; 25.7*)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22. Устройство тоннелей, метрополитенов (27.6*; 27.7*)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(31.5*)</w:t>
      </w:r>
    </w:p>
    <w:p w:rsidR="000E3496" w:rsidRPr="000E3496" w:rsidRDefault="000E3496" w:rsidP="000E349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0E3496" w:rsidRPr="000E3496" w:rsidRDefault="000E3496" w:rsidP="000E349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965A0F" w:rsidRPr="000E3496" w:rsidRDefault="00965A0F" w:rsidP="000E349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978AA" w:rsidRPr="000E3496" w:rsidRDefault="008978AA" w:rsidP="00917225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  <w:r w:rsidRPr="000E3496">
        <w:rPr>
          <w:sz w:val="24"/>
          <w:szCs w:val="24"/>
        </w:rPr>
        <w:t>2. По второму вопросу:</w:t>
      </w:r>
      <w:r w:rsidRPr="000E3496">
        <w:rPr>
          <w:rFonts w:eastAsia="Calibri"/>
          <w:sz w:val="24"/>
          <w:szCs w:val="24"/>
          <w:lang w:eastAsia="en-US"/>
        </w:rPr>
        <w:t xml:space="preserve"> </w:t>
      </w:r>
      <w:r w:rsidRPr="000E3496">
        <w:rPr>
          <w:rFonts w:eastAsia="Calibri"/>
          <w:b w:val="0"/>
          <w:sz w:val="24"/>
          <w:szCs w:val="24"/>
          <w:lang w:eastAsia="en-US"/>
        </w:rPr>
        <w:t>«</w:t>
      </w:r>
      <w:r w:rsidRPr="000E3496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8978AA" w:rsidRPr="000E3496" w:rsidRDefault="008978AA" w:rsidP="00917225">
      <w:pPr>
        <w:tabs>
          <w:tab w:val="left" w:pos="11199"/>
        </w:tabs>
        <w:spacing w:after="0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2.1. Принято решение:</w:t>
      </w:r>
      <w:r w:rsidRPr="000E3496">
        <w:rPr>
          <w:rFonts w:ascii="Times New Roman" w:hAnsi="Times New Roman"/>
          <w:sz w:val="24"/>
          <w:szCs w:val="24"/>
        </w:rPr>
        <w:t xml:space="preserve"> 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tbl>
      <w:tblPr>
        <w:tblpPr w:leftFromText="180" w:rightFromText="180" w:vertAnchor="text" w:horzAnchor="margin" w:tblpX="-176" w:tblpY="141"/>
        <w:tblW w:w="10031" w:type="dxa"/>
        <w:tblLayout w:type="fixed"/>
        <w:tblLook w:val="0000"/>
      </w:tblPr>
      <w:tblGrid>
        <w:gridCol w:w="10031"/>
      </w:tblGrid>
      <w:tr w:rsidR="008978AA" w:rsidRPr="000E3496" w:rsidTr="008978AA">
        <w:trPr>
          <w:cantSplit/>
          <w:trHeight w:val="252"/>
        </w:trPr>
        <w:tc>
          <w:tcPr>
            <w:tcW w:w="10031" w:type="dxa"/>
            <w:shd w:val="clear" w:color="auto" w:fill="auto"/>
          </w:tcPr>
          <w:p w:rsidR="008978AA" w:rsidRPr="000E3496" w:rsidRDefault="008978AA" w:rsidP="009118F3">
            <w:pPr>
              <w:pStyle w:val="ac"/>
              <w:numPr>
                <w:ilvl w:val="0"/>
                <w:numId w:val="19"/>
              </w:numPr>
              <w:tabs>
                <w:tab w:val="left" w:pos="426"/>
              </w:tabs>
              <w:ind w:left="142" w:right="317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Строительная Компания «Замок», ИНН 7606067550, Свидетельство № 0801-67-002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495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Новые Технологии Строительства», ИНН 7327045972, Свидетельство № 0257.02-2009-7327045972-C-009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743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 w:rsidR="00AF5485" w:rsidRPr="000E3496">
              <w:rPr>
                <w:rFonts w:ascii="Times New Roman" w:hAnsi="Times New Roman"/>
                <w:sz w:val="24"/>
                <w:szCs w:val="24"/>
              </w:rPr>
              <w:t>НевЭлектроСтрой</w:t>
            </w:r>
            <w:proofErr w:type="spellEnd"/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», ИНН 2631028770, Свидетельство № 0326.003-2009-2631028770-C-009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754"/>
        </w:trPr>
        <w:tc>
          <w:tcPr>
            <w:tcW w:w="10031" w:type="dxa"/>
            <w:shd w:val="clear" w:color="auto" w:fill="auto"/>
          </w:tcPr>
          <w:p w:rsidR="008978AA" w:rsidRPr="000E3496" w:rsidRDefault="008978AA" w:rsidP="00AF5485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АПЕКС», ИНН 1833044950, Свидетельство № 0375.06-2009-1833044950-C-009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767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AF5485" w:rsidRPr="000E3496">
              <w:rPr>
                <w:rFonts w:ascii="Times New Roman" w:hAnsi="Times New Roman"/>
                <w:sz w:val="24"/>
                <w:szCs w:val="24"/>
              </w:rPr>
              <w:t>Ярхимпромстрой</w:t>
            </w:r>
            <w:proofErr w:type="spellEnd"/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», ИНН 7606062030, Свидетельство № 0519.07-2009-7606062030-C-009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778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AF5485" w:rsidRPr="000E3496">
              <w:rPr>
                <w:rFonts w:ascii="Times New Roman" w:hAnsi="Times New Roman"/>
                <w:sz w:val="24"/>
                <w:szCs w:val="24"/>
              </w:rPr>
              <w:t>Элекстар</w:t>
            </w:r>
            <w:proofErr w:type="spellEnd"/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», ИНН 7723010420, Свидетельство № 0618.02-2009-7723010420-C-009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791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AF5485" w:rsidRPr="000E3496">
              <w:rPr>
                <w:rFonts w:ascii="Times New Roman" w:hAnsi="Times New Roman"/>
                <w:sz w:val="24"/>
                <w:szCs w:val="24"/>
              </w:rPr>
              <w:t>ТехноСтройПроект</w:t>
            </w:r>
            <w:proofErr w:type="spellEnd"/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», ИНН 7707550851, Свидетельство № 0627.05-2010-7707550851-C-009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699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AF5485" w:rsidRPr="000E3496">
              <w:rPr>
                <w:rFonts w:ascii="Times New Roman" w:hAnsi="Times New Roman"/>
                <w:sz w:val="24"/>
                <w:szCs w:val="24"/>
              </w:rPr>
              <w:t>Русьспецстроймонтаж</w:t>
            </w:r>
            <w:proofErr w:type="spellEnd"/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», ИНН 7725637103, Свидетельство № 0635.04-2009-7725637103-C-009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853"/>
        </w:trPr>
        <w:tc>
          <w:tcPr>
            <w:tcW w:w="10031" w:type="dxa"/>
            <w:shd w:val="clear" w:color="auto" w:fill="auto"/>
          </w:tcPr>
          <w:p w:rsidR="008978AA" w:rsidRPr="000E3496" w:rsidRDefault="008978AA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AF5485" w:rsidRPr="000E3496">
              <w:rPr>
                <w:rFonts w:ascii="Times New Roman" w:hAnsi="Times New Roman"/>
                <w:sz w:val="24"/>
                <w:szCs w:val="24"/>
              </w:rPr>
              <w:t xml:space="preserve">«Форвард», ИНН 7709678208, Свидетельство № 0640.02-2010-7709678208-С-009 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850"/>
        </w:trPr>
        <w:tc>
          <w:tcPr>
            <w:tcW w:w="10031" w:type="dxa"/>
            <w:shd w:val="clear" w:color="auto" w:fill="auto"/>
          </w:tcPr>
          <w:p w:rsidR="008978AA" w:rsidRPr="000E3496" w:rsidRDefault="00AF5485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8AA"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Центркапстрой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 xml:space="preserve">», ИНН 7701699654, Свидетельство № 0644.02-2009-7701699654-C-009 </w:t>
            </w:r>
            <w:r w:rsidR="008978AA"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693"/>
        </w:trPr>
        <w:tc>
          <w:tcPr>
            <w:tcW w:w="10031" w:type="dxa"/>
            <w:shd w:val="clear" w:color="auto" w:fill="auto"/>
          </w:tcPr>
          <w:p w:rsidR="008978AA" w:rsidRPr="000E3496" w:rsidRDefault="00AF5485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8AA"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 xml:space="preserve">Прогресс-Строй», ИНН 2460220707, Свидетельство № 0726.03-2010-2460220707-C-009 </w:t>
            </w:r>
            <w:r w:rsidR="008978AA"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846"/>
        </w:trPr>
        <w:tc>
          <w:tcPr>
            <w:tcW w:w="10031" w:type="dxa"/>
            <w:shd w:val="clear" w:color="auto" w:fill="auto"/>
          </w:tcPr>
          <w:p w:rsidR="008978AA" w:rsidRPr="000E3496" w:rsidRDefault="00AF5485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8AA"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Pr="000E3496">
              <w:rPr>
                <w:rFonts w:ascii="Times New Roman" w:hAnsi="Times New Roman"/>
                <w:sz w:val="24"/>
                <w:szCs w:val="24"/>
              </w:rPr>
              <w:t xml:space="preserve">Центр Реконструкции и 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Отделки-Агма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 xml:space="preserve">», ИНН 7733742133, Свидетельство № 0896.03-2010-7733742133-C-009 </w:t>
            </w:r>
            <w:r w:rsidR="008978AA"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8978AA" w:rsidRPr="000E3496" w:rsidTr="008978AA">
        <w:trPr>
          <w:cantSplit/>
          <w:trHeight w:val="845"/>
        </w:trPr>
        <w:tc>
          <w:tcPr>
            <w:tcW w:w="10031" w:type="dxa"/>
            <w:shd w:val="clear" w:color="auto" w:fill="auto"/>
          </w:tcPr>
          <w:p w:rsidR="008978AA" w:rsidRPr="000E3496" w:rsidRDefault="00AF5485" w:rsidP="008978AA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142" w:right="31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8AA" w:rsidRPr="000E349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Нефтехимремонт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 xml:space="preserve">», ИНН 0277113029, Свидетельство № 0911.01-2010-0277113029-C-009 </w:t>
            </w:r>
            <w:r w:rsidR="008978AA" w:rsidRPr="000E3496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</w:tbl>
    <w:p w:rsidR="008978AA" w:rsidRPr="000E3496" w:rsidRDefault="008978AA" w:rsidP="008978AA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8978AA" w:rsidRPr="000E3496" w:rsidRDefault="00917225" w:rsidP="00917225">
      <w:pPr>
        <w:pStyle w:val="a5"/>
        <w:tabs>
          <w:tab w:val="left" w:pos="0"/>
          <w:tab w:val="left" w:pos="284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3</w:t>
      </w:r>
      <w:r w:rsidR="008978AA" w:rsidRPr="000E3496">
        <w:rPr>
          <w:rFonts w:ascii="Times New Roman" w:hAnsi="Times New Roman"/>
          <w:b/>
          <w:sz w:val="24"/>
          <w:szCs w:val="24"/>
        </w:rPr>
        <w:t xml:space="preserve">. По </w:t>
      </w:r>
      <w:r w:rsidRPr="000E3496">
        <w:rPr>
          <w:rFonts w:ascii="Times New Roman" w:hAnsi="Times New Roman"/>
          <w:b/>
          <w:sz w:val="24"/>
          <w:szCs w:val="24"/>
        </w:rPr>
        <w:t>третьему</w:t>
      </w:r>
      <w:r w:rsidR="008978AA" w:rsidRPr="000E3496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8978AA" w:rsidRPr="000E3496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8978AA" w:rsidRPr="000E3496" w:rsidRDefault="00917225" w:rsidP="00917225">
      <w:pPr>
        <w:pStyle w:val="a3"/>
        <w:tabs>
          <w:tab w:val="left" w:pos="-426"/>
          <w:tab w:val="left" w:pos="720"/>
        </w:tabs>
        <w:spacing w:line="240" w:lineRule="atLeast"/>
        <w:ind w:left="-284" w:right="-31" w:firstLine="851"/>
        <w:jc w:val="both"/>
        <w:rPr>
          <w:b w:val="0"/>
          <w:sz w:val="24"/>
          <w:szCs w:val="24"/>
        </w:rPr>
      </w:pPr>
      <w:r w:rsidRPr="000E3496">
        <w:rPr>
          <w:sz w:val="24"/>
          <w:szCs w:val="24"/>
        </w:rPr>
        <w:t>3</w:t>
      </w:r>
      <w:r w:rsidR="008978AA" w:rsidRPr="000E3496">
        <w:rPr>
          <w:sz w:val="24"/>
          <w:szCs w:val="24"/>
        </w:rPr>
        <w:t>.1. принято решение:</w:t>
      </w:r>
      <w:r w:rsidR="008978AA" w:rsidRPr="000E3496">
        <w:rPr>
          <w:i/>
          <w:sz w:val="24"/>
          <w:szCs w:val="24"/>
        </w:rPr>
        <w:t xml:space="preserve"> </w:t>
      </w:r>
      <w:r w:rsidR="008978AA" w:rsidRPr="000E3496">
        <w:rPr>
          <w:b w:val="0"/>
          <w:sz w:val="24"/>
          <w:szCs w:val="24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</w:t>
      </w:r>
      <w:r w:rsidR="008978AA" w:rsidRPr="000E3496">
        <w:rPr>
          <w:b w:val="0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9640" w:type="dxa"/>
        <w:tblInd w:w="250" w:type="dxa"/>
        <w:tblLayout w:type="fixed"/>
        <w:tblLook w:val="0000"/>
      </w:tblPr>
      <w:tblGrid>
        <w:gridCol w:w="9640"/>
      </w:tblGrid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Строительная Компания «Замок», ИНН 7606067550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«Новые Технологии Строительства», ИНН 7327045972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НевЭлектроСтрой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2631028770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«АПЕКС», ИНН 1833044950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Ярхимпромстрой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7606062030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Элекстар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7723010420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ТехноСтройПроект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7707550851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Русьспецстроймонтаж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7725637103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«Форвард», ИНН 7709678208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Центркапстрой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7701699654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«Прогресс-Строй», ИНН 2460220707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 xml:space="preserve">ООО «Центр Реконструкции и 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Отделки-Агма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7733742133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3496">
              <w:rPr>
                <w:rFonts w:ascii="Times New Roman" w:hAnsi="Times New Roman"/>
                <w:sz w:val="24"/>
                <w:szCs w:val="24"/>
              </w:rPr>
              <w:t>Нефтехимремонт</w:t>
            </w:r>
            <w:proofErr w:type="spellEnd"/>
            <w:r w:rsidRPr="000E3496">
              <w:rPr>
                <w:rFonts w:ascii="Times New Roman" w:hAnsi="Times New Roman"/>
                <w:sz w:val="24"/>
                <w:szCs w:val="24"/>
              </w:rPr>
              <w:t>», ИНН 0277113029</w:t>
            </w:r>
          </w:p>
        </w:tc>
      </w:tr>
      <w:tr w:rsidR="00917225" w:rsidRPr="000E3496" w:rsidTr="009118F3">
        <w:trPr>
          <w:cantSplit/>
          <w:trHeight w:val="252"/>
        </w:trPr>
        <w:tc>
          <w:tcPr>
            <w:tcW w:w="9640" w:type="dxa"/>
            <w:shd w:val="clear" w:color="auto" w:fill="auto"/>
          </w:tcPr>
          <w:p w:rsidR="00917225" w:rsidRPr="000E3496" w:rsidRDefault="00917225" w:rsidP="00917225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496">
              <w:rPr>
                <w:rFonts w:ascii="Times New Roman" w:hAnsi="Times New Roman"/>
                <w:sz w:val="24"/>
                <w:szCs w:val="24"/>
              </w:rPr>
              <w:t>ООО «ТИМЕРХАН», ИНН 0276131226</w:t>
            </w:r>
          </w:p>
        </w:tc>
      </w:tr>
    </w:tbl>
    <w:p w:rsidR="00917225" w:rsidRDefault="00917225" w:rsidP="008978AA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917225" w:rsidRPr="009624D9" w:rsidRDefault="00917225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F3" w:rsidRDefault="009118F3" w:rsidP="003164AF">
      <w:pPr>
        <w:spacing w:after="0" w:line="240" w:lineRule="auto"/>
      </w:pPr>
      <w:r>
        <w:separator/>
      </w:r>
    </w:p>
  </w:endnote>
  <w:endnote w:type="continuationSeparator" w:id="1">
    <w:p w:rsidR="009118F3" w:rsidRDefault="009118F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F3" w:rsidRDefault="009118F3" w:rsidP="003164AF">
      <w:pPr>
        <w:spacing w:after="0" w:line="240" w:lineRule="auto"/>
      </w:pPr>
      <w:r>
        <w:separator/>
      </w:r>
    </w:p>
  </w:footnote>
  <w:footnote w:type="continuationSeparator" w:id="1">
    <w:p w:rsidR="009118F3" w:rsidRDefault="009118F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0"/>
  </w:num>
  <w:num w:numId="18">
    <w:abstractNumId w:val="7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45</cp:revision>
  <cp:lastPrinted>2014-03-06T12:55:00Z</cp:lastPrinted>
  <dcterms:created xsi:type="dcterms:W3CDTF">2013-08-01T11:08:00Z</dcterms:created>
  <dcterms:modified xsi:type="dcterms:W3CDTF">2014-03-13T15:34:00Z</dcterms:modified>
</cp:coreProperties>
</file>