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191ABE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B33A3">
        <w:rPr>
          <w:sz w:val="22"/>
          <w:szCs w:val="22"/>
        </w:rPr>
        <w:t>1</w:t>
      </w:r>
      <w:r w:rsidR="00191ABE">
        <w:rPr>
          <w:sz w:val="22"/>
          <w:szCs w:val="22"/>
        </w:rPr>
        <w:t>8</w:t>
      </w:r>
      <w:r w:rsidR="00682D8C">
        <w:rPr>
          <w:sz w:val="22"/>
          <w:szCs w:val="22"/>
        </w:rPr>
        <w:t xml:space="preserve"> июля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B63588" w:rsidRPr="00B63588" w:rsidRDefault="00B63588" w:rsidP="00B63588">
      <w:pPr>
        <w:pStyle w:val="a5"/>
        <w:numPr>
          <w:ilvl w:val="0"/>
          <w:numId w:val="41"/>
        </w:numPr>
        <w:tabs>
          <w:tab w:val="left" w:pos="426"/>
          <w:tab w:val="left" w:pos="851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2B37C0" w:rsidRDefault="002B37C0" w:rsidP="00970EC1">
      <w:pPr>
        <w:pStyle w:val="a5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63588" w:rsidRDefault="00B63588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63588" w:rsidRPr="00F01359" w:rsidRDefault="00B63588" w:rsidP="00B63588">
      <w:pPr>
        <w:pStyle w:val="a5"/>
        <w:numPr>
          <w:ilvl w:val="0"/>
          <w:numId w:val="42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" w:firstLine="6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  <w:r w:rsidRPr="00F01359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63588" w:rsidRPr="00B63588" w:rsidRDefault="00F01359" w:rsidP="00F01359">
      <w:pPr>
        <w:pStyle w:val="ac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1.1. </w:t>
      </w:r>
      <w:r w:rsidR="00B63588"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B63588"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 w:rsidR="00B63588">
        <w:rPr>
          <w:rFonts w:ascii="Times New Roman" w:hAnsi="Times New Roman"/>
          <w:sz w:val="24"/>
          <w:szCs w:val="24"/>
        </w:rPr>
        <w:t xml:space="preserve"> </w:t>
      </w:r>
      <w:r w:rsidR="00B63588" w:rsidRPr="005C482B">
        <w:rPr>
          <w:rFonts w:ascii="Times New Roman" w:hAnsi="Times New Roman"/>
          <w:sz w:val="24"/>
          <w:szCs w:val="24"/>
        </w:rPr>
        <w:t xml:space="preserve">ООО </w:t>
      </w:r>
      <w:r w:rsidR="00B63588" w:rsidRPr="009D0F58">
        <w:rPr>
          <w:rFonts w:ascii="Times New Roman" w:hAnsi="Times New Roman"/>
          <w:sz w:val="24"/>
          <w:szCs w:val="24"/>
        </w:rPr>
        <w:t>«</w:t>
      </w:r>
      <w:r w:rsidR="00B63588" w:rsidRPr="009D0F58">
        <w:rPr>
          <w:rFonts w:ascii="Times New Roman" w:hAnsi="Times New Roman"/>
          <w:color w:val="000000"/>
          <w:sz w:val="24"/>
          <w:szCs w:val="24"/>
        </w:rPr>
        <w:t>АП Сервисный Центр</w:t>
      </w:r>
      <w:r w:rsidR="00B63588">
        <w:rPr>
          <w:rFonts w:ascii="Times New Roman" w:hAnsi="Times New Roman"/>
          <w:color w:val="000000"/>
          <w:sz w:val="24"/>
          <w:szCs w:val="24"/>
        </w:rPr>
        <w:t>»</w:t>
      </w:r>
      <w:r w:rsidR="00B63588" w:rsidRPr="009D0F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B63588" w:rsidRPr="009D0F5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B63588" w:rsidRPr="009D0F58">
        <w:rPr>
          <w:rFonts w:ascii="Times New Roman" w:hAnsi="Times New Roman"/>
          <w:color w:val="000000"/>
          <w:sz w:val="24"/>
          <w:szCs w:val="24"/>
        </w:rPr>
        <w:t>. Москва, ИНН 7702328469</w:t>
      </w:r>
      <w:r w:rsidR="00B63588" w:rsidRPr="00B63588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63588" w:rsidRPr="00B63588" w:rsidRDefault="00B63588" w:rsidP="00B63588">
      <w:pPr>
        <w:pStyle w:val="a5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3588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(24.10; 24.11; 24.12.; 24.13; 24.14; 24.18; 24.19; 24.21; 24.22)</w:t>
      </w:r>
    </w:p>
    <w:p w:rsidR="00B63588" w:rsidRDefault="00B63588" w:rsidP="00B63588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B63588">
        <w:rPr>
          <w:rStyle w:val="ad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F01359" w:rsidRPr="00F01359" w:rsidRDefault="00F01359" w:rsidP="00F01359">
      <w:pPr>
        <w:pStyle w:val="ac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bCs w:val="0"/>
          <w:iCs/>
          <w:color w:val="000000"/>
          <w:sz w:val="24"/>
          <w:szCs w:val="24"/>
        </w:rPr>
        <w:t xml:space="preserve">          </w:t>
      </w:r>
      <w:r w:rsidRPr="00F01359">
        <w:rPr>
          <w:rStyle w:val="ad"/>
          <w:rFonts w:ascii="Times New Roman" w:hAnsi="Times New Roman"/>
          <w:bCs w:val="0"/>
          <w:iCs/>
          <w:color w:val="000000"/>
          <w:sz w:val="24"/>
          <w:szCs w:val="24"/>
        </w:rPr>
        <w:t>1.2.</w:t>
      </w:r>
      <w:r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в члены НП «Первая Национальная </w:t>
      </w:r>
      <w:r w:rsidRPr="00D734F4">
        <w:rPr>
          <w:rFonts w:ascii="Times New Roman" w:hAnsi="Times New Roman"/>
          <w:sz w:val="24"/>
          <w:szCs w:val="24"/>
        </w:rPr>
        <w:t>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F58">
        <w:rPr>
          <w:rFonts w:ascii="Times New Roman" w:hAnsi="Times New Roman"/>
          <w:color w:val="000000"/>
          <w:sz w:val="24"/>
          <w:szCs w:val="24"/>
        </w:rPr>
        <w:t xml:space="preserve">ООО “Гелиос-Строй”, </w:t>
      </w:r>
      <w:proofErr w:type="gramStart"/>
      <w:r w:rsidRPr="009D0F5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9D0F58">
        <w:rPr>
          <w:rFonts w:ascii="Times New Roman" w:hAnsi="Times New Roman"/>
          <w:color w:val="000000"/>
          <w:sz w:val="24"/>
          <w:szCs w:val="24"/>
        </w:rPr>
        <w:t>. Москва, ИНН 7721799431</w:t>
      </w:r>
      <w:r w:rsidRPr="00F01359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5.7; 5.8; 5.9)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F01359" w:rsidRP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F01359" w:rsidRDefault="00F01359" w:rsidP="00F0135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0135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F01359" w:rsidRDefault="00F01359" w:rsidP="00F01359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B63588">
        <w:rPr>
          <w:rStyle w:val="ad"/>
          <w:rFonts w:ascii="Times New Roman" w:hAnsi="Times New Roman"/>
          <w:b w:val="0"/>
          <w:sz w:val="24"/>
          <w:szCs w:val="24"/>
        </w:rPr>
        <w:t>Итого: 1</w:t>
      </w:r>
      <w:r>
        <w:rPr>
          <w:rStyle w:val="ad"/>
          <w:rFonts w:ascii="Times New Roman" w:hAnsi="Times New Roman"/>
          <w:b w:val="0"/>
          <w:sz w:val="24"/>
          <w:szCs w:val="24"/>
        </w:rPr>
        <w:t>5</w:t>
      </w:r>
      <w:r w:rsidRPr="00B63588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B63588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B63588" w:rsidRDefault="00B63588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682D8C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="00B63588">
        <w:rPr>
          <w:rFonts w:ascii="Times New Roman" w:hAnsi="Times New Roman"/>
          <w:b/>
          <w:sz w:val="24"/>
          <w:szCs w:val="24"/>
        </w:rPr>
        <w:t>второму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</w:t>
      </w:r>
      <w:r w:rsidR="00F557AC" w:rsidRPr="007F3243">
        <w:rPr>
          <w:rFonts w:ascii="Times New Roman" w:hAnsi="Times New Roman"/>
          <w:sz w:val="24"/>
          <w:szCs w:val="24"/>
        </w:rPr>
        <w:lastRenderedPageBreak/>
        <w:t>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01359" w:rsidRDefault="00F01359" w:rsidP="00F01359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82D8C" w:rsidRPr="00F01359">
        <w:rPr>
          <w:rFonts w:ascii="Times New Roman" w:hAnsi="Times New Roman"/>
          <w:b/>
          <w:sz w:val="24"/>
          <w:szCs w:val="24"/>
        </w:rPr>
        <w:t>1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F01359">
        <w:rPr>
          <w:rFonts w:ascii="Times New Roman" w:hAnsi="Times New Roman"/>
          <w:color w:val="000000"/>
          <w:sz w:val="24"/>
          <w:szCs w:val="24"/>
        </w:rPr>
        <w:t>Технострой</w:t>
      </w:r>
      <w:proofErr w:type="spellEnd"/>
      <w:r w:rsidRPr="00F01359">
        <w:rPr>
          <w:rFonts w:ascii="Times New Roman" w:hAnsi="Times New Roman"/>
          <w:color w:val="000000"/>
          <w:sz w:val="24"/>
          <w:szCs w:val="24"/>
        </w:rPr>
        <w:t>", Ульяновская область, ИНН 7327057978</w:t>
      </w:r>
      <w:r w:rsidR="00682D8C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17.5; 17.6; 17.7)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11. Устройство наружных сетей теплоснабжения (18.1; 18.2; 18.3; 18.4; 18.5)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12. Устройство наружных электрических сетей и линий связи (20.1; 20.2; 20.5; 20.8; 20.10; 20.12)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13. Монтажные работы (23.5; 23.6; 23.20)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14. Пусконаладочные работы (24.3; 24.4; 24.5; 24.6; 24.7; 24.8; 24.9; 24.10; 24.12.; 24.14; 24.29; 24.30)</w:t>
      </w:r>
    </w:p>
    <w:p w:rsidR="005D63BB" w:rsidRP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5D63BB" w:rsidRDefault="005D63BB" w:rsidP="005D63B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5D63BB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33.7), стоимость которых по одному договору не превышает пятьсот миллионов рублей. </w:t>
      </w:r>
    </w:p>
    <w:p w:rsidR="00970EC1" w:rsidRPr="002B37C0" w:rsidRDefault="00970EC1" w:rsidP="005D63B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01359">
        <w:rPr>
          <w:rFonts w:ascii="Times New Roman" w:hAnsi="Times New Roman"/>
          <w:sz w:val="24"/>
          <w:szCs w:val="24"/>
        </w:rPr>
        <w:t>1</w:t>
      </w:r>
      <w:r w:rsidR="004B33A3">
        <w:rPr>
          <w:rFonts w:ascii="Times New Roman" w:hAnsi="Times New Roman"/>
          <w:sz w:val="24"/>
          <w:szCs w:val="24"/>
        </w:rPr>
        <w:t>6</w:t>
      </w:r>
      <w:r w:rsidR="00682D8C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F01359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F200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Pr="00F01359" w:rsidRDefault="00F01359" w:rsidP="00F01359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82D8C" w:rsidRPr="00F01359">
        <w:rPr>
          <w:rFonts w:ascii="Times New Roman" w:hAnsi="Times New Roman"/>
          <w:b/>
          <w:sz w:val="24"/>
          <w:szCs w:val="24"/>
        </w:rPr>
        <w:t>1.2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>ЗАО "Северная роза", Архангельская область, ИНН 2926008498</w:t>
      </w:r>
      <w:r w:rsidR="005F2004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Земляные работы (3.2; 3.7)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Свайные работы. Закрепление грунтов (5.2; 5.3)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(6.3)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Монтаж металлических конструкций (10.1)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Устройство наружных сетей канализации (17.4)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9.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33.3), стоимость которых по одному договору не превышает шестьдесят миллионов рублей.</w:t>
      </w:r>
    </w:p>
    <w:p w:rsidR="006A44B4" w:rsidRDefault="00F557AC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B33A3">
        <w:rPr>
          <w:rFonts w:ascii="Times New Roman" w:hAnsi="Times New Roman"/>
          <w:sz w:val="24"/>
          <w:szCs w:val="24"/>
        </w:rPr>
        <w:t>1</w:t>
      </w:r>
      <w:r w:rsidR="00330FCA">
        <w:rPr>
          <w:rFonts w:ascii="Times New Roman" w:hAnsi="Times New Roman"/>
          <w:sz w:val="24"/>
          <w:szCs w:val="24"/>
        </w:rPr>
        <w:t>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B33A3"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330FCA">
        <w:rPr>
          <w:rStyle w:val="ad"/>
          <w:rFonts w:ascii="Times New Roman" w:hAnsi="Times New Roman"/>
          <w:b w:val="0"/>
          <w:sz w:val="24"/>
          <w:szCs w:val="24"/>
        </w:rPr>
        <w:t>есять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4B33A3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30FCA" w:rsidRPr="00330FCA" w:rsidRDefault="00330FCA" w:rsidP="00330FCA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330FCA">
        <w:rPr>
          <w:rFonts w:ascii="Times New Roman" w:hAnsi="Times New Roman"/>
          <w:b/>
          <w:sz w:val="24"/>
          <w:szCs w:val="24"/>
        </w:rPr>
        <w:t xml:space="preserve"> 1.3.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ООО "Вектор", Нижегородская область, ИНН 5202007537,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Подготовительные работы (2.2*; 2.4*)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Земляные работы (3.1*; 3.2*; 3.5*; 3.7*)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скважин (4.2*; 4.3*)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5.9*)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Работы по устройству каменных конструкций (9.2*)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9. Монтаж металлических конструкций (10.1*; 10.5*)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Монтаж деревянных конструкций (11.1*)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(12.3*; 12.5*; 12.9*; 12.11*; 12.12*)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17.6*; 17.7*)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(25.1; 25.2*; 25.4*; 25.6*)</w:t>
      </w:r>
    </w:p>
    <w:p w:rsid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330FCA" w:rsidRPr="00330FCA" w:rsidRDefault="00330FCA" w:rsidP="00330FCA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30FCA">
        <w:rPr>
          <w:rFonts w:ascii="Times New Roman" w:hAnsi="Times New Roman"/>
          <w:b/>
          <w:sz w:val="24"/>
          <w:szCs w:val="24"/>
        </w:rPr>
        <w:t xml:space="preserve">1.4.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>ГУП "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Большесельское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 ГУП 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Автодор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", Ярославская область, ИНН 7613000267,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7. Монтаж металлических конструкций (10.1; 10.2; 10.3)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9. Фасадные работы (14.1)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10. Устройство наружных сетей канализации (17.4)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11.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12. Устройство мостов, эстакад и путепроводов (29.7)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десяти миллионов рублей. 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970EC1" w:rsidRDefault="00970EC1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95816" w:rsidRDefault="0059581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30FCA" w:rsidRPr="00330FCA" w:rsidRDefault="00330FCA" w:rsidP="00330FCA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30FCA">
        <w:rPr>
          <w:rFonts w:ascii="Times New Roman" w:hAnsi="Times New Roman"/>
          <w:b/>
          <w:sz w:val="24"/>
          <w:szCs w:val="24"/>
        </w:rPr>
        <w:t xml:space="preserve">1.5.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30FC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330FCA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Pr="00330FCA">
        <w:rPr>
          <w:rFonts w:ascii="Times New Roman" w:hAnsi="Times New Roman"/>
          <w:color w:val="000000"/>
          <w:sz w:val="24"/>
          <w:szCs w:val="24"/>
        </w:rPr>
        <w:t xml:space="preserve">", г. Москва, ИНН 5403182183,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12.3*; 12.4*)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2. Монтажные работы (23.6*; 23.16*)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 xml:space="preserve">3. Устройство автомобильных дорог и </w:t>
      </w:r>
      <w:proofErr w:type="spellStart"/>
      <w:r w:rsidRPr="00330FC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30FCA">
        <w:rPr>
          <w:rFonts w:ascii="Times New Roman" w:hAnsi="Times New Roman"/>
          <w:sz w:val="24"/>
          <w:szCs w:val="24"/>
        </w:rPr>
        <w:t xml:space="preserve"> (25.1*; 25.7*)</w:t>
      </w:r>
    </w:p>
    <w:p w:rsidR="00330FCA" w:rsidRP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4. Устройство железнодорожных и трамвайных путей (26.1*; 26.2*; 26.3*; 26.4*; 26.5*; 26.6*; 26.7*; 26.8*)</w:t>
      </w:r>
    </w:p>
    <w:p w:rsidR="00330FCA" w:rsidRDefault="00330FCA" w:rsidP="00330FCA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30FCA">
        <w:rPr>
          <w:rFonts w:ascii="Times New Roman" w:hAnsi="Times New Roman"/>
          <w:sz w:val="24"/>
          <w:szCs w:val="24"/>
        </w:rPr>
        <w:t>5. Устройство мостов, эстакад и путепроводов (29.7*)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30FCA" w:rsidRDefault="00330FC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Pr="005E00BF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FCA" w:rsidRDefault="00330F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BB" w:rsidRDefault="005D63BB" w:rsidP="003164AF">
      <w:pPr>
        <w:spacing w:after="0" w:line="240" w:lineRule="auto"/>
      </w:pPr>
      <w:r>
        <w:separator/>
      </w:r>
    </w:p>
  </w:endnote>
  <w:endnote w:type="continuationSeparator" w:id="1">
    <w:p w:rsidR="005D63BB" w:rsidRDefault="005D63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BB" w:rsidRDefault="005D63BB" w:rsidP="003164AF">
      <w:pPr>
        <w:spacing w:after="0" w:line="240" w:lineRule="auto"/>
      </w:pPr>
      <w:r>
        <w:separator/>
      </w:r>
    </w:p>
  </w:footnote>
  <w:footnote w:type="continuationSeparator" w:id="1">
    <w:p w:rsidR="005D63BB" w:rsidRDefault="005D63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6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35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6"/>
  </w:num>
  <w:num w:numId="13">
    <w:abstractNumId w:val="34"/>
  </w:num>
  <w:num w:numId="14">
    <w:abstractNumId w:val="18"/>
  </w:num>
  <w:num w:numId="15">
    <w:abstractNumId w:val="8"/>
  </w:num>
  <w:num w:numId="16">
    <w:abstractNumId w:val="4"/>
  </w:num>
  <w:num w:numId="17">
    <w:abstractNumId w:val="38"/>
  </w:num>
  <w:num w:numId="18">
    <w:abstractNumId w:val="13"/>
  </w:num>
  <w:num w:numId="19">
    <w:abstractNumId w:val="21"/>
  </w:num>
  <w:num w:numId="20">
    <w:abstractNumId w:val="27"/>
  </w:num>
  <w:num w:numId="21">
    <w:abstractNumId w:val="28"/>
  </w:num>
  <w:num w:numId="22">
    <w:abstractNumId w:val="43"/>
  </w:num>
  <w:num w:numId="23">
    <w:abstractNumId w:val="30"/>
  </w:num>
  <w:num w:numId="24">
    <w:abstractNumId w:val="19"/>
  </w:num>
  <w:num w:numId="25">
    <w:abstractNumId w:val="16"/>
  </w:num>
  <w:num w:numId="26">
    <w:abstractNumId w:val="33"/>
  </w:num>
  <w:num w:numId="27">
    <w:abstractNumId w:val="1"/>
  </w:num>
  <w:num w:numId="28">
    <w:abstractNumId w:val="10"/>
  </w:num>
  <w:num w:numId="29">
    <w:abstractNumId w:val="17"/>
  </w:num>
  <w:num w:numId="30">
    <w:abstractNumId w:val="12"/>
  </w:num>
  <w:num w:numId="31">
    <w:abstractNumId w:val="22"/>
  </w:num>
  <w:num w:numId="32">
    <w:abstractNumId w:val="9"/>
  </w:num>
  <w:num w:numId="33">
    <w:abstractNumId w:val="24"/>
  </w:num>
  <w:num w:numId="34">
    <w:abstractNumId w:val="42"/>
  </w:num>
  <w:num w:numId="35">
    <w:abstractNumId w:val="25"/>
  </w:num>
  <w:num w:numId="36">
    <w:abstractNumId w:val="31"/>
  </w:num>
  <w:num w:numId="37">
    <w:abstractNumId w:val="36"/>
  </w:num>
  <w:num w:numId="38">
    <w:abstractNumId w:val="40"/>
  </w:num>
  <w:num w:numId="39">
    <w:abstractNumId w:val="41"/>
  </w:num>
  <w:num w:numId="40">
    <w:abstractNumId w:val="15"/>
  </w:num>
  <w:num w:numId="41">
    <w:abstractNumId w:val="7"/>
  </w:num>
  <w:num w:numId="42">
    <w:abstractNumId w:val="20"/>
  </w:num>
  <w:num w:numId="43">
    <w:abstractNumId w:val="39"/>
  </w:num>
  <w:num w:numId="44">
    <w:abstractNumId w:val="32"/>
  </w:num>
  <w:num w:numId="45">
    <w:abstractNumId w:val="37"/>
  </w:num>
  <w:num w:numId="4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47</cp:revision>
  <cp:lastPrinted>2012-09-13T08:10:00Z</cp:lastPrinted>
  <dcterms:created xsi:type="dcterms:W3CDTF">2012-09-20T08:12:00Z</dcterms:created>
  <dcterms:modified xsi:type="dcterms:W3CDTF">2013-07-19T06:47:00Z</dcterms:modified>
</cp:coreProperties>
</file>