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3752"/>
        <w:gridCol w:w="4395"/>
      </w:tblGrid>
      <w:tr w:rsidR="000F1D8D" w:rsidTr="00196751">
        <w:tc>
          <w:tcPr>
            <w:tcW w:w="1634" w:type="dxa"/>
          </w:tcPr>
          <w:p w:rsidR="000F1D8D" w:rsidRDefault="000F1D8D" w:rsidP="00196751">
            <w:pPr>
              <w:pStyle w:val="af0"/>
              <w:ind w:right="-1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52" w:type="dxa"/>
          </w:tcPr>
          <w:p w:rsidR="000F1D8D" w:rsidRDefault="000F1D8D" w:rsidP="00196751">
            <w:pPr>
              <w:pStyle w:val="af0"/>
              <w:ind w:right="-1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5" w:type="dxa"/>
          </w:tcPr>
          <w:p w:rsidR="000F1D8D" w:rsidRPr="000F1D8D" w:rsidRDefault="000F1D8D" w:rsidP="0019675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D8D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F1D8D" w:rsidRPr="000F1D8D" w:rsidRDefault="000F1D8D" w:rsidP="001967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D">
              <w:rPr>
                <w:rFonts w:ascii="Times New Roman" w:hAnsi="Times New Roman"/>
                <w:sz w:val="24"/>
                <w:szCs w:val="24"/>
              </w:rPr>
              <w:t>решением Общего собрания членов</w:t>
            </w:r>
          </w:p>
          <w:p w:rsidR="000F1D8D" w:rsidRPr="000F1D8D" w:rsidRDefault="000F1D8D" w:rsidP="001967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D">
              <w:rPr>
                <w:rFonts w:ascii="Times New Roman" w:hAnsi="Times New Roman"/>
                <w:sz w:val="24"/>
                <w:szCs w:val="24"/>
              </w:rPr>
              <w:t>Союза «Первая Национальная</w:t>
            </w:r>
          </w:p>
          <w:p w:rsidR="000F1D8D" w:rsidRPr="000F1D8D" w:rsidRDefault="000F1D8D" w:rsidP="001967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D">
              <w:rPr>
                <w:rFonts w:ascii="Times New Roman" w:hAnsi="Times New Roman"/>
                <w:sz w:val="24"/>
                <w:szCs w:val="24"/>
              </w:rPr>
              <w:t>Организация Строителей»</w:t>
            </w:r>
          </w:p>
          <w:p w:rsidR="000F1D8D" w:rsidRPr="000F1D8D" w:rsidRDefault="000F1D8D" w:rsidP="001967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D">
              <w:rPr>
                <w:rFonts w:ascii="Times New Roman" w:hAnsi="Times New Roman"/>
                <w:sz w:val="24"/>
                <w:szCs w:val="24"/>
              </w:rPr>
              <w:t>от 26.06.2019 г.</w:t>
            </w:r>
          </w:p>
          <w:p w:rsidR="000F1D8D" w:rsidRPr="000F1D8D" w:rsidRDefault="000F1D8D" w:rsidP="001967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D8D">
              <w:rPr>
                <w:rFonts w:ascii="Times New Roman" w:hAnsi="Times New Roman"/>
                <w:sz w:val="24"/>
                <w:szCs w:val="24"/>
              </w:rPr>
              <w:t>(протокол № 22 от 26.06.2</w:t>
            </w:r>
            <w:r w:rsidR="002A62DD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0F1D8D">
              <w:rPr>
                <w:rFonts w:ascii="Times New Roman" w:hAnsi="Times New Roman"/>
                <w:sz w:val="24"/>
                <w:szCs w:val="24"/>
              </w:rPr>
              <w:t>19 г.)</w:t>
            </w:r>
          </w:p>
          <w:p w:rsidR="000F1D8D" w:rsidRDefault="000F1D8D" w:rsidP="00196751">
            <w:pPr>
              <w:pStyle w:val="af0"/>
              <w:ind w:right="-14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0E3675" w:rsidRDefault="000E3675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0E3675" w:rsidRDefault="000E3675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FC43CE" w:rsidRPr="00DE21C4" w:rsidRDefault="00FC43CE" w:rsidP="00E95EC2">
      <w:pPr>
        <w:spacing w:after="0" w:line="240" w:lineRule="auto"/>
        <w:ind w:left="-425" w:right="-142" w:firstLine="425"/>
        <w:jc w:val="right"/>
        <w:rPr>
          <w:rFonts w:ascii="Times New Roman" w:hAnsi="Times New Roman"/>
          <w:sz w:val="24"/>
          <w:szCs w:val="24"/>
        </w:rPr>
      </w:pPr>
    </w:p>
    <w:p w:rsidR="00E95EC2" w:rsidRPr="00DE21C4" w:rsidRDefault="00E95EC2" w:rsidP="00FC43CE">
      <w:pPr>
        <w:pStyle w:val="a8"/>
        <w:spacing w:before="0" w:beforeAutospacing="0" w:after="0" w:afterAutospacing="0"/>
        <w:ind w:right="-2"/>
        <w:jc w:val="center"/>
        <w:rPr>
          <w:b/>
        </w:rPr>
      </w:pPr>
      <w:r w:rsidRPr="00DE21C4">
        <w:rPr>
          <w:b/>
        </w:rPr>
        <w:t>Положение</w:t>
      </w:r>
    </w:p>
    <w:p w:rsidR="00E4037D" w:rsidRDefault="00E95EC2" w:rsidP="00FC43CE">
      <w:pPr>
        <w:pStyle w:val="a8"/>
        <w:spacing w:before="0" w:beforeAutospacing="0" w:after="0" w:afterAutospacing="0"/>
        <w:ind w:right="-2"/>
        <w:jc w:val="center"/>
        <w:rPr>
          <w:b/>
        </w:rPr>
      </w:pPr>
      <w:r w:rsidRPr="00DE21C4">
        <w:rPr>
          <w:b/>
        </w:rPr>
        <w:t xml:space="preserve">«О процедуре рассмотрения жалоб на действия (бездействие) членов </w:t>
      </w:r>
    </w:p>
    <w:p w:rsidR="00E95EC2" w:rsidRPr="00DE21C4" w:rsidRDefault="00E95EC2" w:rsidP="00FC43CE">
      <w:pPr>
        <w:pStyle w:val="a8"/>
        <w:spacing w:before="0" w:beforeAutospacing="0" w:after="0" w:afterAutospacing="0"/>
        <w:ind w:right="-2"/>
        <w:jc w:val="center"/>
        <w:rPr>
          <w:b/>
        </w:rPr>
      </w:pPr>
      <w:r w:rsidRPr="00DE21C4">
        <w:rPr>
          <w:b/>
        </w:rPr>
        <w:t>Союза «Первая Национальная Организация Строителей» и иных обращений, поступивших в Союз «Первая Национальная Организация Строителей»»</w:t>
      </w:r>
    </w:p>
    <w:p w:rsidR="00E95EC2" w:rsidRPr="00DE21C4" w:rsidRDefault="00E95EC2" w:rsidP="00FC43CE">
      <w:pPr>
        <w:pStyle w:val="a7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E95EC2" w:rsidRPr="00DE21C4" w:rsidRDefault="00E95EC2" w:rsidP="00FC43C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>1. Область применения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1C4">
        <w:rPr>
          <w:rFonts w:ascii="Times New Roman" w:hAnsi="Times New Roman"/>
          <w:sz w:val="24"/>
          <w:szCs w:val="24"/>
        </w:rPr>
        <w:t>1.1</w:t>
      </w:r>
      <w:r w:rsidR="00FC43CE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 xml:space="preserve">Положение </w:t>
      </w:r>
      <w:r w:rsidR="00D65ED4" w:rsidRPr="00DE21C4">
        <w:rPr>
          <w:rFonts w:ascii="Times New Roman" w:hAnsi="Times New Roman"/>
          <w:sz w:val="24"/>
          <w:szCs w:val="24"/>
        </w:rPr>
        <w:t xml:space="preserve">«О процедуре рассмотрения жалоб на действия (бездействие) членов Союза «Первая Национальная Организация Строителей» и иных обращений, поступивших в Союз «Первая Национальная Организация Строителей»» (далее – Положение) </w:t>
      </w:r>
      <w:r w:rsidRPr="00DE21C4">
        <w:rPr>
          <w:rFonts w:ascii="Times New Roman" w:hAnsi="Times New Roman"/>
          <w:sz w:val="24"/>
          <w:szCs w:val="24"/>
        </w:rPr>
        <w:t>устанавливает требования к содержанию жалобы и обращения, порядок, сроки и процедуру рассмотрения поступ</w:t>
      </w:r>
      <w:r w:rsidR="006D1396" w:rsidRPr="00DE21C4">
        <w:rPr>
          <w:rFonts w:ascii="Times New Roman" w:hAnsi="Times New Roman"/>
          <w:sz w:val="24"/>
          <w:szCs w:val="24"/>
        </w:rPr>
        <w:t>ающих</w:t>
      </w:r>
      <w:r w:rsidRPr="00DE21C4">
        <w:rPr>
          <w:rFonts w:ascii="Times New Roman" w:hAnsi="Times New Roman"/>
          <w:sz w:val="24"/>
          <w:szCs w:val="24"/>
        </w:rPr>
        <w:t xml:space="preserve"> в </w:t>
      </w:r>
      <w:r w:rsidR="007B1559" w:rsidRPr="00DE21C4">
        <w:rPr>
          <w:rFonts w:ascii="Times New Roman" w:hAnsi="Times New Roman"/>
          <w:sz w:val="24"/>
          <w:szCs w:val="24"/>
        </w:rPr>
        <w:t>Союз «Первая Национальная Организация Строителей» (далее – Союз)</w:t>
      </w:r>
      <w:r w:rsidRPr="00DE21C4">
        <w:rPr>
          <w:rFonts w:ascii="Times New Roman" w:hAnsi="Times New Roman"/>
          <w:sz w:val="24"/>
          <w:szCs w:val="24"/>
        </w:rPr>
        <w:t xml:space="preserve"> жалоб и обращений в отношении членов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, порядок принятия решения по жалобе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 и обращению, а также порядок обжалования решения по жалобе и обращению.</w:t>
      </w:r>
    </w:p>
    <w:p w:rsidR="00FC43CE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1.2</w:t>
      </w:r>
      <w:r w:rsidR="00FC43CE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</w:t>
      </w:r>
      <w:r w:rsidR="00B91106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>кодексом</w:t>
      </w:r>
      <w:r w:rsidR="00B91106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Pr="00A30EFF">
        <w:rPr>
          <w:rFonts w:ascii="Times New Roman" w:hAnsi="Times New Roman"/>
          <w:sz w:val="24"/>
          <w:szCs w:val="24"/>
        </w:rPr>
        <w:t xml:space="preserve">Уставом </w:t>
      </w:r>
      <w:r w:rsidR="00E72F65" w:rsidRPr="00A30EFF">
        <w:rPr>
          <w:rFonts w:ascii="Times New Roman" w:hAnsi="Times New Roman"/>
          <w:sz w:val="24"/>
          <w:szCs w:val="24"/>
        </w:rPr>
        <w:t xml:space="preserve">и внутренними документами </w:t>
      </w:r>
      <w:r w:rsidR="00246D04" w:rsidRPr="00A30EFF">
        <w:rPr>
          <w:rFonts w:ascii="Times New Roman" w:hAnsi="Times New Roman"/>
          <w:sz w:val="24"/>
          <w:szCs w:val="24"/>
        </w:rPr>
        <w:t>Союза</w:t>
      </w:r>
      <w:r w:rsidRPr="00A30EFF">
        <w:rPr>
          <w:rFonts w:ascii="Times New Roman" w:hAnsi="Times New Roman"/>
          <w:sz w:val="24"/>
          <w:szCs w:val="24"/>
        </w:rPr>
        <w:t>.</w:t>
      </w:r>
    </w:p>
    <w:p w:rsidR="00FC43CE" w:rsidRPr="00DE21C4" w:rsidRDefault="00FC43CE" w:rsidP="00246D0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 xml:space="preserve">2. </w:t>
      </w:r>
      <w:r w:rsidR="00E95EC2" w:rsidRPr="00DE21C4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В настоящем Положении используются следующие основные понятия: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2.</w:t>
      </w:r>
      <w:r w:rsidR="00FC43CE" w:rsidRPr="00DE21C4">
        <w:rPr>
          <w:rFonts w:ascii="Times New Roman" w:hAnsi="Times New Roman"/>
          <w:sz w:val="24"/>
          <w:szCs w:val="24"/>
        </w:rPr>
        <w:t>1</w:t>
      </w:r>
      <w:r w:rsidRPr="00DE21C4">
        <w:rPr>
          <w:rFonts w:ascii="Times New Roman" w:hAnsi="Times New Roman"/>
          <w:sz w:val="24"/>
          <w:szCs w:val="24"/>
        </w:rPr>
        <w:t xml:space="preserve"> Жалоба - письменное обращение физического или юридического лица в саморегулируемую организацию о нарушении членом саморегулируемой организации </w:t>
      </w:r>
      <w:r w:rsidR="00417C31" w:rsidRPr="00DE21C4">
        <w:rPr>
          <w:rFonts w:ascii="Times New Roman" w:hAnsi="Times New Roman"/>
          <w:sz w:val="24"/>
          <w:szCs w:val="24"/>
        </w:rPr>
        <w:t>установленных</w:t>
      </w:r>
      <w:r w:rsidRPr="00DE21C4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</w:t>
      </w:r>
      <w:r w:rsidR="00F75D7B" w:rsidRPr="00DE21C4">
        <w:rPr>
          <w:rFonts w:ascii="Times New Roman" w:hAnsi="Times New Roman"/>
          <w:sz w:val="24"/>
          <w:szCs w:val="24"/>
        </w:rPr>
        <w:t xml:space="preserve"> или его законные интересы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1C4">
        <w:rPr>
          <w:rFonts w:ascii="Times New Roman" w:hAnsi="Times New Roman"/>
          <w:sz w:val="24"/>
          <w:szCs w:val="24"/>
        </w:rPr>
        <w:t>2.</w:t>
      </w:r>
      <w:r w:rsidR="00FC43CE" w:rsidRPr="00DE21C4">
        <w:rPr>
          <w:rFonts w:ascii="Times New Roman" w:hAnsi="Times New Roman"/>
          <w:sz w:val="24"/>
          <w:szCs w:val="24"/>
        </w:rPr>
        <w:t>2</w:t>
      </w:r>
      <w:r w:rsidRPr="00DE21C4">
        <w:rPr>
          <w:rFonts w:ascii="Times New Roman" w:hAnsi="Times New Roman"/>
          <w:sz w:val="24"/>
          <w:szCs w:val="24"/>
        </w:rPr>
        <w:t xml:space="preserve"> Обращение 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</w:t>
      </w:r>
      <w:r w:rsidR="00417C31" w:rsidRPr="00DE21C4">
        <w:rPr>
          <w:rFonts w:ascii="Times New Roman" w:hAnsi="Times New Roman"/>
          <w:sz w:val="24"/>
          <w:szCs w:val="24"/>
        </w:rPr>
        <w:t>установленных</w:t>
      </w:r>
      <w:r w:rsidRPr="00DE21C4">
        <w:rPr>
          <w:rFonts w:ascii="Times New Roman" w:hAnsi="Times New Roman"/>
          <w:sz w:val="24"/>
          <w:szCs w:val="24"/>
        </w:rPr>
        <w:t xml:space="preserve">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C43CE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2.</w:t>
      </w:r>
      <w:r w:rsidR="00FC43CE" w:rsidRPr="00DE21C4">
        <w:rPr>
          <w:rFonts w:ascii="Times New Roman" w:hAnsi="Times New Roman"/>
          <w:sz w:val="24"/>
          <w:szCs w:val="24"/>
        </w:rPr>
        <w:t>3</w:t>
      </w:r>
      <w:r w:rsidRPr="00DE21C4">
        <w:rPr>
          <w:rFonts w:ascii="Times New Roman" w:hAnsi="Times New Roman"/>
          <w:sz w:val="24"/>
          <w:szCs w:val="24"/>
        </w:rPr>
        <w:t xml:space="preserve">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0F1D8D" w:rsidRPr="00DE21C4" w:rsidRDefault="000F1D8D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FC43CE" w:rsidP="000E36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E95EC2" w:rsidRPr="00DE21C4">
        <w:rPr>
          <w:rFonts w:ascii="Times New Roman" w:hAnsi="Times New Roman"/>
          <w:b/>
          <w:sz w:val="24"/>
          <w:szCs w:val="24"/>
        </w:rPr>
        <w:t>Требования к жалобе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 В жалобе должны быть указаны следующие сведения: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3.1.1. наименование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;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3.1.2. сведения о заявителе, позволяющие идентифицировать заявителя, направившего жалобу: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3.1.3. почтовый адрес заявителя</w:t>
      </w:r>
      <w:r w:rsidR="006856AB" w:rsidRPr="00DE21C4">
        <w:rPr>
          <w:rFonts w:ascii="Times New Roman" w:hAnsi="Times New Roman"/>
          <w:sz w:val="24"/>
          <w:szCs w:val="24"/>
        </w:rPr>
        <w:t>,</w:t>
      </w:r>
      <w:r w:rsidRPr="00DE21C4">
        <w:rPr>
          <w:rFonts w:ascii="Times New Roman" w:hAnsi="Times New Roman"/>
          <w:sz w:val="24"/>
          <w:szCs w:val="24"/>
        </w:rPr>
        <w:t xml:space="preserve"> адрес электронной почты заявителя</w:t>
      </w:r>
      <w:r w:rsidR="006856AB" w:rsidRPr="00DE21C4">
        <w:rPr>
          <w:rFonts w:ascii="Times New Roman" w:hAnsi="Times New Roman"/>
          <w:sz w:val="24"/>
          <w:szCs w:val="24"/>
        </w:rPr>
        <w:t>, номера контактных телефонов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3.1.4. сведения о члене </w:t>
      </w:r>
      <w:r w:rsidR="007B155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в отношении которого направлена жалоба: 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0E3675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 xml:space="preserve">3.1.5. описание нарушений </w:t>
      </w:r>
      <w:r w:rsidR="00417C31" w:rsidRPr="000E3675">
        <w:rPr>
          <w:rFonts w:ascii="Times New Roman" w:hAnsi="Times New Roman"/>
          <w:sz w:val="24"/>
          <w:szCs w:val="24"/>
        </w:rPr>
        <w:t>установленных</w:t>
      </w:r>
      <w:r w:rsidRPr="000E3675">
        <w:rPr>
          <w:rFonts w:ascii="Times New Roman" w:hAnsi="Times New Roman"/>
          <w:sz w:val="24"/>
          <w:szCs w:val="24"/>
        </w:rPr>
        <w:t xml:space="preserve"> требований, допущенных членом </w:t>
      </w:r>
      <w:r w:rsidR="007B1559" w:rsidRPr="000E3675">
        <w:rPr>
          <w:rFonts w:ascii="Times New Roman" w:hAnsi="Times New Roman"/>
          <w:sz w:val="24"/>
          <w:szCs w:val="24"/>
        </w:rPr>
        <w:t>Союза</w:t>
      </w:r>
      <w:r w:rsidRPr="000E3675">
        <w:rPr>
          <w:rFonts w:ascii="Times New Roman" w:hAnsi="Times New Roman"/>
          <w:sz w:val="24"/>
          <w:szCs w:val="24"/>
        </w:rPr>
        <w:t xml:space="preserve">, и (или) указание на обстоятельства, которые подтверждают неисполнение или ненадлежащее исполнение членом </w:t>
      </w:r>
      <w:r w:rsidR="007B1559" w:rsidRPr="000E3675">
        <w:rPr>
          <w:rFonts w:ascii="Times New Roman" w:hAnsi="Times New Roman"/>
          <w:sz w:val="24"/>
          <w:szCs w:val="24"/>
        </w:rPr>
        <w:t>Союза</w:t>
      </w:r>
      <w:r w:rsidRPr="000E3675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</w:t>
      </w:r>
      <w:r w:rsidR="00AB3A87" w:rsidRPr="000E3675">
        <w:rPr>
          <w:rFonts w:ascii="Times New Roman" w:hAnsi="Times New Roman"/>
          <w:sz w:val="24"/>
          <w:szCs w:val="24"/>
        </w:rPr>
        <w:t xml:space="preserve"> на строительство, реконструкцию, капитальный ремонт, договорам подряда на снос объектов капитального строительства</w:t>
      </w:r>
      <w:r w:rsidRPr="000E3675">
        <w:rPr>
          <w:rFonts w:ascii="Times New Roman" w:hAnsi="Times New Roman"/>
          <w:sz w:val="24"/>
          <w:szCs w:val="24"/>
        </w:rPr>
        <w:t>;</w:t>
      </w:r>
    </w:p>
    <w:p w:rsidR="00E95EC2" w:rsidRPr="000E3675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 xml:space="preserve">3.1.6. доводы заявителя относительно того, как действия (бездействие) члена </w:t>
      </w:r>
      <w:r w:rsidR="00246D04" w:rsidRPr="000E3675">
        <w:rPr>
          <w:rFonts w:ascii="Times New Roman" w:hAnsi="Times New Roman"/>
          <w:sz w:val="24"/>
          <w:szCs w:val="24"/>
        </w:rPr>
        <w:t>Союза</w:t>
      </w:r>
      <w:r w:rsidRPr="000E3675">
        <w:rPr>
          <w:rFonts w:ascii="Times New Roman" w:hAnsi="Times New Roman"/>
          <w:sz w:val="24"/>
          <w:szCs w:val="24"/>
        </w:rPr>
        <w:t xml:space="preserve"> нарушают или могут нарушить права заявителя;</w:t>
      </w:r>
    </w:p>
    <w:p w:rsidR="00E95EC2" w:rsidRPr="000E3675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3.1.7. подпись заявителя или уполномоченного лица заявителя.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3.2. К жалобе заявителем прилагаются документы (или их копии</w:t>
      </w:r>
      <w:r w:rsidR="00417C31" w:rsidRPr="000E3675">
        <w:rPr>
          <w:rFonts w:ascii="Times New Roman" w:hAnsi="Times New Roman"/>
          <w:sz w:val="24"/>
          <w:szCs w:val="24"/>
        </w:rPr>
        <w:t>, заверенные заявителем</w:t>
      </w:r>
      <w:r w:rsidRPr="000E3675">
        <w:rPr>
          <w:rFonts w:ascii="Times New Roman" w:hAnsi="Times New Roman"/>
          <w:sz w:val="24"/>
          <w:szCs w:val="24"/>
        </w:rPr>
        <w:t xml:space="preserve">), подтверждающие факты нарушений </w:t>
      </w:r>
      <w:r w:rsidR="00417C31" w:rsidRPr="000E3675">
        <w:rPr>
          <w:rFonts w:ascii="Times New Roman" w:hAnsi="Times New Roman"/>
          <w:sz w:val="24"/>
          <w:szCs w:val="24"/>
        </w:rPr>
        <w:t>установленных</w:t>
      </w:r>
      <w:r w:rsidRPr="000E3675">
        <w:rPr>
          <w:rFonts w:ascii="Times New Roman" w:hAnsi="Times New Roman"/>
          <w:sz w:val="24"/>
          <w:szCs w:val="24"/>
        </w:rPr>
        <w:t xml:space="preserve"> требований, подтверждающие неисполнение или ненадлежащее исполнение членом </w:t>
      </w:r>
      <w:r w:rsidR="001E736F" w:rsidRPr="000E3675">
        <w:rPr>
          <w:rFonts w:ascii="Times New Roman" w:hAnsi="Times New Roman"/>
          <w:sz w:val="24"/>
          <w:szCs w:val="24"/>
        </w:rPr>
        <w:t>Союза</w:t>
      </w:r>
      <w:r w:rsidRPr="000E3675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 </w:t>
      </w:r>
      <w:r w:rsidR="00AB3A87" w:rsidRPr="000E3675">
        <w:rPr>
          <w:rFonts w:ascii="Times New Roman" w:hAnsi="Times New Roman"/>
          <w:sz w:val="24"/>
          <w:szCs w:val="24"/>
        </w:rPr>
        <w:t xml:space="preserve">на строительство, реконструкцию, капитальный ремонт, договорам подряда на снос объектов капитального строительства </w:t>
      </w:r>
      <w:r w:rsidRPr="000E3675">
        <w:rPr>
          <w:rFonts w:ascii="Times New Roman" w:hAnsi="Times New Roman"/>
          <w:sz w:val="24"/>
          <w:szCs w:val="24"/>
        </w:rPr>
        <w:t>(при их наличии).</w:t>
      </w:r>
      <w:r w:rsidRPr="00DE21C4">
        <w:rPr>
          <w:rFonts w:ascii="Times New Roman" w:hAnsi="Times New Roman"/>
          <w:sz w:val="24"/>
          <w:szCs w:val="24"/>
        </w:rPr>
        <w:t xml:space="preserve"> </w:t>
      </w:r>
    </w:p>
    <w:p w:rsidR="00E95EC2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3.3. Жалоба </w:t>
      </w:r>
      <w:r w:rsidR="00314E16" w:rsidRPr="00DE21C4">
        <w:rPr>
          <w:rFonts w:ascii="Times New Roman" w:hAnsi="Times New Roman"/>
          <w:sz w:val="24"/>
          <w:szCs w:val="24"/>
        </w:rPr>
        <w:t>может</w:t>
      </w:r>
      <w:r w:rsidRPr="00DE21C4">
        <w:rPr>
          <w:rFonts w:ascii="Times New Roman" w:hAnsi="Times New Roman"/>
          <w:sz w:val="24"/>
          <w:szCs w:val="24"/>
        </w:rPr>
        <w:t xml:space="preserve"> быть подан</w:t>
      </w:r>
      <w:r w:rsidR="00314E16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заявителем непосредственно в </w:t>
      </w:r>
      <w:r w:rsidR="001E736F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по месту е</w:t>
      </w:r>
      <w:r w:rsidR="001E736F" w:rsidRPr="00DE21C4">
        <w:rPr>
          <w:rFonts w:ascii="Times New Roman" w:hAnsi="Times New Roman"/>
          <w:sz w:val="24"/>
          <w:szCs w:val="24"/>
        </w:rPr>
        <w:t>го</w:t>
      </w:r>
      <w:r w:rsidRPr="00DE21C4">
        <w:rPr>
          <w:rFonts w:ascii="Times New Roman" w:hAnsi="Times New Roman"/>
          <w:sz w:val="24"/>
          <w:szCs w:val="24"/>
        </w:rPr>
        <w:t xml:space="preserve"> нахождения, направлен</w:t>
      </w:r>
      <w:r w:rsidR="00314E16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заявителем в </w:t>
      </w:r>
      <w:r w:rsidR="001E736F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посредством почтового отправления, курьером, либо, передан</w:t>
      </w:r>
      <w:r w:rsidR="00314E16" w:rsidRPr="00DE21C4">
        <w:rPr>
          <w:rFonts w:ascii="Times New Roman" w:hAnsi="Times New Roman"/>
          <w:sz w:val="24"/>
          <w:szCs w:val="24"/>
        </w:rPr>
        <w:t>а</w:t>
      </w:r>
      <w:r w:rsidRPr="00DE21C4">
        <w:rPr>
          <w:rFonts w:ascii="Times New Roman" w:hAnsi="Times New Roman"/>
          <w:sz w:val="24"/>
          <w:szCs w:val="24"/>
        </w:rPr>
        <w:t xml:space="preserve"> в форме электронного документа (пакета документов), подписанного усиленной квалифицированн</w:t>
      </w:r>
      <w:r w:rsidR="00314E16" w:rsidRPr="00DE21C4">
        <w:rPr>
          <w:rFonts w:ascii="Times New Roman" w:hAnsi="Times New Roman"/>
          <w:sz w:val="24"/>
          <w:szCs w:val="24"/>
        </w:rPr>
        <w:t>ой электронной подписью. Жалоба</w:t>
      </w:r>
      <w:r w:rsidRPr="00DE21C4">
        <w:rPr>
          <w:rFonts w:ascii="Times New Roman" w:hAnsi="Times New Roman"/>
          <w:sz w:val="24"/>
          <w:szCs w:val="24"/>
        </w:rPr>
        <w:t>, направленн</w:t>
      </w:r>
      <w:r w:rsidR="00314E16" w:rsidRPr="00DE21C4">
        <w:rPr>
          <w:rFonts w:ascii="Times New Roman" w:hAnsi="Times New Roman"/>
          <w:sz w:val="24"/>
          <w:szCs w:val="24"/>
        </w:rPr>
        <w:t>ая</w:t>
      </w:r>
      <w:r w:rsidRPr="00DE21C4">
        <w:rPr>
          <w:rFonts w:ascii="Times New Roman" w:hAnsi="Times New Roman"/>
          <w:sz w:val="24"/>
          <w:szCs w:val="24"/>
        </w:rPr>
        <w:t xml:space="preserve"> иными способами счита</w:t>
      </w:r>
      <w:r w:rsidR="00E07698" w:rsidRPr="00DE21C4">
        <w:rPr>
          <w:rFonts w:ascii="Times New Roman" w:hAnsi="Times New Roman"/>
          <w:sz w:val="24"/>
          <w:szCs w:val="24"/>
        </w:rPr>
        <w:t>е</w:t>
      </w:r>
      <w:r w:rsidRPr="00DE21C4">
        <w:rPr>
          <w:rFonts w:ascii="Times New Roman" w:hAnsi="Times New Roman"/>
          <w:sz w:val="24"/>
          <w:szCs w:val="24"/>
        </w:rPr>
        <w:t>тся не соответствующ</w:t>
      </w:r>
      <w:r w:rsidR="00314E16" w:rsidRPr="00DE21C4">
        <w:rPr>
          <w:rFonts w:ascii="Times New Roman" w:hAnsi="Times New Roman"/>
          <w:sz w:val="24"/>
          <w:szCs w:val="24"/>
        </w:rPr>
        <w:t>ей</w:t>
      </w:r>
      <w:r w:rsidRPr="00DE21C4">
        <w:rPr>
          <w:rFonts w:ascii="Times New Roman" w:hAnsi="Times New Roman"/>
          <w:sz w:val="24"/>
          <w:szCs w:val="24"/>
        </w:rPr>
        <w:t xml:space="preserve"> требованиям к жалобе и не подлеж</w:t>
      </w:r>
      <w:r w:rsidR="00E07698" w:rsidRPr="00DE21C4">
        <w:rPr>
          <w:rFonts w:ascii="Times New Roman" w:hAnsi="Times New Roman"/>
          <w:sz w:val="24"/>
          <w:szCs w:val="24"/>
        </w:rPr>
        <w:t>и</w:t>
      </w:r>
      <w:r w:rsidRPr="00DE21C4">
        <w:rPr>
          <w:rFonts w:ascii="Times New Roman" w:hAnsi="Times New Roman"/>
          <w:sz w:val="24"/>
          <w:szCs w:val="24"/>
        </w:rPr>
        <w:t xml:space="preserve">т рассмотрению </w:t>
      </w:r>
      <w:r w:rsidR="00592AA0" w:rsidRPr="00DE21C4">
        <w:rPr>
          <w:rFonts w:ascii="Times New Roman" w:hAnsi="Times New Roman"/>
          <w:sz w:val="24"/>
          <w:szCs w:val="24"/>
        </w:rPr>
        <w:t>Союзом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591CE8" w:rsidRPr="00DE21C4" w:rsidRDefault="00E95EC2" w:rsidP="000E3675">
      <w:pPr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3.4. </w:t>
      </w:r>
      <w:r w:rsidR="00591CE8" w:rsidRPr="00DE21C4">
        <w:rPr>
          <w:rFonts w:ascii="Times New Roman" w:hAnsi="Times New Roman"/>
          <w:sz w:val="24"/>
          <w:szCs w:val="24"/>
        </w:rPr>
        <w:t>Жалобы н</w:t>
      </w:r>
      <w:r w:rsidRPr="00DE21C4">
        <w:rPr>
          <w:rFonts w:ascii="Times New Roman" w:hAnsi="Times New Roman"/>
          <w:sz w:val="24"/>
          <w:szCs w:val="24"/>
        </w:rPr>
        <w:t>е подлежат рассмотрению</w:t>
      </w:r>
      <w:r w:rsidR="00591CE8" w:rsidRPr="00DE21C4">
        <w:rPr>
          <w:rFonts w:ascii="Times New Roman" w:hAnsi="Times New Roman"/>
          <w:sz w:val="24"/>
          <w:szCs w:val="24"/>
        </w:rPr>
        <w:t xml:space="preserve"> </w:t>
      </w:r>
      <w:r w:rsidR="00314E16" w:rsidRPr="00DE21C4">
        <w:rPr>
          <w:rFonts w:ascii="Times New Roman" w:hAnsi="Times New Roman"/>
          <w:sz w:val="24"/>
          <w:szCs w:val="24"/>
        </w:rPr>
        <w:t>если</w:t>
      </w:r>
      <w:r w:rsidR="00591CE8" w:rsidRPr="00DE21C4">
        <w:rPr>
          <w:rFonts w:ascii="Times New Roman" w:hAnsi="Times New Roman"/>
          <w:sz w:val="24"/>
          <w:szCs w:val="24"/>
        </w:rPr>
        <w:t>: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указанный в жалобе нарушитель не является членом Союза;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рассмотрение жалобы или указанных в ней нарушений не относится к компетенции Союза;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текст жалобы не поддается прочтению;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жалоба содержит нецензурные либо оскорбительные выражения, угрозы совершения неправомерных действий;</w:t>
      </w:r>
    </w:p>
    <w:p w:rsidR="00591CE8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заявитель не является заинтересованным лицом, то есть действиями (бездействием) члена Союза не нарушены права и охраняемые законом интересы заявителя жалобы и не создана угроза их нарушения, либо у заявителя отсутствуют законные полномочия для подачи жалобы;</w:t>
      </w:r>
    </w:p>
    <w:p w:rsidR="00FC43CE" w:rsidRPr="00DE21C4" w:rsidRDefault="00591CE8" w:rsidP="00246D04">
      <w:pPr>
        <w:pStyle w:val="a7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в отношении указанного в жалобе члена Союза по тем же основаниям уже проводилась проверка и принято решение.</w:t>
      </w:r>
    </w:p>
    <w:p w:rsidR="00E95EC2" w:rsidRPr="00DE21C4" w:rsidRDefault="00FC43CE" w:rsidP="000E3675">
      <w:pPr>
        <w:pStyle w:val="a7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E95EC2" w:rsidRPr="00DE21C4">
        <w:rPr>
          <w:rFonts w:ascii="Times New Roman" w:hAnsi="Times New Roman"/>
          <w:b/>
          <w:sz w:val="24"/>
          <w:szCs w:val="24"/>
        </w:rPr>
        <w:t>Порядок и срок рассмотрения жалобы</w:t>
      </w:r>
    </w:p>
    <w:p w:rsidR="004570CA" w:rsidRPr="00DE21C4" w:rsidRDefault="004570CA" w:rsidP="000E3675">
      <w:pPr>
        <w:pStyle w:val="a7"/>
        <w:spacing w:before="120" w:after="0" w:line="240" w:lineRule="auto"/>
        <w:ind w:left="0" w:right="-2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4.1 Жалобы на </w:t>
      </w:r>
      <w:r w:rsidRPr="00DE21C4">
        <w:rPr>
          <w:rFonts w:ascii="Times New Roman" w:hAnsi="Times New Roman"/>
          <w:sz w:val="24"/>
          <w:szCs w:val="24"/>
        </w:rPr>
        <w:t xml:space="preserve">действия (бездействие) членов Союза рассматриваются на заседании специализированного органа Союза по рассмотрению дел о применении в отношении членов 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Союза </w:t>
      </w:r>
      <w:r w:rsidRPr="00DE21C4">
        <w:rPr>
          <w:rFonts w:ascii="Times New Roman" w:hAnsi="Times New Roman"/>
          <w:sz w:val="24"/>
          <w:szCs w:val="24"/>
        </w:rPr>
        <w:t>мер дисциплинарного воздействия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Дисциплинарный комитет).</w:t>
      </w:r>
    </w:p>
    <w:p w:rsidR="004570CA" w:rsidRPr="00DE21C4" w:rsidRDefault="004570CA" w:rsidP="000E3675">
      <w:pPr>
        <w:pStyle w:val="a7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4.2 </w:t>
      </w:r>
      <w:r w:rsidRPr="00DE21C4">
        <w:rPr>
          <w:rFonts w:ascii="Times New Roman" w:hAnsi="Times New Roman"/>
          <w:sz w:val="24"/>
          <w:szCs w:val="24"/>
        </w:rPr>
        <w:t>Жалобы на членов Союза, поступившие в Союз, подлежат рассмотрению в течение тридцати календарных дней со дня их поступления, если законодательством Российской Федерации не установлен иной срок.</w:t>
      </w:r>
      <w:r w:rsidR="00246D04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>Дисциплинарный комитет обеспечивает объективное, всестороннее и своевременное рассмотрение жалобы.</w:t>
      </w:r>
    </w:p>
    <w:p w:rsidR="004570CA" w:rsidRPr="00DE21C4" w:rsidRDefault="004570CA" w:rsidP="000E3675">
      <w:pPr>
        <w:pStyle w:val="a7"/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4.3  Поступившие в Союз жалобы на </w:t>
      </w:r>
      <w:r w:rsidRPr="00DE21C4">
        <w:rPr>
          <w:rFonts w:ascii="Times New Roman" w:hAnsi="Times New Roman"/>
          <w:sz w:val="24"/>
          <w:szCs w:val="24"/>
        </w:rPr>
        <w:t xml:space="preserve">действия (бездействие) членов Союза в тот же день 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>направляются</w:t>
      </w:r>
      <w:r w:rsidR="006D1396"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Исполнительным органом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7C31" w:rsidRPr="00DE21C4">
        <w:rPr>
          <w:rFonts w:ascii="Times New Roman" w:eastAsia="Times New Roman" w:hAnsi="Times New Roman"/>
          <w:sz w:val="24"/>
          <w:szCs w:val="24"/>
          <w:lang w:eastAsia="ru-RU"/>
        </w:rPr>
        <w:t>техническому секретарю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</w:t>
      </w:r>
      <w:r w:rsidR="00417C31" w:rsidRPr="00DE21C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  <w:r w:rsidR="00417C31" w:rsidRPr="00DE21C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21C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4.4 Председатель Дисциплинарного комитета в течение трех рабочих дней с даты поступления жалобы в Союз осуществляет проверку жалобы на предмет соответствия </w:t>
      </w:r>
      <w:proofErr w:type="gramStart"/>
      <w:r w:rsidRPr="00DE21C4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 установленным в главе 3 настоящего Положения. 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4.4.1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E21C4">
        <w:rPr>
          <w:rFonts w:ascii="Times New Roman" w:hAnsi="Times New Roman"/>
          <w:sz w:val="24"/>
          <w:szCs w:val="24"/>
        </w:rPr>
        <w:t>ри несоответствии жалобы указанным требованиям, председатель Дисциплинарного комитета в обозначенный в пункте 4.4 срок, направляет заявителю уведомление об отказе в рассмотрении с указанием оснований отказа посредством почтового отправления по почтовому адресу, указанному в жалобе. При устранении оснований отказа в рассмотрении жалобы, заявитель вправе повторно обратиться с жалобой в Союз.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4.4.2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E21C4">
        <w:rPr>
          <w:rFonts w:ascii="Times New Roman" w:hAnsi="Times New Roman"/>
          <w:sz w:val="24"/>
          <w:szCs w:val="24"/>
        </w:rPr>
        <w:t>ри соответствии жалобы указанным требованиям, председатель Дисциплинарного комитета в обозначенный в пункте 4.4 срок, назначает ее к рассмотрению Дисциплинарным комитетом, определяя место, дату и время проведения заседания Дисциплинарного комитета.</w:t>
      </w:r>
    </w:p>
    <w:p w:rsidR="006D1396" w:rsidRPr="00DE21C4" w:rsidRDefault="006D1396" w:rsidP="000E3675">
      <w:pPr>
        <w:pStyle w:val="a7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21C4">
        <w:rPr>
          <w:rFonts w:ascii="Times New Roman" w:hAnsi="Times New Roman"/>
          <w:sz w:val="24"/>
          <w:szCs w:val="24"/>
        </w:rPr>
        <w:t xml:space="preserve">4.5 Председатель Дисциплинарного комитета в ходе подготовки заседания по рассмотрению жалобы вправе обратиться в специализированный </w:t>
      </w:r>
      <w:r w:rsidRPr="00DE21C4">
        <w:rPr>
          <w:rFonts w:ascii="Times New Roman" w:hAnsi="Times New Roman"/>
          <w:sz w:val="24"/>
          <w:szCs w:val="24"/>
          <w:shd w:val="clear" w:color="auto" w:fill="FFFFFF"/>
        </w:rPr>
        <w:t xml:space="preserve">орган Союза, осуществляющий </w:t>
      </w:r>
      <w:proofErr w:type="gramStart"/>
      <w:r w:rsidRPr="00DE21C4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E21C4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деятельностью членов Союза (далее – Контрольный комитет), с поручением проведения внеплановой проверки в отношении члена Союза, на которого поступила жалоба, с целью установления наличия нарушений по фактам (доводам), изложенным в жалобе.</w:t>
      </w:r>
    </w:p>
    <w:p w:rsidR="006D1396" w:rsidRPr="00DE21C4" w:rsidRDefault="006D1396" w:rsidP="000E3675">
      <w:pPr>
        <w:pStyle w:val="a7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4.6 Организация и проведение внеплановой проверки осуществляется Контрольным комитетом Союза в порядке, установленном Положением «О контроле Союзом «Первая Национальная Организация Строителей» за деятельностью своих членов». Акт внеплановой проверки, проведенной Контрольным комитетом </w:t>
      </w:r>
      <w:r w:rsidRPr="00DE21C4">
        <w:rPr>
          <w:rFonts w:ascii="Times New Roman" w:hAnsi="Times New Roman"/>
          <w:sz w:val="24"/>
          <w:szCs w:val="24"/>
          <w:shd w:val="clear" w:color="auto" w:fill="FFFFFF"/>
        </w:rPr>
        <w:t>в отношении члена Союза, на которого поступила жалоба,</w:t>
      </w:r>
      <w:r w:rsidRPr="00DE21C4">
        <w:rPr>
          <w:rFonts w:ascii="Times New Roman" w:hAnsi="Times New Roman"/>
          <w:sz w:val="24"/>
          <w:szCs w:val="24"/>
        </w:rPr>
        <w:t xml:space="preserve"> передается в Дисциплинарный комитет и приобщается к материалам дела по рассмотрению жалобы.</w:t>
      </w:r>
    </w:p>
    <w:p w:rsidR="004570CA" w:rsidRPr="00DE21C4" w:rsidRDefault="004570CA" w:rsidP="000E367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</w:t>
      </w:r>
      <w:r w:rsidR="006D1396" w:rsidRPr="00DE21C4">
        <w:rPr>
          <w:rFonts w:ascii="Times New Roman" w:hAnsi="Times New Roman"/>
          <w:sz w:val="24"/>
          <w:szCs w:val="24"/>
        </w:rPr>
        <w:t>7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ри назначении жалобы к рассмотрению заявитель и член Союза, в отношении которого поступила жалоба, приглашаются на заседание Дисциплинарного комитета. 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Уведомление о проведении заседания Дисциплинарного комитета с указанием места, даты, время проведения заседания, вопроса повестки направляется </w:t>
      </w:r>
      <w:r w:rsidR="00A30EFF">
        <w:rPr>
          <w:rFonts w:ascii="Times New Roman" w:hAnsi="Times New Roman"/>
          <w:sz w:val="24"/>
          <w:szCs w:val="24"/>
        </w:rPr>
        <w:t xml:space="preserve">заявителю </w:t>
      </w:r>
      <w:r w:rsidRPr="00DE21C4">
        <w:rPr>
          <w:rFonts w:ascii="Times New Roman" w:hAnsi="Times New Roman"/>
          <w:sz w:val="24"/>
          <w:szCs w:val="24"/>
        </w:rPr>
        <w:t>не менее чем за семь календарных дней до дня заседания Дисциплинарного комитета посредством почтового отправления по почтовому адрес</w:t>
      </w:r>
      <w:r w:rsidR="00417C3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>, указанн</w:t>
      </w:r>
      <w:r w:rsidR="00417C31" w:rsidRPr="00DE21C4">
        <w:rPr>
          <w:rFonts w:ascii="Times New Roman" w:hAnsi="Times New Roman"/>
          <w:sz w:val="24"/>
          <w:szCs w:val="24"/>
        </w:rPr>
        <w:t>о</w:t>
      </w:r>
      <w:r w:rsidRPr="00DE21C4">
        <w:rPr>
          <w:rFonts w:ascii="Times New Roman" w:hAnsi="Times New Roman"/>
          <w:sz w:val="24"/>
          <w:szCs w:val="24"/>
        </w:rPr>
        <w:t>м</w:t>
      </w:r>
      <w:r w:rsidR="00417C3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 xml:space="preserve"> в жалобе, члену Союза </w:t>
      </w:r>
      <w:r w:rsidR="006D1396" w:rsidRPr="00DE21C4">
        <w:rPr>
          <w:rFonts w:ascii="Times New Roman" w:hAnsi="Times New Roman"/>
          <w:sz w:val="24"/>
          <w:szCs w:val="24"/>
        </w:rPr>
        <w:t>-</w:t>
      </w:r>
      <w:r w:rsidRPr="00DE21C4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417C31" w:rsidRPr="00DE21C4">
        <w:rPr>
          <w:rFonts w:ascii="Times New Roman" w:hAnsi="Times New Roman"/>
          <w:sz w:val="24"/>
          <w:szCs w:val="24"/>
        </w:rPr>
        <w:t>у мест</w:t>
      </w:r>
      <w:r w:rsidR="00AB3A87">
        <w:rPr>
          <w:rFonts w:ascii="Times New Roman" w:hAnsi="Times New Roman"/>
          <w:sz w:val="24"/>
          <w:szCs w:val="24"/>
        </w:rPr>
        <w:t xml:space="preserve">а </w:t>
      </w:r>
      <w:r w:rsidR="00417C31" w:rsidRPr="00DE21C4">
        <w:rPr>
          <w:rFonts w:ascii="Times New Roman" w:hAnsi="Times New Roman"/>
          <w:sz w:val="24"/>
          <w:szCs w:val="24"/>
        </w:rPr>
        <w:t>нахождения</w:t>
      </w:r>
      <w:r w:rsidRPr="00DE21C4">
        <w:rPr>
          <w:rFonts w:ascii="Times New Roman" w:hAnsi="Times New Roman"/>
          <w:sz w:val="24"/>
          <w:szCs w:val="24"/>
        </w:rPr>
        <w:t>, указанн</w:t>
      </w:r>
      <w:r w:rsidR="00417C31" w:rsidRPr="00DE21C4">
        <w:rPr>
          <w:rFonts w:ascii="Times New Roman" w:hAnsi="Times New Roman"/>
          <w:sz w:val="24"/>
          <w:szCs w:val="24"/>
        </w:rPr>
        <w:t>о</w:t>
      </w:r>
      <w:r w:rsidRPr="00DE21C4">
        <w:rPr>
          <w:rFonts w:ascii="Times New Roman" w:hAnsi="Times New Roman"/>
          <w:sz w:val="24"/>
          <w:szCs w:val="24"/>
        </w:rPr>
        <w:t>м</w:t>
      </w:r>
      <w:r w:rsidR="00417C3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 xml:space="preserve"> в реестре членов Союза.</w:t>
      </w:r>
      <w:proofErr w:type="gramEnd"/>
      <w:r w:rsidR="00246D04" w:rsidRPr="00DE21C4">
        <w:rPr>
          <w:rFonts w:ascii="Times New Roman" w:hAnsi="Times New Roman"/>
          <w:sz w:val="24"/>
          <w:szCs w:val="24"/>
        </w:rPr>
        <w:t xml:space="preserve"> </w:t>
      </w:r>
      <w:r w:rsidRPr="00DE21C4">
        <w:rPr>
          <w:rFonts w:ascii="Times New Roman" w:hAnsi="Times New Roman"/>
          <w:sz w:val="24"/>
          <w:szCs w:val="24"/>
        </w:rPr>
        <w:t>Ответственность за неполучение почтового отправления несет заявитель и (или) член Союза.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4.8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E21C4">
        <w:rPr>
          <w:rFonts w:ascii="Times New Roman" w:hAnsi="Times New Roman"/>
          <w:sz w:val="24"/>
          <w:szCs w:val="24"/>
        </w:rPr>
        <w:t>ри неявке на заседание Дисциплинарного комитета заявителя, а равно члена Союза, в отношении которого подана жалоба, извещенных о времени и месте проведения заседания, Дисциплинарный комитет вправе рассмотреть жалобу в их отсутствие.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4.9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ри рассмотрении жалобы Дисциплинарный комитет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4570CA" w:rsidRPr="00DE21C4" w:rsidRDefault="004570CA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lastRenderedPageBreak/>
        <w:t>4.10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сли иное не установлено настоящим Положением, заявитель и член Союза, в отношении которого подана жалоба, в ходе рассмотрения жалобы имеют право: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знакомиться с материалами дела, делать выписки из них, снимать копии;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участвовать в исследовании доказательств;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с разрешения Председателя Дисциплинарного комитета задавать вопросы иным лицам, участвующим в деле. Вопросы, не относящиеся к существу рассматриваемого дела, могут быть сняты Председателя Дисциплинарного комитета;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заявлять ходатайства о назначении экспертизы, вызове свидетелей;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обжаловать решения Дисциплинарного комитета, в </w:t>
      </w:r>
      <w:proofErr w:type="gramStart"/>
      <w:r w:rsidRPr="00DE21C4">
        <w:rPr>
          <w:rFonts w:ascii="Times New Roman" w:hAnsi="Times New Roman"/>
          <w:sz w:val="24"/>
          <w:szCs w:val="24"/>
        </w:rPr>
        <w:t>порядке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 установленном главой 5 настоящего Положения; </w:t>
      </w:r>
    </w:p>
    <w:p w:rsidR="004570CA" w:rsidRPr="00DE21C4" w:rsidRDefault="004570CA" w:rsidP="000E3675">
      <w:pPr>
        <w:pStyle w:val="a7"/>
        <w:numPr>
          <w:ilvl w:val="0"/>
          <w:numId w:val="2"/>
        </w:numPr>
        <w:spacing w:before="4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пользоваться иными правами, предоставленными им действующим законодательством, Уставом Союза и настоящим Положением. 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4.11</w:t>
      </w:r>
      <w:proofErr w:type="gramStart"/>
      <w:r w:rsidRPr="00DE21C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E21C4">
        <w:rPr>
          <w:rFonts w:ascii="Times New Roman" w:hAnsi="Times New Roman"/>
          <w:sz w:val="24"/>
          <w:szCs w:val="24"/>
        </w:rPr>
        <w:t>о решению Дисциплинарного комитета, выносимому по ходатайству заявителя, члена Союза, в отношении которого подана жалоба, либо по собственной инициативе Дисциплинарного комитета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жалобы, рассмотрение жалобы может быть отложено, на срок не превышающий 10 календарных дней.</w:t>
      </w:r>
    </w:p>
    <w:p w:rsidR="004570CA" w:rsidRPr="000E3675" w:rsidRDefault="004570CA" w:rsidP="000E3675">
      <w:pPr>
        <w:pStyle w:val="a7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3675">
        <w:rPr>
          <w:rFonts w:ascii="Times New Roman" w:hAnsi="Times New Roman"/>
          <w:sz w:val="24"/>
          <w:szCs w:val="24"/>
        </w:rPr>
        <w:t>4.12 Решение Дисциплинарного комитета по результатам рассмотрения жалобы</w:t>
      </w:r>
      <w:r w:rsidR="00306744" w:rsidRPr="000E3675">
        <w:rPr>
          <w:rFonts w:ascii="Times New Roman" w:hAnsi="Times New Roman"/>
          <w:sz w:val="24"/>
          <w:szCs w:val="24"/>
        </w:rPr>
        <w:t>, оформленное в форме выписки из протокола заседания Дисциплинарного комитета,</w:t>
      </w:r>
      <w:r w:rsidRPr="000E3675">
        <w:rPr>
          <w:rFonts w:ascii="Times New Roman" w:hAnsi="Times New Roman"/>
          <w:sz w:val="24"/>
          <w:szCs w:val="24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жалобе; члену Союза - почтовым отправлением или по электронной почте по адресам, указанным в реестре членов Союза.</w:t>
      </w:r>
      <w:proofErr w:type="gramEnd"/>
    </w:p>
    <w:p w:rsidR="004570CA" w:rsidRPr="000E3675" w:rsidRDefault="004570CA" w:rsidP="000E367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675">
        <w:rPr>
          <w:rFonts w:ascii="Times New Roman" w:hAnsi="Times New Roman" w:cs="Times New Roman"/>
          <w:sz w:val="24"/>
          <w:szCs w:val="24"/>
        </w:rPr>
        <w:t>4.13</w:t>
      </w:r>
      <w:proofErr w:type="gramStart"/>
      <w:r w:rsidRPr="000E36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E3675">
        <w:rPr>
          <w:rFonts w:ascii="Times New Roman" w:hAnsi="Times New Roman" w:cs="Times New Roman"/>
          <w:sz w:val="24"/>
          <w:szCs w:val="24"/>
        </w:rPr>
        <w:t xml:space="preserve"> случае выявления в результате рассмотрения жалобы на действия (бездействие) члена Союза нарушения членом Союза </w:t>
      </w:r>
      <w:r w:rsidR="00417C31" w:rsidRPr="000E3675">
        <w:rPr>
          <w:rFonts w:ascii="Times New Roman" w:hAnsi="Times New Roman" w:cs="Times New Roman"/>
          <w:sz w:val="24"/>
          <w:szCs w:val="24"/>
        </w:rPr>
        <w:t>установленных</w:t>
      </w:r>
      <w:r w:rsidRPr="000E3675">
        <w:rPr>
          <w:rFonts w:ascii="Times New Roman" w:hAnsi="Times New Roman" w:cs="Times New Roman"/>
          <w:sz w:val="24"/>
          <w:szCs w:val="24"/>
        </w:rPr>
        <w:t xml:space="preserve"> требований Дисциплинарный комитет применяет в отношении такого члена меры дисциплинарного воздействия в соответствии с Положение "О системе мер дисциплинарного воздействия, применяемых Союзом «Первая Национальная Организация Строителей» к своим членам".</w:t>
      </w:r>
    </w:p>
    <w:p w:rsidR="004570CA" w:rsidRPr="000E3675" w:rsidRDefault="004570CA" w:rsidP="000E3675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4.14</w:t>
      </w:r>
      <w:proofErr w:type="gramStart"/>
      <w:r w:rsidRPr="000E367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E3675">
        <w:rPr>
          <w:rFonts w:ascii="Times New Roman" w:hAnsi="Times New Roman"/>
          <w:sz w:val="24"/>
          <w:szCs w:val="24"/>
        </w:rPr>
        <w:t xml:space="preserve"> случае обнаружения при рассмотрении жалобы факта нарушения членом Союза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306744" w:rsidRPr="000E3675">
        <w:rPr>
          <w:rFonts w:ascii="Times New Roman" w:hAnsi="Times New Roman"/>
          <w:sz w:val="24"/>
          <w:szCs w:val="24"/>
        </w:rPr>
        <w:t>, сноса</w:t>
      </w:r>
      <w:r w:rsidRPr="000E3675">
        <w:rPr>
          <w:rFonts w:ascii="Times New Roman" w:hAnsi="Times New Roman"/>
          <w:sz w:val="24"/>
          <w:szCs w:val="24"/>
        </w:rPr>
        <w:t xml:space="preserve"> объекта капитального строительства Союз уведомляет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</w:t>
      </w:r>
      <w:r w:rsidR="00D91506" w:rsidRPr="000E3675">
        <w:rPr>
          <w:rFonts w:ascii="Times New Roman" w:hAnsi="Times New Roman"/>
          <w:sz w:val="24"/>
          <w:szCs w:val="24"/>
        </w:rPr>
        <w:t xml:space="preserve">, сносе </w:t>
      </w:r>
      <w:r w:rsidRPr="000E3675">
        <w:rPr>
          <w:rFonts w:ascii="Times New Roman" w:hAnsi="Times New Roman"/>
          <w:sz w:val="24"/>
          <w:szCs w:val="24"/>
        </w:rPr>
        <w:t xml:space="preserve">объектов, указанных в </w:t>
      </w:r>
      <w:hyperlink r:id="rId9" w:anchor="dst394" w:history="1">
        <w:r w:rsidRPr="000E3675">
          <w:rPr>
            <w:rFonts w:ascii="Times New Roman" w:hAnsi="Times New Roman"/>
            <w:sz w:val="24"/>
            <w:szCs w:val="24"/>
          </w:rPr>
          <w:t>части 3 статьи 54</w:t>
        </w:r>
      </w:hyperlink>
      <w:r w:rsidRPr="000E3675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 иных объектов капитального строительства.</w:t>
      </w:r>
    </w:p>
    <w:p w:rsidR="004570CA" w:rsidRPr="00DE21C4" w:rsidRDefault="004570CA" w:rsidP="000E367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4.15 Жалобы, уведомления и решения по жалобам хранятся в деле Союза «Дисциплинарный комитет».</w:t>
      </w:r>
    </w:p>
    <w:p w:rsidR="00246D04" w:rsidRPr="00DE21C4" w:rsidRDefault="00246D0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21C4" w:rsidRPr="00DE21C4" w:rsidRDefault="00DE21C4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E95EC2" w:rsidP="000E36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5. Порядок рассмотрения заявления на обжалование </w:t>
      </w:r>
      <w:r w:rsidR="003D1FFF" w:rsidRPr="00DE21C4">
        <w:rPr>
          <w:rFonts w:ascii="Times New Roman" w:hAnsi="Times New Roman"/>
          <w:b/>
          <w:sz w:val="24"/>
          <w:szCs w:val="24"/>
        </w:rPr>
        <w:t xml:space="preserve">решений </w:t>
      </w:r>
      <w:r w:rsidR="00785981" w:rsidRPr="00DE21C4">
        <w:rPr>
          <w:rFonts w:ascii="Times New Roman" w:hAnsi="Times New Roman"/>
          <w:b/>
          <w:sz w:val="24"/>
          <w:szCs w:val="24"/>
        </w:rPr>
        <w:t>Дисциплинарного комитета, принятых</w:t>
      </w:r>
      <w:r w:rsidR="00661027" w:rsidRPr="00DE21C4">
        <w:rPr>
          <w:rFonts w:ascii="Times New Roman" w:hAnsi="Times New Roman"/>
          <w:b/>
          <w:sz w:val="24"/>
          <w:szCs w:val="24"/>
        </w:rPr>
        <w:t xml:space="preserve"> </w:t>
      </w:r>
      <w:r w:rsidR="003D1FFF" w:rsidRPr="00DE21C4">
        <w:rPr>
          <w:rFonts w:ascii="Times New Roman" w:hAnsi="Times New Roman"/>
          <w:b/>
          <w:sz w:val="24"/>
          <w:szCs w:val="24"/>
        </w:rPr>
        <w:t xml:space="preserve">по </w:t>
      </w:r>
      <w:r w:rsidR="00CC378E" w:rsidRPr="00DE21C4">
        <w:rPr>
          <w:rFonts w:ascii="Times New Roman" w:hAnsi="Times New Roman"/>
          <w:b/>
          <w:sz w:val="24"/>
          <w:szCs w:val="24"/>
        </w:rPr>
        <w:t>результат</w:t>
      </w:r>
      <w:r w:rsidR="003D1FFF" w:rsidRPr="00DE21C4">
        <w:rPr>
          <w:rFonts w:ascii="Times New Roman" w:hAnsi="Times New Roman"/>
          <w:b/>
          <w:sz w:val="24"/>
          <w:szCs w:val="24"/>
        </w:rPr>
        <w:t>ам</w:t>
      </w:r>
      <w:r w:rsidR="00CC378E" w:rsidRPr="00DE21C4">
        <w:rPr>
          <w:rFonts w:ascii="Times New Roman" w:hAnsi="Times New Roman"/>
          <w:b/>
          <w:sz w:val="24"/>
          <w:szCs w:val="24"/>
        </w:rPr>
        <w:t xml:space="preserve"> рассмотрения жалобы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5.1.  В случае несогласия с </w:t>
      </w:r>
      <w:r w:rsidR="00C53BFC" w:rsidRPr="00DE21C4">
        <w:rPr>
          <w:rFonts w:ascii="Times New Roman" w:hAnsi="Times New Roman"/>
          <w:sz w:val="24"/>
          <w:szCs w:val="24"/>
        </w:rPr>
        <w:t xml:space="preserve">решениями </w:t>
      </w:r>
      <w:r w:rsidR="00785981" w:rsidRPr="00DE21C4">
        <w:rPr>
          <w:rFonts w:ascii="Times New Roman" w:hAnsi="Times New Roman"/>
          <w:sz w:val="24"/>
          <w:szCs w:val="24"/>
        </w:rPr>
        <w:t>Дисциплинарного комитета, принятых</w:t>
      </w:r>
      <w:r w:rsidR="00C53BFC" w:rsidRPr="00DE21C4">
        <w:rPr>
          <w:rFonts w:ascii="Times New Roman" w:hAnsi="Times New Roman"/>
          <w:sz w:val="24"/>
          <w:szCs w:val="24"/>
        </w:rPr>
        <w:t xml:space="preserve"> по </w:t>
      </w:r>
      <w:r w:rsidR="00CC378E" w:rsidRPr="00DE21C4">
        <w:rPr>
          <w:rFonts w:ascii="Times New Roman" w:hAnsi="Times New Roman"/>
          <w:sz w:val="24"/>
          <w:szCs w:val="24"/>
        </w:rPr>
        <w:t>результатам рассмотрения жалобы</w:t>
      </w:r>
      <w:r w:rsidRPr="00DE21C4">
        <w:rPr>
          <w:rFonts w:ascii="Times New Roman" w:hAnsi="Times New Roman"/>
          <w:sz w:val="24"/>
          <w:szCs w:val="24"/>
        </w:rPr>
        <w:t>, заявителем</w:t>
      </w:r>
      <w:r w:rsidR="003C4D1C" w:rsidRPr="00DE21C4">
        <w:rPr>
          <w:rFonts w:ascii="Times New Roman" w:hAnsi="Times New Roman"/>
          <w:sz w:val="24"/>
          <w:szCs w:val="24"/>
        </w:rPr>
        <w:t>/членом Союза</w:t>
      </w:r>
      <w:r w:rsidRPr="00DE21C4">
        <w:rPr>
          <w:rFonts w:ascii="Times New Roman" w:hAnsi="Times New Roman"/>
          <w:sz w:val="24"/>
          <w:szCs w:val="24"/>
        </w:rPr>
        <w:t xml:space="preserve"> может быть подано заявление на обжалование </w:t>
      </w:r>
      <w:r w:rsidR="00CC378E" w:rsidRPr="00DE21C4">
        <w:rPr>
          <w:rFonts w:ascii="Times New Roman" w:hAnsi="Times New Roman"/>
          <w:sz w:val="24"/>
          <w:szCs w:val="24"/>
        </w:rPr>
        <w:t xml:space="preserve">результатов рассмотрения жалобы </w:t>
      </w:r>
      <w:r w:rsidRPr="00DE21C4">
        <w:rPr>
          <w:rFonts w:ascii="Times New Roman" w:hAnsi="Times New Roman"/>
          <w:sz w:val="24"/>
          <w:szCs w:val="24"/>
        </w:rPr>
        <w:t xml:space="preserve">(полностью или в части) в </w:t>
      </w:r>
      <w:r w:rsidR="00CC378E" w:rsidRPr="00DE21C4">
        <w:rPr>
          <w:rFonts w:ascii="Times New Roman" w:hAnsi="Times New Roman"/>
          <w:sz w:val="24"/>
          <w:szCs w:val="24"/>
        </w:rPr>
        <w:t>Совет Союза</w:t>
      </w:r>
      <w:r w:rsidRPr="00DE21C4">
        <w:rPr>
          <w:rFonts w:ascii="Times New Roman" w:hAnsi="Times New Roman"/>
          <w:sz w:val="24"/>
          <w:szCs w:val="24"/>
        </w:rPr>
        <w:t xml:space="preserve"> </w:t>
      </w:r>
      <w:r w:rsidR="00F52CC0" w:rsidRPr="00DE21C4">
        <w:rPr>
          <w:rFonts w:ascii="Times New Roman" w:hAnsi="Times New Roman"/>
          <w:sz w:val="24"/>
          <w:szCs w:val="24"/>
        </w:rPr>
        <w:t>в течение двадцати рабочих дней со дня принятия указанных решений.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5.2. Заявление на обжалование должно содержать следующую информацию: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1) наименование </w:t>
      </w:r>
      <w:r w:rsidR="006856AB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>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2) сведения о заявителе: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на обжалование;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3) </w:t>
      </w:r>
      <w:r w:rsidR="006856AB" w:rsidRPr="00DE21C4">
        <w:rPr>
          <w:rFonts w:ascii="Times New Roman" w:hAnsi="Times New Roman"/>
          <w:sz w:val="24"/>
          <w:szCs w:val="24"/>
        </w:rPr>
        <w:t>почтовый адрес заявителя, адрес электронной почты заявителя, номера контактных телефонов</w:t>
      </w:r>
      <w:r w:rsidRPr="00DE21C4">
        <w:rPr>
          <w:rFonts w:ascii="Times New Roman" w:hAnsi="Times New Roman"/>
          <w:sz w:val="24"/>
          <w:szCs w:val="24"/>
        </w:rPr>
        <w:t>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4) сведения о члене </w:t>
      </w:r>
      <w:r w:rsidR="006856AB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6856AB" w:rsidRPr="00DE21C4">
        <w:rPr>
          <w:rFonts w:ascii="Times New Roman" w:hAnsi="Times New Roman"/>
          <w:sz w:val="24"/>
          <w:szCs w:val="24"/>
        </w:rPr>
        <w:t>была направлена жалоба</w:t>
      </w:r>
      <w:r w:rsidRPr="00DE21C4">
        <w:rPr>
          <w:rFonts w:ascii="Times New Roman" w:hAnsi="Times New Roman"/>
          <w:sz w:val="24"/>
          <w:szCs w:val="24"/>
        </w:rPr>
        <w:t xml:space="preserve">: 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21C4">
        <w:rPr>
          <w:rFonts w:ascii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5) реквизиты </w:t>
      </w:r>
      <w:r w:rsidR="006856AB" w:rsidRPr="00DE21C4">
        <w:rPr>
          <w:rFonts w:ascii="Times New Roman" w:hAnsi="Times New Roman"/>
          <w:sz w:val="24"/>
          <w:szCs w:val="24"/>
        </w:rPr>
        <w:t xml:space="preserve">протокола заседания Дисциплинарного комитета, на котором рассматривалась жалоба заявителя </w:t>
      </w:r>
      <w:r w:rsidRPr="00DE21C4">
        <w:rPr>
          <w:rFonts w:ascii="Times New Roman" w:hAnsi="Times New Roman"/>
          <w:sz w:val="24"/>
          <w:szCs w:val="24"/>
        </w:rPr>
        <w:t>(дата и номер);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6) доводы заявителя о несогласии с </w:t>
      </w:r>
      <w:r w:rsidR="006856AB" w:rsidRPr="00DE21C4">
        <w:rPr>
          <w:rFonts w:ascii="Times New Roman" w:hAnsi="Times New Roman"/>
          <w:sz w:val="24"/>
          <w:szCs w:val="24"/>
        </w:rPr>
        <w:t xml:space="preserve">результатами рассмотрения жалобы </w:t>
      </w:r>
      <w:r w:rsidRPr="00DE21C4">
        <w:rPr>
          <w:rFonts w:ascii="Times New Roman" w:hAnsi="Times New Roman"/>
          <w:sz w:val="24"/>
          <w:szCs w:val="24"/>
        </w:rPr>
        <w:t>(полностью или в части);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7) подпись заявителя или уполномоченного лица заявителя.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5.3. В обоснование доводов, указанных в заявлении на обжалование прилагаются документы или копии документов</w:t>
      </w:r>
      <w:r w:rsidR="00F52CC0" w:rsidRPr="00DE21C4">
        <w:rPr>
          <w:rFonts w:ascii="Times New Roman" w:hAnsi="Times New Roman"/>
          <w:sz w:val="24"/>
          <w:szCs w:val="24"/>
        </w:rPr>
        <w:t>, заверенные заявителем</w:t>
      </w:r>
      <w:r w:rsidRPr="00DE21C4">
        <w:rPr>
          <w:rFonts w:ascii="Times New Roman" w:hAnsi="Times New Roman"/>
          <w:sz w:val="24"/>
          <w:szCs w:val="24"/>
        </w:rPr>
        <w:t xml:space="preserve"> (при их наличии у заявителя).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5.4. Заявление на обжалование подается в порядке, установленном п. 3.3 настоящего Положения.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5.5. При рассмо</w:t>
      </w:r>
      <w:r w:rsidR="00025139" w:rsidRPr="00DE21C4">
        <w:rPr>
          <w:rFonts w:ascii="Times New Roman" w:hAnsi="Times New Roman"/>
          <w:sz w:val="24"/>
          <w:szCs w:val="24"/>
        </w:rPr>
        <w:t>трении заявления на обжалование</w:t>
      </w:r>
      <w:r w:rsidRPr="00DE21C4">
        <w:rPr>
          <w:rFonts w:ascii="Times New Roman" w:hAnsi="Times New Roman"/>
          <w:sz w:val="24"/>
          <w:szCs w:val="24"/>
        </w:rPr>
        <w:t xml:space="preserve">, </w:t>
      </w:r>
      <w:r w:rsidR="00025139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приглашает заявителя и члена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в отношении которого </w:t>
      </w:r>
      <w:r w:rsidR="00025139" w:rsidRPr="00DE21C4">
        <w:rPr>
          <w:rFonts w:ascii="Times New Roman" w:hAnsi="Times New Roman"/>
          <w:sz w:val="24"/>
          <w:szCs w:val="24"/>
        </w:rPr>
        <w:t>была направлена жалоба</w:t>
      </w:r>
      <w:r w:rsidRPr="00DE21C4">
        <w:rPr>
          <w:rFonts w:ascii="Times New Roman" w:hAnsi="Times New Roman"/>
          <w:sz w:val="24"/>
          <w:szCs w:val="24"/>
        </w:rPr>
        <w:t xml:space="preserve">, на заседание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. Уведомление о проведении заседания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 направляется за </w:t>
      </w:r>
      <w:r w:rsidR="00923A01" w:rsidRPr="00DE21C4">
        <w:rPr>
          <w:rFonts w:ascii="Times New Roman" w:hAnsi="Times New Roman"/>
          <w:sz w:val="24"/>
          <w:szCs w:val="24"/>
        </w:rPr>
        <w:t>семь</w:t>
      </w:r>
      <w:r w:rsidRPr="00DE21C4">
        <w:rPr>
          <w:rFonts w:ascii="Times New Roman" w:hAnsi="Times New Roman"/>
          <w:sz w:val="24"/>
          <w:szCs w:val="24"/>
        </w:rPr>
        <w:t xml:space="preserve"> календарных дней до даты заседания заявителю посредством почтового отправления по почтовому адресу, указанному в заявлении на обжалование, члену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 </w:t>
      </w:r>
      <w:r w:rsidR="00785981" w:rsidRPr="00DE21C4">
        <w:rPr>
          <w:rFonts w:ascii="Times New Roman" w:hAnsi="Times New Roman"/>
          <w:sz w:val="24"/>
          <w:szCs w:val="24"/>
        </w:rPr>
        <w:t>-</w:t>
      </w:r>
      <w:r w:rsidRPr="00DE21C4">
        <w:rPr>
          <w:rFonts w:ascii="Times New Roman" w:hAnsi="Times New Roman"/>
          <w:sz w:val="24"/>
          <w:szCs w:val="24"/>
        </w:rPr>
        <w:t xml:space="preserve"> почтовым отправлением по адрес</w:t>
      </w:r>
      <w:r w:rsidR="00923A0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>, указанн</w:t>
      </w:r>
      <w:r w:rsidR="00923A01" w:rsidRPr="00DE21C4">
        <w:rPr>
          <w:rFonts w:ascii="Times New Roman" w:hAnsi="Times New Roman"/>
          <w:sz w:val="24"/>
          <w:szCs w:val="24"/>
        </w:rPr>
        <w:t>о</w:t>
      </w:r>
      <w:r w:rsidRPr="00DE21C4">
        <w:rPr>
          <w:rFonts w:ascii="Times New Roman" w:hAnsi="Times New Roman"/>
          <w:sz w:val="24"/>
          <w:szCs w:val="24"/>
        </w:rPr>
        <w:t>м</w:t>
      </w:r>
      <w:r w:rsidR="00923A01" w:rsidRPr="00DE21C4">
        <w:rPr>
          <w:rFonts w:ascii="Times New Roman" w:hAnsi="Times New Roman"/>
          <w:sz w:val="24"/>
          <w:szCs w:val="24"/>
        </w:rPr>
        <w:t>у</w:t>
      </w:r>
      <w:r w:rsidRPr="00DE21C4">
        <w:rPr>
          <w:rFonts w:ascii="Times New Roman" w:hAnsi="Times New Roman"/>
          <w:sz w:val="24"/>
          <w:szCs w:val="24"/>
        </w:rPr>
        <w:t xml:space="preserve"> в реестре членов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. Неявка на заседание </w:t>
      </w:r>
      <w:r w:rsidR="00025139" w:rsidRPr="00DE21C4">
        <w:rPr>
          <w:rFonts w:ascii="Times New Roman" w:hAnsi="Times New Roman"/>
          <w:sz w:val="24"/>
          <w:szCs w:val="24"/>
        </w:rPr>
        <w:t>Совета Союза</w:t>
      </w:r>
      <w:r w:rsidRPr="00DE21C4">
        <w:rPr>
          <w:rFonts w:ascii="Times New Roman" w:hAnsi="Times New Roman"/>
          <w:sz w:val="24"/>
          <w:szCs w:val="24"/>
        </w:rPr>
        <w:t xml:space="preserve"> заявителя и (или) члена </w:t>
      </w:r>
      <w:r w:rsidR="00025139" w:rsidRPr="00DE21C4">
        <w:rPr>
          <w:rFonts w:ascii="Times New Roman" w:hAnsi="Times New Roman"/>
          <w:sz w:val="24"/>
          <w:szCs w:val="24"/>
        </w:rPr>
        <w:t>Союза</w:t>
      </w:r>
      <w:r w:rsidRPr="00DE21C4">
        <w:rPr>
          <w:rFonts w:ascii="Times New Roman" w:hAnsi="Times New Roman"/>
          <w:sz w:val="24"/>
          <w:szCs w:val="24"/>
        </w:rPr>
        <w:t xml:space="preserve">, своевременно и надлежащим образом </w:t>
      </w:r>
      <w:proofErr w:type="gramStart"/>
      <w:r w:rsidRPr="00DE21C4">
        <w:rPr>
          <w:rFonts w:ascii="Times New Roman" w:hAnsi="Times New Roman"/>
          <w:sz w:val="24"/>
          <w:szCs w:val="24"/>
        </w:rPr>
        <w:t>уведомленных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 о времени и месте заседания, не является препятствием для рассмотрения </w:t>
      </w:r>
      <w:r w:rsidR="00025139" w:rsidRPr="00DE21C4">
        <w:rPr>
          <w:rFonts w:ascii="Times New Roman" w:hAnsi="Times New Roman"/>
          <w:sz w:val="24"/>
          <w:szCs w:val="24"/>
        </w:rPr>
        <w:t>заявления на обжалование</w:t>
      </w:r>
      <w:r w:rsidRPr="00DE21C4">
        <w:rPr>
          <w:rFonts w:ascii="Times New Roman" w:hAnsi="Times New Roman"/>
          <w:sz w:val="24"/>
          <w:szCs w:val="24"/>
        </w:rPr>
        <w:t>.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5.6. </w:t>
      </w:r>
      <w:r w:rsidR="00025139" w:rsidRPr="00DE21C4">
        <w:rPr>
          <w:rFonts w:ascii="Times New Roman" w:hAnsi="Times New Roman"/>
          <w:sz w:val="24"/>
          <w:szCs w:val="24"/>
        </w:rPr>
        <w:t>Совет Союза</w:t>
      </w:r>
      <w:r w:rsidRPr="00DE21C4">
        <w:rPr>
          <w:rFonts w:ascii="Times New Roman" w:hAnsi="Times New Roman"/>
          <w:sz w:val="24"/>
          <w:szCs w:val="24"/>
        </w:rPr>
        <w:t xml:space="preserve"> рассматривает заявление </w:t>
      </w:r>
      <w:r w:rsidR="00025139" w:rsidRPr="00DE21C4">
        <w:rPr>
          <w:rFonts w:ascii="Times New Roman" w:hAnsi="Times New Roman"/>
          <w:sz w:val="24"/>
          <w:szCs w:val="24"/>
        </w:rPr>
        <w:t>на</w:t>
      </w:r>
      <w:r w:rsidRPr="00DE21C4">
        <w:rPr>
          <w:rFonts w:ascii="Times New Roman" w:hAnsi="Times New Roman"/>
          <w:sz w:val="24"/>
          <w:szCs w:val="24"/>
        </w:rPr>
        <w:t xml:space="preserve"> обжаловани</w:t>
      </w:r>
      <w:r w:rsidR="00025139" w:rsidRPr="00DE21C4">
        <w:rPr>
          <w:rFonts w:ascii="Times New Roman" w:hAnsi="Times New Roman"/>
          <w:sz w:val="24"/>
          <w:szCs w:val="24"/>
        </w:rPr>
        <w:t>е</w:t>
      </w:r>
      <w:r w:rsidRPr="00DE21C4">
        <w:rPr>
          <w:rFonts w:ascii="Times New Roman" w:hAnsi="Times New Roman"/>
          <w:sz w:val="24"/>
          <w:szCs w:val="24"/>
        </w:rPr>
        <w:t xml:space="preserve"> в течение тридцати дней </w:t>
      </w:r>
      <w:proofErr w:type="gramStart"/>
      <w:r w:rsidRPr="00DE21C4">
        <w:rPr>
          <w:rFonts w:ascii="Times New Roman" w:hAnsi="Times New Roman"/>
          <w:sz w:val="24"/>
          <w:szCs w:val="24"/>
        </w:rPr>
        <w:t>с даты</w:t>
      </w:r>
      <w:proofErr w:type="gramEnd"/>
      <w:r w:rsidRPr="00DE21C4">
        <w:rPr>
          <w:rFonts w:ascii="Times New Roman" w:hAnsi="Times New Roman"/>
          <w:sz w:val="24"/>
          <w:szCs w:val="24"/>
        </w:rPr>
        <w:t xml:space="preserve"> его поступления в </w:t>
      </w:r>
      <w:r w:rsidR="00025139" w:rsidRPr="00DE21C4">
        <w:rPr>
          <w:rFonts w:ascii="Times New Roman" w:hAnsi="Times New Roman"/>
          <w:sz w:val="24"/>
          <w:szCs w:val="24"/>
        </w:rPr>
        <w:t>Союз</w:t>
      </w:r>
      <w:r w:rsidRPr="00DE21C4">
        <w:rPr>
          <w:rFonts w:ascii="Times New Roman" w:hAnsi="Times New Roman"/>
          <w:sz w:val="24"/>
          <w:szCs w:val="24"/>
        </w:rPr>
        <w:t xml:space="preserve"> и принимает одно из следующих решений: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 xml:space="preserve">1) об отмене </w:t>
      </w:r>
      <w:r w:rsidR="00785981" w:rsidRPr="00DE21C4">
        <w:rPr>
          <w:rFonts w:ascii="Times New Roman" w:hAnsi="Times New Roman"/>
          <w:sz w:val="24"/>
          <w:szCs w:val="24"/>
        </w:rPr>
        <w:t xml:space="preserve">решений Дисциплинарного комитета, принятых по </w:t>
      </w:r>
      <w:r w:rsidR="00025139" w:rsidRPr="00DE21C4">
        <w:rPr>
          <w:rFonts w:ascii="Times New Roman" w:hAnsi="Times New Roman"/>
          <w:sz w:val="24"/>
          <w:szCs w:val="24"/>
        </w:rPr>
        <w:t>результат</w:t>
      </w:r>
      <w:r w:rsidR="00785981" w:rsidRPr="00DE21C4">
        <w:rPr>
          <w:rFonts w:ascii="Times New Roman" w:hAnsi="Times New Roman"/>
          <w:sz w:val="24"/>
          <w:szCs w:val="24"/>
        </w:rPr>
        <w:t>ам</w:t>
      </w:r>
      <w:r w:rsidR="00025139" w:rsidRPr="00DE21C4">
        <w:rPr>
          <w:rFonts w:ascii="Times New Roman" w:hAnsi="Times New Roman"/>
          <w:sz w:val="24"/>
          <w:szCs w:val="24"/>
        </w:rPr>
        <w:t xml:space="preserve"> рассмотрения жалобы </w:t>
      </w:r>
      <w:r w:rsidRPr="00DE21C4">
        <w:rPr>
          <w:rFonts w:ascii="Times New Roman" w:hAnsi="Times New Roman"/>
          <w:sz w:val="24"/>
          <w:szCs w:val="24"/>
        </w:rPr>
        <w:t xml:space="preserve">(полностью или в части) и направлении жалобы </w:t>
      </w:r>
      <w:r w:rsidR="00025139" w:rsidRPr="00DE21C4">
        <w:rPr>
          <w:rFonts w:ascii="Times New Roman" w:hAnsi="Times New Roman"/>
          <w:sz w:val="24"/>
          <w:szCs w:val="24"/>
        </w:rPr>
        <w:t>в Дисциплинарный комитет</w:t>
      </w:r>
      <w:r w:rsidRPr="00DE21C4">
        <w:rPr>
          <w:rFonts w:ascii="Times New Roman" w:hAnsi="Times New Roman"/>
          <w:sz w:val="24"/>
          <w:szCs w:val="24"/>
        </w:rPr>
        <w:t xml:space="preserve"> для повторного рассмотрения жалобы;</w:t>
      </w:r>
    </w:p>
    <w:p w:rsidR="00E95EC2" w:rsidRPr="00DE21C4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E21C4">
        <w:rPr>
          <w:rFonts w:ascii="Times New Roman" w:hAnsi="Times New Roman"/>
          <w:sz w:val="24"/>
          <w:szCs w:val="24"/>
        </w:rPr>
        <w:t>2) об отказе в удовлетворении заявления на обжалование.</w:t>
      </w:r>
    </w:p>
    <w:p w:rsidR="00A30EFF" w:rsidRPr="00A30EFF" w:rsidRDefault="00A30EFF" w:rsidP="00A30EFF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EFF">
        <w:rPr>
          <w:rFonts w:ascii="Times New Roman" w:hAnsi="Times New Roman"/>
          <w:sz w:val="24"/>
          <w:szCs w:val="24"/>
        </w:rPr>
        <w:t xml:space="preserve">5.7. Решение Совета Союза, указанное в п. 5.6 настоящего Положения, направляется Исполнительным органом Союза в течение трех рабочих дней </w:t>
      </w:r>
      <w:proofErr w:type="gramStart"/>
      <w:r w:rsidRPr="00A30EFF">
        <w:rPr>
          <w:rFonts w:ascii="Times New Roman" w:hAnsi="Times New Roman"/>
          <w:sz w:val="24"/>
          <w:szCs w:val="24"/>
        </w:rPr>
        <w:t>с даты</w:t>
      </w:r>
      <w:proofErr w:type="gramEnd"/>
      <w:r w:rsidRPr="00A30EFF">
        <w:rPr>
          <w:rFonts w:ascii="Times New Roman" w:hAnsi="Times New Roman"/>
          <w:sz w:val="24"/>
          <w:szCs w:val="24"/>
        </w:rPr>
        <w:t xml:space="preserve"> его принятия почтовым отправлением: члену Союза, в отношении которого была направлена жалоба - по адресу, указанному в реестре членов Союза, заявителю - по почтовому адресу, указанному в заявлении на обжалование.</w:t>
      </w:r>
    </w:p>
    <w:p w:rsidR="00DE21C4" w:rsidRPr="00A30EFF" w:rsidRDefault="00DE21C4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E95EC2" w:rsidRPr="00DE21C4" w:rsidRDefault="00E95EC2" w:rsidP="00246D04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lastRenderedPageBreak/>
        <w:t xml:space="preserve">6. Рассмотрение иных документов, поступающих в </w:t>
      </w:r>
      <w:r w:rsidR="00BD2D1C" w:rsidRPr="00DE21C4">
        <w:rPr>
          <w:rFonts w:ascii="Times New Roman" w:hAnsi="Times New Roman"/>
          <w:b/>
          <w:sz w:val="24"/>
          <w:szCs w:val="24"/>
        </w:rPr>
        <w:t>Союз</w:t>
      </w:r>
    </w:p>
    <w:p w:rsidR="00E95EC2" w:rsidRPr="000E3675" w:rsidRDefault="00E95EC2" w:rsidP="00FC43CE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0E3675">
        <w:rPr>
          <w:rFonts w:ascii="Times New Roman" w:hAnsi="Times New Roman"/>
          <w:sz w:val="24"/>
          <w:szCs w:val="24"/>
        </w:rPr>
        <w:t>Иные до</w:t>
      </w:r>
      <w:r w:rsidR="00EA7961" w:rsidRPr="000E3675">
        <w:rPr>
          <w:rFonts w:ascii="Times New Roman" w:hAnsi="Times New Roman"/>
          <w:sz w:val="24"/>
          <w:szCs w:val="24"/>
        </w:rPr>
        <w:t>кументы, не являющиеся жалобами</w:t>
      </w:r>
      <w:r w:rsidR="00D91506" w:rsidRPr="000E3675">
        <w:rPr>
          <w:rFonts w:ascii="Times New Roman" w:hAnsi="Times New Roman"/>
          <w:sz w:val="24"/>
          <w:szCs w:val="24"/>
        </w:rPr>
        <w:t xml:space="preserve"> (далее – обращения)</w:t>
      </w:r>
      <w:r w:rsidRPr="000E3675">
        <w:rPr>
          <w:rFonts w:ascii="Times New Roman" w:hAnsi="Times New Roman"/>
          <w:sz w:val="24"/>
          <w:szCs w:val="24"/>
        </w:rPr>
        <w:t xml:space="preserve">, поступившие в </w:t>
      </w:r>
      <w:r w:rsidR="00EA7961" w:rsidRPr="000E3675">
        <w:rPr>
          <w:rFonts w:ascii="Times New Roman" w:hAnsi="Times New Roman"/>
          <w:sz w:val="24"/>
          <w:szCs w:val="24"/>
        </w:rPr>
        <w:t>Союз</w:t>
      </w:r>
      <w:r w:rsidRPr="000E3675">
        <w:rPr>
          <w:rFonts w:ascii="Times New Roman" w:hAnsi="Times New Roman"/>
          <w:sz w:val="24"/>
          <w:szCs w:val="24"/>
        </w:rPr>
        <w:t xml:space="preserve">, </w:t>
      </w:r>
      <w:r w:rsidR="00F52CC0" w:rsidRPr="000E3675">
        <w:rPr>
          <w:rFonts w:ascii="Times New Roman" w:hAnsi="Times New Roman"/>
          <w:sz w:val="24"/>
          <w:szCs w:val="24"/>
        </w:rPr>
        <w:t xml:space="preserve">в течение трех рабочих дней </w:t>
      </w:r>
      <w:r w:rsidRPr="000E3675">
        <w:rPr>
          <w:rFonts w:ascii="Times New Roman" w:hAnsi="Times New Roman"/>
          <w:sz w:val="24"/>
          <w:szCs w:val="24"/>
        </w:rPr>
        <w:t xml:space="preserve">передаются единоличному исполнительному органу </w:t>
      </w:r>
      <w:r w:rsidR="00EA7961" w:rsidRPr="000E3675">
        <w:rPr>
          <w:rFonts w:ascii="Times New Roman" w:hAnsi="Times New Roman"/>
          <w:sz w:val="24"/>
          <w:szCs w:val="24"/>
        </w:rPr>
        <w:t>Союза</w:t>
      </w:r>
      <w:r w:rsidRPr="000E3675">
        <w:rPr>
          <w:rFonts w:ascii="Times New Roman" w:hAnsi="Times New Roman"/>
          <w:sz w:val="24"/>
          <w:szCs w:val="24"/>
        </w:rPr>
        <w:t xml:space="preserve">, который определяет орган (работника) </w:t>
      </w:r>
      <w:r w:rsidR="00EA7961" w:rsidRPr="000E3675">
        <w:rPr>
          <w:rFonts w:ascii="Times New Roman" w:hAnsi="Times New Roman"/>
          <w:sz w:val="24"/>
          <w:szCs w:val="24"/>
        </w:rPr>
        <w:t>Союза</w:t>
      </w:r>
      <w:r w:rsidRPr="000E3675">
        <w:rPr>
          <w:rFonts w:ascii="Times New Roman" w:hAnsi="Times New Roman"/>
          <w:sz w:val="24"/>
          <w:szCs w:val="24"/>
        </w:rPr>
        <w:t>, к компетенции котор</w:t>
      </w:r>
      <w:r w:rsidR="00A30EFF" w:rsidRPr="000E3675">
        <w:rPr>
          <w:rFonts w:ascii="Times New Roman" w:hAnsi="Times New Roman"/>
          <w:sz w:val="24"/>
          <w:szCs w:val="24"/>
        </w:rPr>
        <w:t>ого</w:t>
      </w:r>
      <w:r w:rsidRPr="000E3675">
        <w:rPr>
          <w:rFonts w:ascii="Times New Roman" w:hAnsi="Times New Roman"/>
          <w:sz w:val="24"/>
          <w:szCs w:val="24"/>
        </w:rPr>
        <w:t xml:space="preserve"> относится вопрос, описанный в поступившем документе и который будет рассматривать данный документ.</w:t>
      </w:r>
      <w:proofErr w:type="gramEnd"/>
    </w:p>
    <w:p w:rsidR="00E95EC2" w:rsidRPr="00DE21C4" w:rsidRDefault="00E95EC2" w:rsidP="00246D04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 xml:space="preserve">6.2. </w:t>
      </w:r>
      <w:r w:rsidR="00A30EFF" w:rsidRPr="000E3675">
        <w:rPr>
          <w:rFonts w:ascii="Times New Roman" w:hAnsi="Times New Roman"/>
          <w:sz w:val="24"/>
          <w:szCs w:val="24"/>
        </w:rPr>
        <w:t>Поступившие о</w:t>
      </w:r>
      <w:r w:rsidR="00D91506" w:rsidRPr="000E3675">
        <w:rPr>
          <w:rFonts w:ascii="Times New Roman" w:hAnsi="Times New Roman"/>
          <w:sz w:val="24"/>
          <w:szCs w:val="24"/>
        </w:rPr>
        <w:t xml:space="preserve">бращения </w:t>
      </w:r>
      <w:r w:rsidRPr="000E3675">
        <w:rPr>
          <w:rFonts w:ascii="Times New Roman" w:hAnsi="Times New Roman"/>
          <w:sz w:val="24"/>
          <w:szCs w:val="24"/>
        </w:rPr>
        <w:t xml:space="preserve">рассматриваются в течение </w:t>
      </w:r>
      <w:r w:rsidR="00D91506" w:rsidRPr="000E3675">
        <w:rPr>
          <w:rFonts w:ascii="Times New Roman" w:hAnsi="Times New Roman"/>
          <w:sz w:val="24"/>
          <w:szCs w:val="24"/>
        </w:rPr>
        <w:t xml:space="preserve">тридцати </w:t>
      </w:r>
      <w:r w:rsidRPr="000E3675">
        <w:rPr>
          <w:rFonts w:ascii="Times New Roman" w:hAnsi="Times New Roman"/>
          <w:sz w:val="24"/>
          <w:szCs w:val="24"/>
        </w:rPr>
        <w:t>календарных дней с даты их поступления, если иной срок не установлен действующим законодательством</w:t>
      </w:r>
      <w:r w:rsidRPr="00DE21C4">
        <w:rPr>
          <w:rFonts w:ascii="Times New Roman" w:hAnsi="Times New Roman"/>
          <w:sz w:val="24"/>
          <w:szCs w:val="24"/>
        </w:rPr>
        <w:t xml:space="preserve"> Российской Федерации. </w:t>
      </w:r>
    </w:p>
    <w:p w:rsidR="000E3675" w:rsidRPr="000E3675" w:rsidRDefault="000E3675" w:rsidP="000E3675">
      <w:pPr>
        <w:spacing w:before="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6.3. Уведомление о решениях, принятых по итогам рассмотрения обращения, в течение двух рабочих дней с даты их принятия, направляется заявителю:</w:t>
      </w:r>
    </w:p>
    <w:p w:rsidR="000E3675" w:rsidRPr="000E3675" w:rsidRDefault="000E3675" w:rsidP="000E3675">
      <w:pPr>
        <w:pStyle w:val="a7"/>
        <w:numPr>
          <w:ilvl w:val="0"/>
          <w:numId w:val="3"/>
        </w:numPr>
        <w:spacing w:before="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в случае поступления обращения в Союз по электронной почте – на адрес электронной почты, указанный заявителем в обращении (если адрес не указан, то на адрес, с которого поступило обращение);</w:t>
      </w:r>
    </w:p>
    <w:p w:rsidR="000E3675" w:rsidRPr="000E3675" w:rsidRDefault="000E3675" w:rsidP="000E3675">
      <w:pPr>
        <w:pStyle w:val="a7"/>
        <w:numPr>
          <w:ilvl w:val="0"/>
          <w:numId w:val="3"/>
        </w:numPr>
        <w:spacing w:before="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675">
        <w:rPr>
          <w:rFonts w:ascii="Times New Roman" w:hAnsi="Times New Roman"/>
          <w:sz w:val="24"/>
          <w:szCs w:val="24"/>
        </w:rPr>
        <w:t>в случае поступления обращения в Союз на бумажном носителе - посредством почтового отправления по почтовому адресу, указанному в обращении.</w:t>
      </w:r>
    </w:p>
    <w:p w:rsidR="00E95EC2" w:rsidRPr="00DE21C4" w:rsidRDefault="00EA7961" w:rsidP="00246D04">
      <w:pPr>
        <w:pStyle w:val="a7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E21C4">
        <w:rPr>
          <w:rFonts w:ascii="Times New Roman" w:hAnsi="Times New Roman"/>
          <w:b/>
          <w:sz w:val="24"/>
          <w:szCs w:val="24"/>
        </w:rPr>
        <w:t>7</w:t>
      </w:r>
      <w:r w:rsidR="00E95EC2" w:rsidRPr="00DE21C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3863" w:rsidRPr="00A30EFF" w:rsidRDefault="009D3863" w:rsidP="009D3863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EFF">
        <w:rPr>
          <w:rFonts w:ascii="Times New Roman" w:hAnsi="Times New Roman"/>
          <w:sz w:val="24"/>
          <w:szCs w:val="24"/>
        </w:rPr>
        <w:t xml:space="preserve">7.1. </w:t>
      </w:r>
      <w:r w:rsidR="00A30EFF" w:rsidRPr="00A30EFF">
        <w:rPr>
          <w:rFonts w:ascii="Times New Roman" w:hAnsi="Times New Roman"/>
          <w:sz w:val="24"/>
          <w:szCs w:val="24"/>
        </w:rPr>
        <w:t xml:space="preserve">Настоящее Положение вступает в силу </w:t>
      </w:r>
      <w:proofErr w:type="gramStart"/>
      <w:r w:rsidR="00A30EFF" w:rsidRPr="00A30EFF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="00A30EFF" w:rsidRPr="00A30EFF">
        <w:rPr>
          <w:rFonts w:ascii="Times New Roman" w:hAnsi="Times New Roman"/>
          <w:sz w:val="24"/>
          <w:szCs w:val="24"/>
        </w:rPr>
        <w:t xml:space="preserve"> сведений о нем в государственный реестр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9D3863" w:rsidRPr="00A30EFF" w:rsidRDefault="009D3863" w:rsidP="009D38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EFF">
        <w:rPr>
          <w:rFonts w:ascii="Times New Roman" w:hAnsi="Times New Roman"/>
          <w:sz w:val="24"/>
          <w:szCs w:val="24"/>
        </w:rPr>
        <w:t>7.2.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9D3863" w:rsidRPr="00A30EFF" w:rsidRDefault="009D3863" w:rsidP="009D38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EFF">
        <w:rPr>
          <w:rFonts w:ascii="Times New Roman" w:hAnsi="Times New Roman"/>
          <w:sz w:val="24"/>
          <w:szCs w:val="24"/>
        </w:rPr>
        <w:t>7.3.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9D3863" w:rsidRPr="00A30EFF" w:rsidRDefault="009D3863" w:rsidP="009D3863">
      <w:pPr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0E29" w:rsidRPr="00FC43CE" w:rsidRDefault="00990E29" w:rsidP="00292A3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sectPr w:rsidR="00990E29" w:rsidRPr="00FC43CE" w:rsidSect="00631FFE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36" w:rsidRDefault="00D36736" w:rsidP="00E95EC2">
      <w:pPr>
        <w:spacing w:after="0" w:line="240" w:lineRule="auto"/>
      </w:pPr>
      <w:r>
        <w:separator/>
      </w:r>
    </w:p>
  </w:endnote>
  <w:endnote w:type="continuationSeparator" w:id="0">
    <w:p w:rsidR="00D36736" w:rsidRDefault="00D36736" w:rsidP="00E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063591"/>
      <w:docPartObj>
        <w:docPartGallery w:val="Page Numbers (Bottom of Page)"/>
        <w:docPartUnique/>
      </w:docPartObj>
    </w:sdtPr>
    <w:sdtEndPr/>
    <w:sdtContent>
      <w:p w:rsidR="00E4037D" w:rsidRDefault="00E403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DD">
          <w:rPr>
            <w:noProof/>
          </w:rPr>
          <w:t>1</w:t>
        </w:r>
        <w:r>
          <w:fldChar w:fldCharType="end"/>
        </w:r>
      </w:p>
    </w:sdtContent>
  </w:sdt>
  <w:p w:rsidR="0061502E" w:rsidRPr="000E3675" w:rsidRDefault="00D36736" w:rsidP="0061502E">
    <w:pPr>
      <w:pStyle w:val="a5"/>
      <w:jc w:val="right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36" w:rsidRDefault="00D36736" w:rsidP="00E95EC2">
      <w:pPr>
        <w:spacing w:after="0" w:line="240" w:lineRule="auto"/>
      </w:pPr>
      <w:r>
        <w:separator/>
      </w:r>
    </w:p>
  </w:footnote>
  <w:footnote w:type="continuationSeparator" w:id="0">
    <w:p w:rsidR="00D36736" w:rsidRDefault="00D36736" w:rsidP="00E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79A"/>
    <w:multiLevelType w:val="hybridMultilevel"/>
    <w:tmpl w:val="7304F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A57BB"/>
    <w:multiLevelType w:val="hybridMultilevel"/>
    <w:tmpl w:val="B2FCED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A6147D"/>
    <w:multiLevelType w:val="hybridMultilevel"/>
    <w:tmpl w:val="4258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EC2"/>
    <w:rsid w:val="00025139"/>
    <w:rsid w:val="000847DC"/>
    <w:rsid w:val="000E3675"/>
    <w:rsid w:val="000F1AEE"/>
    <w:rsid w:val="000F1D8D"/>
    <w:rsid w:val="00114922"/>
    <w:rsid w:val="00143323"/>
    <w:rsid w:val="00171CC1"/>
    <w:rsid w:val="00175881"/>
    <w:rsid w:val="001E736F"/>
    <w:rsid w:val="001F3729"/>
    <w:rsid w:val="00246D04"/>
    <w:rsid w:val="00261E0E"/>
    <w:rsid w:val="00272BB7"/>
    <w:rsid w:val="00274237"/>
    <w:rsid w:val="00283998"/>
    <w:rsid w:val="00292A38"/>
    <w:rsid w:val="002A62DD"/>
    <w:rsid w:val="00306744"/>
    <w:rsid w:val="00314E16"/>
    <w:rsid w:val="00392872"/>
    <w:rsid w:val="003B797D"/>
    <w:rsid w:val="003C4D1C"/>
    <w:rsid w:val="003D1FFF"/>
    <w:rsid w:val="003E2653"/>
    <w:rsid w:val="003E6B7B"/>
    <w:rsid w:val="00413675"/>
    <w:rsid w:val="00417C31"/>
    <w:rsid w:val="00421CDF"/>
    <w:rsid w:val="004570CA"/>
    <w:rsid w:val="004A6106"/>
    <w:rsid w:val="00541F1C"/>
    <w:rsid w:val="00581B68"/>
    <w:rsid w:val="00591CE8"/>
    <w:rsid w:val="00592AA0"/>
    <w:rsid w:val="005A12C9"/>
    <w:rsid w:val="005C06BE"/>
    <w:rsid w:val="00631FFE"/>
    <w:rsid w:val="00640734"/>
    <w:rsid w:val="00661027"/>
    <w:rsid w:val="00666379"/>
    <w:rsid w:val="006856AB"/>
    <w:rsid w:val="006D1396"/>
    <w:rsid w:val="0070334F"/>
    <w:rsid w:val="00724908"/>
    <w:rsid w:val="007608FD"/>
    <w:rsid w:val="007753A8"/>
    <w:rsid w:val="00785981"/>
    <w:rsid w:val="007B1559"/>
    <w:rsid w:val="008E44E9"/>
    <w:rsid w:val="009007F5"/>
    <w:rsid w:val="00923A01"/>
    <w:rsid w:val="00973CD7"/>
    <w:rsid w:val="00990E29"/>
    <w:rsid w:val="00994A03"/>
    <w:rsid w:val="009B36CE"/>
    <w:rsid w:val="009D3863"/>
    <w:rsid w:val="00A07E40"/>
    <w:rsid w:val="00A23BC5"/>
    <w:rsid w:val="00A30EFF"/>
    <w:rsid w:val="00A61B23"/>
    <w:rsid w:val="00A93CFF"/>
    <w:rsid w:val="00AB3A87"/>
    <w:rsid w:val="00B91106"/>
    <w:rsid w:val="00BC5BAE"/>
    <w:rsid w:val="00BD2D1C"/>
    <w:rsid w:val="00BF2C93"/>
    <w:rsid w:val="00C52A42"/>
    <w:rsid w:val="00C53BFC"/>
    <w:rsid w:val="00C56779"/>
    <w:rsid w:val="00C63454"/>
    <w:rsid w:val="00C7609C"/>
    <w:rsid w:val="00CB17B7"/>
    <w:rsid w:val="00CC378E"/>
    <w:rsid w:val="00CC550C"/>
    <w:rsid w:val="00CC5C9B"/>
    <w:rsid w:val="00CE01E4"/>
    <w:rsid w:val="00D36736"/>
    <w:rsid w:val="00D65ED4"/>
    <w:rsid w:val="00D91506"/>
    <w:rsid w:val="00DE21C4"/>
    <w:rsid w:val="00E07698"/>
    <w:rsid w:val="00E4037D"/>
    <w:rsid w:val="00E72F65"/>
    <w:rsid w:val="00E870A2"/>
    <w:rsid w:val="00E95EC2"/>
    <w:rsid w:val="00EA7961"/>
    <w:rsid w:val="00EB1AA1"/>
    <w:rsid w:val="00F52CC0"/>
    <w:rsid w:val="00F57BCA"/>
    <w:rsid w:val="00F75D7B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C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5EC2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EC2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5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EC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95EC2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E95E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2C93"/>
  </w:style>
  <w:style w:type="paragraph" w:styleId="a9">
    <w:name w:val="endnote text"/>
    <w:basedOn w:val="a"/>
    <w:link w:val="aa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17588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758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588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75881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E07698"/>
    <w:rPr>
      <w:color w:val="0000FF"/>
      <w:u w:val="single"/>
    </w:rPr>
  </w:style>
  <w:style w:type="paragraph" w:customStyle="1" w:styleId="ConsPlusNormal">
    <w:name w:val="ConsPlusNormal"/>
    <w:rsid w:val="004570C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92A38"/>
  </w:style>
  <w:style w:type="paragraph" w:styleId="af0">
    <w:name w:val="No Spacing"/>
    <w:uiPriority w:val="1"/>
    <w:qFormat/>
    <w:rsid w:val="000F1D8D"/>
    <w:pPr>
      <w:jc w:val="left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F1D8D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d6aa4f5374347120919d6d0ca106e089be185a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9700-7CCC-46F8-BF03-A55B5A67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гыук</cp:lastModifiedBy>
  <cp:revision>8</cp:revision>
  <cp:lastPrinted>2019-06-27T11:08:00Z</cp:lastPrinted>
  <dcterms:created xsi:type="dcterms:W3CDTF">2019-05-31T06:35:00Z</dcterms:created>
  <dcterms:modified xsi:type="dcterms:W3CDTF">2019-06-27T13:09:00Z</dcterms:modified>
</cp:coreProperties>
</file>