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4C" w:rsidRDefault="008E102C">
      <w:r>
        <w:rPr>
          <w:noProof/>
          <w:lang w:eastAsia="ru-RU"/>
        </w:rPr>
        <w:pict>
          <v:rect id="_x0000_s1029" style="position:absolute;margin-left:-55.75pt;margin-top:17.3pt;width:622pt;height:12pt;z-index:251661312" fillcolor="#943634 [2405]" stroked="f"/>
        </w:pict>
      </w:r>
      <w:r>
        <w:rPr>
          <w:noProof/>
          <w:lang w:eastAsia="ru-RU"/>
        </w:rPr>
        <w:pict>
          <v:rect id="_x0000_s1028" style="position:absolute;margin-left:-55.75pt;margin-top:-81.9pt;width:115.65pt;height:841.45pt;z-index:251660288" fillcolor="#c0504d [3205]" stroked="f"/>
        </w:pict>
      </w:r>
      <w:r>
        <w:rPr>
          <w:noProof/>
          <w:lang w:eastAsia="ru-RU"/>
        </w:rPr>
        <w:pict>
          <v:rect id="_x0000_s1026" style="position:absolute;margin-left:-55.75pt;margin-top:-81.05pt;width:112.2pt;height:840.6pt;z-index:251658240" fillcolor="#069" strokecolor="#36c"/>
        </w:pict>
      </w: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Pr="00843279" w:rsidRDefault="002419D5" w:rsidP="00843279">
      <w:pPr>
        <w:ind w:right="-709" w:firstLine="1134"/>
        <w:jc w:val="center"/>
        <w:rPr>
          <w:rFonts w:ascii="Arial" w:hAnsi="Arial" w:cs="Arial"/>
          <w:b/>
          <w:caps/>
          <w:sz w:val="32"/>
          <w:szCs w:val="32"/>
        </w:rPr>
      </w:pPr>
      <w:r w:rsidRPr="00843279">
        <w:rPr>
          <w:rFonts w:ascii="Arial" w:hAnsi="Arial" w:cs="Arial"/>
          <w:b/>
          <w:caps/>
          <w:sz w:val="32"/>
          <w:szCs w:val="32"/>
        </w:rPr>
        <w:t>Стандарт организации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843279" w:rsidRDefault="0084327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843279" w:rsidRDefault="0084327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843279" w:rsidRPr="00843279" w:rsidRDefault="00843279" w:rsidP="00843279">
      <w:pPr>
        <w:spacing w:after="0" w:line="360" w:lineRule="auto"/>
        <w:ind w:right="-709" w:firstLine="1134"/>
        <w:jc w:val="center"/>
        <w:rPr>
          <w:rFonts w:ascii="Arial" w:hAnsi="Arial" w:cs="Arial"/>
          <w:b/>
          <w:bCs/>
          <w:sz w:val="32"/>
          <w:szCs w:val="32"/>
        </w:rPr>
      </w:pPr>
      <w:r w:rsidRPr="00843279">
        <w:rPr>
          <w:rFonts w:ascii="Arial" w:hAnsi="Arial" w:cs="Arial"/>
          <w:b/>
          <w:bCs/>
          <w:sz w:val="32"/>
          <w:szCs w:val="32"/>
        </w:rPr>
        <w:t>Квалификационные стандарты</w:t>
      </w:r>
    </w:p>
    <w:p w:rsidR="00843279" w:rsidRPr="00C37816" w:rsidRDefault="00843279" w:rsidP="00843279">
      <w:pPr>
        <w:spacing w:after="0" w:line="360" w:lineRule="auto"/>
        <w:ind w:right="-709" w:firstLine="1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843279" w:rsidRDefault="00843279" w:rsidP="00843279">
      <w:pPr>
        <w:pStyle w:val="ad"/>
        <w:ind w:left="1276" w:right="-709"/>
        <w:rPr>
          <w:rFonts w:ascii="Arial" w:hAnsi="Arial" w:cs="Arial"/>
          <w:bCs w:val="0"/>
          <w:color w:val="000000"/>
          <w:sz w:val="36"/>
          <w:szCs w:val="36"/>
        </w:rPr>
      </w:pPr>
      <w:r w:rsidRPr="00843279">
        <w:rPr>
          <w:rFonts w:ascii="Arial" w:hAnsi="Arial" w:cs="Arial"/>
          <w:bCs w:val="0"/>
          <w:color w:val="000000"/>
          <w:sz w:val="36"/>
          <w:szCs w:val="36"/>
        </w:rPr>
        <w:t>СПЕЦИАЛИСТ</w:t>
      </w:r>
    </w:p>
    <w:p w:rsidR="00473076" w:rsidRDefault="00843279" w:rsidP="00843279">
      <w:pPr>
        <w:pStyle w:val="ad"/>
        <w:ind w:left="1276" w:right="-709"/>
        <w:rPr>
          <w:rFonts w:ascii="Arial" w:hAnsi="Arial" w:cs="Arial"/>
          <w:bCs w:val="0"/>
          <w:color w:val="000000"/>
          <w:sz w:val="36"/>
          <w:szCs w:val="36"/>
        </w:rPr>
      </w:pPr>
      <w:r w:rsidRPr="00843279">
        <w:rPr>
          <w:rFonts w:ascii="Arial" w:hAnsi="Arial" w:cs="Arial"/>
          <w:bCs w:val="0"/>
          <w:color w:val="000000"/>
          <w:sz w:val="36"/>
          <w:szCs w:val="36"/>
        </w:rPr>
        <w:t xml:space="preserve">ПО ОРГАНИЗАЦИИ </w:t>
      </w:r>
      <w:r w:rsidR="00473076">
        <w:rPr>
          <w:rFonts w:ascii="Arial" w:hAnsi="Arial" w:cs="Arial"/>
          <w:bCs w:val="0"/>
          <w:color w:val="000000"/>
          <w:sz w:val="36"/>
          <w:szCs w:val="36"/>
        </w:rPr>
        <w:t>ПРОИЗВОДСТВА</w:t>
      </w:r>
    </w:p>
    <w:p w:rsidR="00843279" w:rsidRPr="00843279" w:rsidRDefault="00843279" w:rsidP="00843279">
      <w:pPr>
        <w:pStyle w:val="ad"/>
        <w:ind w:left="1276" w:right="-709"/>
        <w:rPr>
          <w:rFonts w:ascii="Arial" w:hAnsi="Arial" w:cs="Arial"/>
          <w:sz w:val="36"/>
          <w:szCs w:val="36"/>
        </w:rPr>
      </w:pPr>
      <w:r w:rsidRPr="00843279">
        <w:rPr>
          <w:rFonts w:ascii="Arial" w:hAnsi="Arial" w:cs="Arial"/>
          <w:bCs w:val="0"/>
          <w:color w:val="000000"/>
          <w:sz w:val="36"/>
          <w:szCs w:val="36"/>
        </w:rPr>
        <w:t>СТРОИТЕЛЬ</w:t>
      </w:r>
      <w:r w:rsidR="00473076">
        <w:rPr>
          <w:rFonts w:ascii="Arial" w:hAnsi="Arial" w:cs="Arial"/>
          <w:bCs w:val="0"/>
          <w:color w:val="000000"/>
          <w:sz w:val="36"/>
          <w:szCs w:val="36"/>
        </w:rPr>
        <w:t>НЫХ РАБОТ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843279" w:rsidP="00843279">
      <w:pPr>
        <w:ind w:right="-709" w:firstLine="113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СТО-С-009-0</w:t>
      </w:r>
      <w:r w:rsidR="00473076">
        <w:rPr>
          <w:b/>
          <w:caps/>
          <w:sz w:val="32"/>
          <w:szCs w:val="32"/>
        </w:rPr>
        <w:t>2</w:t>
      </w:r>
      <w:r>
        <w:rPr>
          <w:b/>
          <w:caps/>
          <w:sz w:val="32"/>
          <w:szCs w:val="32"/>
        </w:rPr>
        <w:t>–2017</w:t>
      </w: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8E102C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pict>
          <v:rect id="_x0000_s1030" style="position:absolute;left:0;text-align:left;margin-left:-83.95pt;margin-top:34.55pt;width:622pt;height:12pt;z-index:251662336" fillcolor="#943634 [2405]" stroked="f"/>
        </w:pict>
      </w: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москва 201</w:t>
      </w:r>
      <w:r w:rsidR="00843279">
        <w:rPr>
          <w:b/>
          <w:caps/>
          <w:sz w:val="32"/>
          <w:szCs w:val="32"/>
        </w:rPr>
        <w:t>7</w:t>
      </w:r>
    </w:p>
    <w:p w:rsidR="00687C27" w:rsidRDefault="00687C27" w:rsidP="00C95E6B">
      <w:pPr>
        <w:jc w:val="center"/>
        <w:rPr>
          <w:b/>
          <w:caps/>
          <w:sz w:val="32"/>
          <w:szCs w:val="32"/>
        </w:rPr>
        <w:sectPr w:rsidR="00687C27" w:rsidSect="00C95E6B">
          <w:headerReference w:type="even" r:id="rId8"/>
          <w:headerReference w:type="default" r:id="rId9"/>
          <w:footerReference w:type="default" r:id="rId10"/>
          <w:pgSz w:w="11906" w:h="16838"/>
          <w:pgMar w:top="1134" w:right="709" w:bottom="1134" w:left="1134" w:header="709" w:footer="709" w:gutter="0"/>
          <w:pgNumType w:fmt="lowerRoman"/>
          <w:cols w:space="708"/>
          <w:docGrid w:linePitch="360"/>
        </w:sectPr>
      </w:pPr>
    </w:p>
    <w:p w:rsidR="00687C27" w:rsidRDefault="00687C27" w:rsidP="002419D5">
      <w:pPr>
        <w:ind w:left="-1680"/>
        <w:jc w:val="center"/>
        <w:rPr>
          <w:b/>
          <w:caps/>
          <w:sz w:val="32"/>
          <w:szCs w:val="32"/>
        </w:rPr>
      </w:pPr>
    </w:p>
    <w:p w:rsidR="00687C27" w:rsidRPr="00A50A75" w:rsidRDefault="00687C27" w:rsidP="002419D5">
      <w:pPr>
        <w:ind w:left="-1680"/>
        <w:jc w:val="center"/>
        <w:rPr>
          <w:rFonts w:ascii="Arial" w:hAnsi="Arial" w:cs="Arial"/>
          <w:b/>
          <w:caps/>
          <w:sz w:val="24"/>
          <w:szCs w:val="24"/>
        </w:rPr>
      </w:pPr>
      <w:r w:rsidRPr="00A50A75">
        <w:rPr>
          <w:rFonts w:ascii="Arial" w:hAnsi="Arial" w:cs="Arial"/>
          <w:b/>
          <w:sz w:val="24"/>
          <w:szCs w:val="24"/>
        </w:rPr>
        <w:t>Предисловие</w:t>
      </w:r>
    </w:p>
    <w:p w:rsidR="00687C27" w:rsidRPr="00A50A75" w:rsidRDefault="00687C27" w:rsidP="00687C27">
      <w:pPr>
        <w:spacing w:before="120" w:after="0" w:line="240" w:lineRule="auto"/>
        <w:ind w:firstLine="709"/>
        <w:jc w:val="both"/>
        <w:rPr>
          <w:rFonts w:ascii="Arial" w:hAnsi="Arial" w:cs="Arial"/>
          <w:b/>
          <w:caps/>
          <w:sz w:val="24"/>
          <w:szCs w:val="24"/>
        </w:rPr>
      </w:pPr>
    </w:p>
    <w:p w:rsidR="00687C27" w:rsidRPr="00A50A75" w:rsidRDefault="00687C27" w:rsidP="00A50A75">
      <w:pPr>
        <w:pStyle w:val="1"/>
        <w:spacing w:line="240" w:lineRule="auto"/>
        <w:ind w:left="4111" w:right="453" w:hanging="3403"/>
        <w:rPr>
          <w:rFonts w:cs="Arial"/>
          <w:sz w:val="24"/>
          <w:szCs w:val="24"/>
        </w:rPr>
      </w:pPr>
      <w:r w:rsidRPr="00A50A75">
        <w:rPr>
          <w:rFonts w:cs="Arial"/>
          <w:bCs/>
          <w:sz w:val="24"/>
          <w:szCs w:val="24"/>
        </w:rPr>
        <w:t>1. РАЗРАБОТАН</w:t>
      </w:r>
      <w:r w:rsidRPr="00A50A75">
        <w:rPr>
          <w:rFonts w:cs="Arial"/>
          <w:bCs/>
          <w:caps/>
          <w:sz w:val="24"/>
          <w:szCs w:val="24"/>
        </w:rPr>
        <w:t xml:space="preserve">    </w:t>
      </w:r>
      <w:r w:rsidR="00A50A75" w:rsidRPr="00A50A75">
        <w:rPr>
          <w:rFonts w:cs="Arial"/>
          <w:bCs/>
          <w:sz w:val="24"/>
          <w:szCs w:val="24"/>
        </w:rPr>
        <w:t>Ю</w:t>
      </w:r>
      <w:r w:rsidR="00A50A75">
        <w:rPr>
          <w:rFonts w:cs="Arial"/>
          <w:bCs/>
          <w:sz w:val="24"/>
          <w:szCs w:val="24"/>
        </w:rPr>
        <w:t>ридическим о</w:t>
      </w:r>
      <w:r w:rsidRPr="00A50A75">
        <w:rPr>
          <w:rFonts w:cs="Arial"/>
          <w:bCs/>
          <w:sz w:val="24"/>
          <w:szCs w:val="24"/>
        </w:rPr>
        <w:t xml:space="preserve">тделом </w:t>
      </w:r>
      <w:r w:rsidR="00A50A75">
        <w:rPr>
          <w:rFonts w:cs="Arial"/>
          <w:bCs/>
          <w:sz w:val="24"/>
          <w:szCs w:val="24"/>
        </w:rPr>
        <w:t>Союза</w:t>
      </w:r>
      <w:r w:rsidR="003F4012" w:rsidRPr="00A50A75">
        <w:rPr>
          <w:rFonts w:cs="Arial"/>
          <w:bCs/>
          <w:sz w:val="24"/>
          <w:szCs w:val="24"/>
        </w:rPr>
        <w:t xml:space="preserve"> «Первая Национальная Организация Строителей»</w:t>
      </w:r>
    </w:p>
    <w:p w:rsidR="00880833" w:rsidRPr="00A50A75" w:rsidRDefault="00880833" w:rsidP="00880833">
      <w:pPr>
        <w:spacing w:after="0" w:line="240" w:lineRule="auto"/>
        <w:ind w:left="993" w:right="454" w:hanging="284"/>
        <w:jc w:val="both"/>
        <w:rPr>
          <w:rFonts w:ascii="Arial" w:eastAsia="Calibri" w:hAnsi="Arial" w:cs="Arial"/>
          <w:sz w:val="24"/>
          <w:szCs w:val="24"/>
        </w:rPr>
      </w:pPr>
    </w:p>
    <w:p w:rsidR="00880833" w:rsidRPr="00A50A75" w:rsidRDefault="00880833" w:rsidP="00880833">
      <w:pPr>
        <w:spacing w:after="0" w:line="240" w:lineRule="auto"/>
        <w:ind w:left="993" w:right="454" w:hanging="284"/>
        <w:jc w:val="both"/>
        <w:rPr>
          <w:rFonts w:ascii="Arial" w:eastAsia="Calibri" w:hAnsi="Arial" w:cs="Arial"/>
          <w:sz w:val="24"/>
          <w:szCs w:val="24"/>
        </w:rPr>
      </w:pPr>
    </w:p>
    <w:p w:rsidR="00AA721C" w:rsidRDefault="00687C27" w:rsidP="00AA721C">
      <w:pPr>
        <w:spacing w:after="0" w:line="240" w:lineRule="auto"/>
        <w:ind w:left="2694" w:right="990" w:hanging="1985"/>
        <w:jc w:val="both"/>
        <w:rPr>
          <w:rFonts w:ascii="Arial" w:hAnsi="Arial" w:cs="Arial"/>
          <w:bCs/>
          <w:sz w:val="24"/>
          <w:szCs w:val="24"/>
        </w:rPr>
      </w:pPr>
      <w:r w:rsidRPr="00A50A75">
        <w:rPr>
          <w:rFonts w:ascii="Arial" w:eastAsia="Calibri" w:hAnsi="Arial" w:cs="Arial"/>
          <w:sz w:val="24"/>
          <w:szCs w:val="24"/>
        </w:rPr>
        <w:t>2.</w:t>
      </w:r>
      <w:r w:rsidR="003F4012" w:rsidRPr="00A50A75">
        <w:rPr>
          <w:rFonts w:ascii="Arial" w:hAnsi="Arial" w:cs="Arial"/>
          <w:sz w:val="24"/>
          <w:szCs w:val="24"/>
        </w:rPr>
        <w:t> </w:t>
      </w:r>
      <w:r w:rsidR="001131CF" w:rsidRPr="00A50A75">
        <w:rPr>
          <w:rFonts w:ascii="Arial" w:hAnsi="Arial" w:cs="Arial"/>
          <w:caps/>
          <w:sz w:val="24"/>
          <w:szCs w:val="24"/>
        </w:rPr>
        <w:t xml:space="preserve">утвержден </w:t>
      </w:r>
      <w:r w:rsidR="00C61ADA">
        <w:rPr>
          <w:rFonts w:ascii="Arial" w:hAnsi="Arial" w:cs="Arial"/>
          <w:caps/>
          <w:sz w:val="24"/>
          <w:szCs w:val="24"/>
        </w:rPr>
        <w:t xml:space="preserve">   </w:t>
      </w:r>
      <w:r w:rsidR="00AA721C">
        <w:rPr>
          <w:rFonts w:ascii="Arial" w:hAnsi="Arial" w:cs="Arial"/>
          <w:caps/>
          <w:sz w:val="24"/>
          <w:szCs w:val="24"/>
        </w:rPr>
        <w:t xml:space="preserve">   </w:t>
      </w:r>
      <w:r w:rsidR="001131CF" w:rsidRPr="00A50A75">
        <w:rPr>
          <w:rFonts w:ascii="Arial" w:hAnsi="Arial" w:cs="Arial"/>
          <w:sz w:val="24"/>
          <w:szCs w:val="24"/>
        </w:rPr>
        <w:t xml:space="preserve"> </w:t>
      </w:r>
      <w:r w:rsidR="00AA721C">
        <w:rPr>
          <w:rFonts w:ascii="Arial" w:hAnsi="Arial" w:cs="Arial"/>
          <w:sz w:val="24"/>
          <w:szCs w:val="24"/>
        </w:rPr>
        <w:t>Р</w:t>
      </w:r>
      <w:r w:rsidR="00A91E78" w:rsidRPr="00A50A75">
        <w:rPr>
          <w:rFonts w:ascii="Arial" w:hAnsi="Arial" w:cs="Arial"/>
          <w:sz w:val="24"/>
          <w:szCs w:val="24"/>
        </w:rPr>
        <w:t xml:space="preserve">ешением </w:t>
      </w:r>
      <w:r w:rsidR="00A50A75" w:rsidRPr="00A50A75">
        <w:rPr>
          <w:rFonts w:ascii="Arial" w:hAnsi="Arial" w:cs="Arial"/>
          <w:sz w:val="24"/>
          <w:szCs w:val="24"/>
        </w:rPr>
        <w:t xml:space="preserve">Совета Союза </w:t>
      </w:r>
      <w:r w:rsidR="00A91E78" w:rsidRPr="00A50A75">
        <w:rPr>
          <w:rFonts w:ascii="Arial" w:hAnsi="Arial" w:cs="Arial"/>
          <w:bCs/>
          <w:sz w:val="24"/>
          <w:szCs w:val="24"/>
        </w:rPr>
        <w:t>«Первая Национальная</w:t>
      </w:r>
    </w:p>
    <w:p w:rsidR="00687C27" w:rsidRPr="00A50A75" w:rsidRDefault="00A91E78" w:rsidP="00C61ADA">
      <w:pPr>
        <w:spacing w:after="0" w:line="240" w:lineRule="auto"/>
        <w:ind w:left="2694" w:right="-2" w:hanging="42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A50A75">
        <w:rPr>
          <w:rFonts w:ascii="Arial" w:hAnsi="Arial" w:cs="Arial"/>
          <w:bCs/>
          <w:sz w:val="24"/>
          <w:szCs w:val="24"/>
        </w:rPr>
        <w:t>Организация Строителей»</w:t>
      </w:r>
      <w:r w:rsidRPr="00A50A75">
        <w:rPr>
          <w:rFonts w:ascii="Arial" w:hAnsi="Arial" w:cs="Arial"/>
          <w:sz w:val="24"/>
          <w:szCs w:val="24"/>
        </w:rPr>
        <w:t xml:space="preserve"> </w:t>
      </w:r>
      <w:r w:rsidR="00A50A75" w:rsidRPr="00A50A75">
        <w:rPr>
          <w:rFonts w:ascii="Arial" w:hAnsi="Arial" w:cs="Arial"/>
          <w:sz w:val="24"/>
          <w:szCs w:val="24"/>
        </w:rPr>
        <w:t>(</w:t>
      </w:r>
      <w:r w:rsidRPr="000E2CB5">
        <w:rPr>
          <w:rFonts w:ascii="Arial" w:hAnsi="Arial" w:cs="Arial"/>
          <w:sz w:val="24"/>
          <w:szCs w:val="24"/>
        </w:rPr>
        <w:t>Протокол № </w:t>
      </w:r>
      <w:r w:rsidR="000E2CB5" w:rsidRPr="000E2CB5">
        <w:rPr>
          <w:rFonts w:ascii="Arial" w:hAnsi="Arial" w:cs="Arial"/>
          <w:sz w:val="24"/>
          <w:szCs w:val="24"/>
        </w:rPr>
        <w:t>492</w:t>
      </w:r>
      <w:r w:rsidRPr="000E2CB5">
        <w:rPr>
          <w:rFonts w:ascii="Arial" w:hAnsi="Arial" w:cs="Arial"/>
          <w:sz w:val="24"/>
          <w:szCs w:val="24"/>
        </w:rPr>
        <w:t xml:space="preserve"> от</w:t>
      </w:r>
      <w:r w:rsidRPr="00D51561">
        <w:rPr>
          <w:rFonts w:ascii="Arial" w:hAnsi="Arial" w:cs="Arial"/>
          <w:sz w:val="24"/>
          <w:szCs w:val="24"/>
        </w:rPr>
        <w:t xml:space="preserve"> </w:t>
      </w:r>
      <w:r w:rsidR="00D51561" w:rsidRPr="00D51561">
        <w:rPr>
          <w:rFonts w:ascii="Arial" w:hAnsi="Arial" w:cs="Arial"/>
          <w:sz w:val="24"/>
          <w:szCs w:val="24"/>
        </w:rPr>
        <w:t>16</w:t>
      </w:r>
      <w:r w:rsidRPr="00D51561">
        <w:rPr>
          <w:rFonts w:ascii="Arial" w:hAnsi="Arial" w:cs="Arial"/>
          <w:sz w:val="24"/>
          <w:szCs w:val="24"/>
        </w:rPr>
        <w:t xml:space="preserve"> </w:t>
      </w:r>
      <w:r w:rsidR="00411066" w:rsidRPr="00D51561">
        <w:rPr>
          <w:rFonts w:ascii="Arial" w:hAnsi="Arial" w:cs="Arial"/>
          <w:sz w:val="24"/>
          <w:szCs w:val="24"/>
        </w:rPr>
        <w:t>июня</w:t>
      </w:r>
      <w:r w:rsidRPr="00D51561">
        <w:rPr>
          <w:rFonts w:ascii="Arial" w:hAnsi="Arial" w:cs="Arial"/>
          <w:sz w:val="24"/>
          <w:szCs w:val="24"/>
        </w:rPr>
        <w:t xml:space="preserve"> 201</w:t>
      </w:r>
      <w:r w:rsidR="00A50A75" w:rsidRPr="00D51561">
        <w:rPr>
          <w:rFonts w:ascii="Arial" w:hAnsi="Arial" w:cs="Arial"/>
          <w:sz w:val="24"/>
          <w:szCs w:val="24"/>
        </w:rPr>
        <w:t>7</w:t>
      </w:r>
      <w:r w:rsidRPr="00D51561">
        <w:rPr>
          <w:rFonts w:ascii="Arial" w:hAnsi="Arial" w:cs="Arial"/>
          <w:sz w:val="24"/>
          <w:szCs w:val="24"/>
        </w:rPr>
        <w:t>г.</w:t>
      </w:r>
      <w:r w:rsidR="00A50A75" w:rsidRPr="00D51561">
        <w:rPr>
          <w:rFonts w:ascii="Arial" w:hAnsi="Arial" w:cs="Arial"/>
          <w:sz w:val="24"/>
          <w:szCs w:val="24"/>
        </w:rPr>
        <w:t>)</w:t>
      </w:r>
    </w:p>
    <w:p w:rsidR="003C4CEC" w:rsidRPr="00A50A75" w:rsidRDefault="003C4CEC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  <w:r w:rsidRPr="00A50A75">
        <w:rPr>
          <w:rFonts w:cs="Arial"/>
          <w:sz w:val="24"/>
          <w:szCs w:val="24"/>
        </w:rPr>
        <w:t xml:space="preserve">3. ВВЕДЕН В ДЕЙСТВИЕ с </w:t>
      </w:r>
      <w:r w:rsidR="00A50A75" w:rsidRPr="00A50A75">
        <w:rPr>
          <w:rFonts w:cs="Arial"/>
          <w:sz w:val="24"/>
          <w:szCs w:val="24"/>
        </w:rPr>
        <w:t xml:space="preserve">01 июля </w:t>
      </w:r>
      <w:r w:rsidRPr="00A50A75">
        <w:rPr>
          <w:rFonts w:cs="Arial"/>
          <w:sz w:val="24"/>
          <w:szCs w:val="24"/>
        </w:rPr>
        <w:t>201</w:t>
      </w:r>
      <w:r w:rsidR="00A50A75" w:rsidRPr="00A50A75">
        <w:rPr>
          <w:rFonts w:cs="Arial"/>
          <w:sz w:val="24"/>
          <w:szCs w:val="24"/>
        </w:rPr>
        <w:t>7</w:t>
      </w:r>
      <w:r w:rsidRPr="00A50A75">
        <w:rPr>
          <w:rFonts w:cs="Arial"/>
          <w:sz w:val="24"/>
          <w:szCs w:val="24"/>
        </w:rPr>
        <w:t>г.</w:t>
      </w: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pStyle w:val="a7"/>
        <w:ind w:left="993" w:right="454" w:hanging="284"/>
        <w:rPr>
          <w:rFonts w:cs="Arial"/>
          <w:sz w:val="24"/>
          <w:szCs w:val="24"/>
        </w:rPr>
      </w:pPr>
    </w:p>
    <w:p w:rsidR="00880833" w:rsidRPr="00A50A75" w:rsidRDefault="00880833" w:rsidP="00880833">
      <w:pPr>
        <w:spacing w:after="0" w:line="240" w:lineRule="auto"/>
        <w:ind w:right="453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87C27" w:rsidRPr="00A50A75" w:rsidRDefault="00D36095" w:rsidP="00880833">
      <w:pPr>
        <w:spacing w:after="0" w:line="240" w:lineRule="auto"/>
        <w:ind w:right="453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0A75">
        <w:rPr>
          <w:rFonts w:ascii="Arial" w:eastAsia="Calibri" w:hAnsi="Arial" w:cs="Arial"/>
          <w:color w:val="000000"/>
          <w:sz w:val="24"/>
          <w:szCs w:val="24"/>
        </w:rPr>
        <w:t>4</w:t>
      </w:r>
      <w:r w:rsidR="00687C27" w:rsidRPr="00A50A75">
        <w:rPr>
          <w:rFonts w:ascii="Arial" w:eastAsia="Calibri" w:hAnsi="Arial" w:cs="Arial"/>
          <w:color w:val="000000"/>
          <w:sz w:val="24"/>
          <w:szCs w:val="24"/>
        </w:rPr>
        <w:t>.</w:t>
      </w:r>
      <w:r w:rsidR="00687C27" w:rsidRPr="00A50A75">
        <w:rPr>
          <w:rFonts w:ascii="Arial" w:eastAsia="Calibri" w:hAnsi="Arial" w:cs="Arial"/>
          <w:sz w:val="24"/>
          <w:szCs w:val="24"/>
        </w:rPr>
        <w:t> </w:t>
      </w:r>
      <w:r w:rsidR="00687C27" w:rsidRPr="00A50A75">
        <w:rPr>
          <w:rFonts w:ascii="Arial" w:eastAsia="Calibri" w:hAnsi="Arial" w:cs="Arial"/>
          <w:caps/>
          <w:color w:val="000000"/>
          <w:sz w:val="24"/>
          <w:szCs w:val="24"/>
        </w:rPr>
        <w:t>Введен впервые</w:t>
      </w:r>
      <w:r w:rsidR="00687C27" w:rsidRPr="00A50A7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687C27" w:rsidRPr="00A50A75" w:rsidRDefault="00687C27" w:rsidP="00687C27">
      <w:pPr>
        <w:widowControl w:val="0"/>
        <w:ind w:right="453"/>
        <w:jc w:val="both"/>
        <w:rPr>
          <w:rFonts w:ascii="Arial" w:eastAsia="Calibri" w:hAnsi="Arial" w:cs="Arial"/>
          <w:sz w:val="24"/>
          <w:szCs w:val="24"/>
        </w:rPr>
      </w:pPr>
    </w:p>
    <w:p w:rsidR="00687C27" w:rsidRPr="00687C27" w:rsidRDefault="00687C27" w:rsidP="00687C27">
      <w:pPr>
        <w:widowControl w:val="0"/>
        <w:ind w:right="453"/>
        <w:jc w:val="both"/>
        <w:rPr>
          <w:rFonts w:ascii="Arial" w:eastAsia="Calibri" w:hAnsi="Arial" w:cs="Arial"/>
        </w:rPr>
      </w:pPr>
    </w:p>
    <w:p w:rsidR="00687C27" w:rsidRPr="00687C27" w:rsidRDefault="00687C27" w:rsidP="00687C27">
      <w:pPr>
        <w:widowControl w:val="0"/>
        <w:ind w:right="453" w:firstLine="709"/>
        <w:jc w:val="both"/>
        <w:rPr>
          <w:rFonts w:ascii="Arial" w:eastAsia="Calibri" w:hAnsi="Arial" w:cs="Arial"/>
        </w:rPr>
      </w:pPr>
    </w:p>
    <w:p w:rsidR="00687C27" w:rsidRDefault="00687C27" w:rsidP="00687C27">
      <w:pPr>
        <w:widowControl w:val="0"/>
        <w:jc w:val="both"/>
        <w:rPr>
          <w:rFonts w:ascii="Calibri" w:eastAsia="Calibri" w:hAnsi="Calibri" w:cs="Times New Roman"/>
        </w:rPr>
      </w:pPr>
    </w:p>
    <w:p w:rsidR="00687C27" w:rsidRDefault="00687C27" w:rsidP="00687C27">
      <w:pPr>
        <w:spacing w:before="120" w:after="0" w:line="240" w:lineRule="auto"/>
        <w:ind w:firstLine="709"/>
        <w:jc w:val="both"/>
        <w:rPr>
          <w:b/>
          <w:caps/>
          <w:sz w:val="32"/>
          <w:szCs w:val="32"/>
        </w:rPr>
      </w:pPr>
    </w:p>
    <w:p w:rsidR="007526A7" w:rsidRDefault="007526A7" w:rsidP="002F4CDD">
      <w:pPr>
        <w:spacing w:before="120" w:after="0" w:line="288" w:lineRule="auto"/>
        <w:ind w:firstLine="709"/>
        <w:jc w:val="both"/>
        <w:rPr>
          <w:rFonts w:ascii="Arial" w:hAnsi="Arial" w:cs="Arial"/>
          <w:caps/>
          <w:sz w:val="24"/>
          <w:szCs w:val="24"/>
        </w:rPr>
        <w:sectPr w:rsidR="007526A7" w:rsidSect="004B4418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pgNumType w:fmt="lowerRoman"/>
          <w:cols w:space="708"/>
          <w:docGrid w:linePitch="360"/>
        </w:sectPr>
      </w:pPr>
    </w:p>
    <w:p w:rsidR="00411066" w:rsidRDefault="00411066" w:rsidP="008C41F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E53" w:rsidRDefault="008E102C" w:rsidP="008C41F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E102C">
        <w:rPr>
          <w:rFonts w:ascii="Arial" w:hAnsi="Arial" w:cs="Arial"/>
          <w:noProof/>
          <w:color w:val="000000"/>
          <w:sz w:val="28"/>
          <w:szCs w:val="28"/>
        </w:rPr>
        <w:pict>
          <v:line id="Line 18" o:spid="_x0000_s1031" style="position:absolute;left:0;text-align:left;z-index:251664384;visibility:visible;mso-position-horizontal-relative:margin" from="-2.65pt,2.75pt" to="465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" strokeweight=".53mm">
            <v:stroke joinstyle="miter"/>
            <w10:wrap anchorx="margin"/>
          </v:line>
        </w:pict>
      </w:r>
      <w:r w:rsidR="00AA721C" w:rsidRPr="00F10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КВАЛИФИКАЦИОННЫЙ СТАНДАРТ</w:t>
      </w:r>
    </w:p>
    <w:p w:rsidR="00AA721C" w:rsidRPr="00F10784" w:rsidRDefault="00AA721C" w:rsidP="00F10784">
      <w:pPr>
        <w:pStyle w:val="6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F1078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СПЕЦИАЛИСТ ПО ОРГАНИЗАЦИИ </w:t>
      </w:r>
      <w:r w:rsidR="00634BEC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ПРОИЗВОДСТВА </w:t>
      </w:r>
      <w:r w:rsidRPr="00F10784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СТРОИТЕЛЬ</w:t>
      </w:r>
      <w:r w:rsidR="00634BEC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НЫХ РАБОТ</w:t>
      </w:r>
    </w:p>
    <w:p w:rsidR="00AA721C" w:rsidRPr="008C41F1" w:rsidRDefault="00AA721C" w:rsidP="00AA721C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AA721C" w:rsidRPr="00CA5E53" w:rsidRDefault="00AA721C" w:rsidP="00AA721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5E53">
        <w:rPr>
          <w:rFonts w:ascii="Times New Roman" w:hAnsi="Times New Roman" w:cs="Times New Roman"/>
          <w:bCs/>
          <w:sz w:val="20"/>
          <w:szCs w:val="20"/>
          <w:lang w:val="en-US"/>
        </w:rPr>
        <w:t>Qualification standard</w:t>
      </w:r>
    </w:p>
    <w:p w:rsidR="00AA721C" w:rsidRPr="00AC77AE" w:rsidRDefault="00AA721C" w:rsidP="00AA721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C77AE">
        <w:rPr>
          <w:rFonts w:ascii="Times New Roman" w:hAnsi="Times New Roman" w:cs="Times New Roman"/>
          <w:bCs/>
          <w:sz w:val="20"/>
          <w:szCs w:val="20"/>
          <w:lang w:val="en-US"/>
        </w:rPr>
        <w:t>Specialist in the organization of construction</w:t>
      </w:r>
      <w:r w:rsidR="00AC77AE" w:rsidRPr="00AC77A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operations</w:t>
      </w:r>
    </w:p>
    <w:p w:rsidR="008C41F1" w:rsidRPr="008C41F1" w:rsidRDefault="008E102C" w:rsidP="00AA72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8E102C">
        <w:rPr>
          <w:rFonts w:ascii="Arial" w:hAnsi="Arial" w:cs="Arial"/>
          <w:b/>
          <w:bCs/>
          <w:noProof/>
          <w:color w:val="000000"/>
          <w:sz w:val="28"/>
          <w:szCs w:val="28"/>
        </w:rPr>
        <w:pict>
          <v:line id="Line 19" o:spid="_x0000_s1032" style="position:absolute;left:0;text-align:left;z-index:251665408;visibility:visible;mso-position-horizontal-relative:margin" from="-2.65pt,1.6pt" to="465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LdGwIAADc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" strokeweight=".53mm">
            <v:stroke joinstyle="miter"/>
            <w10:wrap anchorx="margin"/>
          </v:line>
        </w:pict>
      </w:r>
    </w:p>
    <w:p w:rsidR="00AA721C" w:rsidRPr="00CA5E53" w:rsidRDefault="00AA721C" w:rsidP="008C41F1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E53">
        <w:rPr>
          <w:rFonts w:ascii="Times New Roman" w:hAnsi="Times New Roman" w:cs="Times New Roman"/>
          <w:bCs/>
          <w:color w:val="000000"/>
          <w:sz w:val="24"/>
          <w:szCs w:val="24"/>
        </w:rPr>
        <w:t>Дата введения 01-07-2017</w:t>
      </w:r>
    </w:p>
    <w:p w:rsidR="00AA721C" w:rsidRPr="002D7022" w:rsidRDefault="00AA721C" w:rsidP="00CA5E5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5E53" w:rsidRPr="002D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D7022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</w:p>
    <w:p w:rsidR="00AA721C" w:rsidRPr="002D7022" w:rsidRDefault="00AA721C" w:rsidP="00CA5E5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1.1</w:t>
      </w:r>
      <w:r w:rsidR="00CA5E53" w:rsidRPr="002D7022">
        <w:rPr>
          <w:rFonts w:ascii="Times New Roman" w:hAnsi="Times New Roman" w:cs="Times New Roman"/>
          <w:sz w:val="24"/>
          <w:szCs w:val="24"/>
        </w:rPr>
        <w:t xml:space="preserve"> </w:t>
      </w:r>
      <w:r w:rsidRPr="002D7022">
        <w:rPr>
          <w:rFonts w:ascii="Times New Roman" w:hAnsi="Times New Roman" w:cs="Times New Roman"/>
          <w:sz w:val="24"/>
          <w:szCs w:val="24"/>
        </w:rPr>
        <w:t xml:space="preserve"> Настоящий </w:t>
      </w:r>
      <w:r w:rsidR="0046732F" w:rsidRPr="002D7022">
        <w:rPr>
          <w:rFonts w:ascii="Times New Roman" w:hAnsi="Times New Roman" w:cs="Times New Roman"/>
          <w:sz w:val="24"/>
          <w:szCs w:val="24"/>
        </w:rPr>
        <w:t xml:space="preserve">квалификационный </w:t>
      </w:r>
      <w:r w:rsidRPr="002D7022">
        <w:rPr>
          <w:rFonts w:ascii="Times New Roman" w:hAnsi="Times New Roman" w:cs="Times New Roman"/>
          <w:sz w:val="24"/>
          <w:szCs w:val="24"/>
        </w:rPr>
        <w:t xml:space="preserve">стандарт устанавливает </w:t>
      </w:r>
      <w:r w:rsidR="0046732F" w:rsidRPr="002D7022">
        <w:rPr>
          <w:rFonts w:ascii="Times New Roman" w:hAnsi="Times New Roman" w:cs="Times New Roman"/>
          <w:sz w:val="24"/>
          <w:szCs w:val="24"/>
        </w:rPr>
        <w:t>характеристики</w:t>
      </w:r>
      <w:r w:rsidRPr="002D7022">
        <w:rPr>
          <w:rFonts w:ascii="Times New Roman" w:hAnsi="Times New Roman" w:cs="Times New Roman"/>
          <w:sz w:val="24"/>
          <w:szCs w:val="24"/>
        </w:rPr>
        <w:t xml:space="preserve"> квалификации работников членов </w:t>
      </w:r>
      <w:r w:rsidR="001A09B7" w:rsidRPr="002D7022">
        <w:rPr>
          <w:rFonts w:ascii="Times New Roman" w:hAnsi="Times New Roman" w:cs="Times New Roman"/>
          <w:sz w:val="24"/>
          <w:szCs w:val="24"/>
        </w:rPr>
        <w:t>Союза «Первая Национальная Организация Строителей»</w:t>
      </w:r>
      <w:r w:rsidRPr="002D702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A09B7" w:rsidRPr="002D7022">
        <w:rPr>
          <w:rFonts w:ascii="Times New Roman" w:hAnsi="Times New Roman" w:cs="Times New Roman"/>
          <w:sz w:val="24"/>
          <w:szCs w:val="24"/>
        </w:rPr>
        <w:t>Союз</w:t>
      </w:r>
      <w:r w:rsidRPr="002D7022">
        <w:rPr>
          <w:rFonts w:ascii="Times New Roman" w:hAnsi="Times New Roman" w:cs="Times New Roman"/>
          <w:sz w:val="24"/>
          <w:szCs w:val="24"/>
        </w:rPr>
        <w:t xml:space="preserve">), которые осуществляют </w:t>
      </w:r>
      <w:r w:rsidR="00634BEC" w:rsidRPr="002D7022">
        <w:rPr>
          <w:rFonts w:ascii="Times New Roman" w:hAnsi="Times New Roman" w:cs="Times New Roman"/>
          <w:sz w:val="24"/>
          <w:szCs w:val="24"/>
        </w:rPr>
        <w:t>организаци</w:t>
      </w:r>
      <w:r w:rsidR="00F41DA5" w:rsidRPr="002D7022">
        <w:rPr>
          <w:rFonts w:ascii="Times New Roman" w:hAnsi="Times New Roman" w:cs="Times New Roman"/>
          <w:sz w:val="24"/>
          <w:szCs w:val="24"/>
        </w:rPr>
        <w:t>ю</w:t>
      </w:r>
      <w:r w:rsidR="00634BEC" w:rsidRPr="002D7022">
        <w:rPr>
          <w:rFonts w:ascii="Times New Roman" w:hAnsi="Times New Roman" w:cs="Times New Roman"/>
          <w:sz w:val="24"/>
          <w:szCs w:val="24"/>
        </w:rPr>
        <w:t xml:space="preserve"> производства строительных работ</w:t>
      </w:r>
      <w:r w:rsidR="0046732F" w:rsidRPr="002D7022">
        <w:rPr>
          <w:rFonts w:ascii="Times New Roman" w:hAnsi="Times New Roman" w:cs="Times New Roman"/>
          <w:sz w:val="24"/>
          <w:szCs w:val="24"/>
        </w:rPr>
        <w:t xml:space="preserve"> (далее – специалист по организации </w:t>
      </w:r>
      <w:r w:rsidR="00F41DA5" w:rsidRPr="002D7022">
        <w:rPr>
          <w:rFonts w:ascii="Times New Roman" w:hAnsi="Times New Roman" w:cs="Times New Roman"/>
          <w:sz w:val="24"/>
          <w:szCs w:val="24"/>
        </w:rPr>
        <w:t>производства строительных работ</w:t>
      </w:r>
      <w:r w:rsidR="00D339E7" w:rsidRPr="002D7022">
        <w:rPr>
          <w:rFonts w:ascii="Times New Roman" w:hAnsi="Times New Roman" w:cs="Times New Roman"/>
          <w:sz w:val="24"/>
          <w:szCs w:val="24"/>
        </w:rPr>
        <w:t>)</w:t>
      </w:r>
      <w:r w:rsidR="008C41F1" w:rsidRPr="002D7022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Pr="002D7022">
        <w:rPr>
          <w:rFonts w:ascii="Times New Roman" w:hAnsi="Times New Roman" w:cs="Times New Roman"/>
          <w:sz w:val="24"/>
          <w:szCs w:val="24"/>
        </w:rPr>
        <w:t>, и определяет уровни их знаний и умений, а также необходимый уровень самостоятельности при выполнении ими трудовой функции</w:t>
      </w:r>
      <w:r w:rsidR="001A09B7" w:rsidRPr="002D7022">
        <w:rPr>
          <w:rFonts w:ascii="Times New Roman" w:hAnsi="Times New Roman" w:cs="Times New Roman"/>
          <w:sz w:val="24"/>
          <w:szCs w:val="24"/>
        </w:rPr>
        <w:t>,</w:t>
      </w:r>
      <w:r w:rsidR="0046732F" w:rsidRPr="002D7022">
        <w:rPr>
          <w:rFonts w:ascii="Times New Roman" w:hAnsi="Times New Roman" w:cs="Times New Roman"/>
          <w:sz w:val="24"/>
          <w:szCs w:val="24"/>
        </w:rPr>
        <w:t xml:space="preserve"> тр</w:t>
      </w:r>
      <w:r w:rsidR="0046732F" w:rsidRPr="002D7022">
        <w:rPr>
          <w:rFonts w:ascii="Times New Roman" w:hAnsi="Times New Roman" w:cs="Times New Roman"/>
          <w:sz w:val="24"/>
          <w:szCs w:val="24"/>
        </w:rPr>
        <w:t>е</w:t>
      </w:r>
      <w:r w:rsidR="0046732F" w:rsidRPr="002D7022">
        <w:rPr>
          <w:rFonts w:ascii="Times New Roman" w:hAnsi="Times New Roman" w:cs="Times New Roman"/>
          <w:sz w:val="24"/>
          <w:szCs w:val="24"/>
        </w:rPr>
        <w:t>бования к личностным качествам, к образованию и обучению, к опыту практической работы,</w:t>
      </w:r>
      <w:r w:rsidRPr="002D7022">
        <w:rPr>
          <w:rFonts w:ascii="Times New Roman" w:hAnsi="Times New Roman" w:cs="Times New Roman"/>
          <w:sz w:val="24"/>
          <w:szCs w:val="24"/>
        </w:rPr>
        <w:t xml:space="preserve"> требования к прохождению независимой оценки квалификации работника на соответствие профессиональному стандарту. </w:t>
      </w:r>
    </w:p>
    <w:p w:rsidR="00D339E7" w:rsidRPr="002D7022" w:rsidRDefault="00AA721C" w:rsidP="00CA5E5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1.2</w:t>
      </w:r>
      <w:r w:rsidR="00CA5E53" w:rsidRPr="002D7022">
        <w:rPr>
          <w:rFonts w:ascii="Times New Roman" w:hAnsi="Times New Roman" w:cs="Times New Roman"/>
          <w:sz w:val="24"/>
          <w:szCs w:val="24"/>
        </w:rPr>
        <w:t xml:space="preserve"> </w:t>
      </w:r>
      <w:r w:rsidRPr="002D7022">
        <w:rPr>
          <w:rFonts w:ascii="Times New Roman" w:hAnsi="Times New Roman" w:cs="Times New Roman"/>
          <w:sz w:val="24"/>
          <w:szCs w:val="24"/>
        </w:rPr>
        <w:t xml:space="preserve"> Настоящий стандарт </w:t>
      </w:r>
      <w:r w:rsidR="00D339E7" w:rsidRPr="002D7022">
        <w:rPr>
          <w:rFonts w:ascii="Times New Roman" w:hAnsi="Times New Roman" w:cs="Times New Roman"/>
          <w:sz w:val="24"/>
          <w:szCs w:val="24"/>
        </w:rPr>
        <w:t>применяется в целях:</w:t>
      </w:r>
    </w:p>
    <w:p w:rsidR="009409D8" w:rsidRPr="002D7022" w:rsidRDefault="009409D8" w:rsidP="009409D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и поддержания единых требований к профессиональной компетентности специалиста по организации </w:t>
      </w:r>
      <w:r w:rsidR="00F41DA5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</w:t>
      </w:r>
      <w:r w:rsidR="00F41DA5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09D8" w:rsidRPr="002D7022" w:rsidRDefault="009409D8" w:rsidP="009409D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2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установления основы для определения работодателем требований к квалификации р</w:t>
      </w:r>
      <w:r w:rsidRPr="002D702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D7022">
        <w:rPr>
          <w:rFonts w:ascii="Times New Roman" w:hAnsi="Times New Roman" w:cs="Times New Roman"/>
          <w:sz w:val="24"/>
          <w:szCs w:val="24"/>
          <w:shd w:val="clear" w:color="auto" w:fill="FFFFFF"/>
        </w:rPr>
        <w:t>ботников с учетом особенностей выполняемых работниками трудовых функций, обусловле</w:t>
      </w:r>
      <w:r w:rsidRPr="002D702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D7022">
        <w:rPr>
          <w:rFonts w:ascii="Times New Roman" w:hAnsi="Times New Roman" w:cs="Times New Roman"/>
          <w:sz w:val="24"/>
          <w:szCs w:val="24"/>
          <w:shd w:val="clear" w:color="auto" w:fill="FFFFFF"/>
        </w:rPr>
        <w:t>ных применяемыми технологиями и принятой организацией производства и труда;</w:t>
      </w:r>
    </w:p>
    <w:p w:rsidR="0046732F" w:rsidRPr="002D7022" w:rsidRDefault="009409D8" w:rsidP="009409D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возможности специалистам по организации </w:t>
      </w:r>
      <w:r w:rsidR="00F41DA5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</w:t>
      </w:r>
      <w:r w:rsidR="00F41DA5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свой профессиональный уровень и улучшить профессиональные знания, п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высить квалификацию, получить основу для дальнейшего профессионального роста.</w:t>
      </w:r>
    </w:p>
    <w:p w:rsidR="00AA721C" w:rsidRPr="002D7022" w:rsidRDefault="00D339E7" w:rsidP="0034049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0497" w:rsidRPr="002D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5B86" w:rsidRPr="002D7022">
        <w:rPr>
          <w:rFonts w:ascii="Times New Roman" w:hAnsi="Times New Roman" w:cs="Times New Roman"/>
          <w:b/>
          <w:bCs/>
          <w:sz w:val="24"/>
          <w:szCs w:val="24"/>
        </w:rPr>
        <w:t>Характеристики квалификации</w:t>
      </w:r>
    </w:p>
    <w:p w:rsidR="00F10784" w:rsidRPr="002D7022" w:rsidRDefault="00F10784" w:rsidP="0034049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организации </w:t>
      </w:r>
      <w:r w:rsidR="00F41DA5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</w:t>
      </w:r>
      <w:r w:rsidR="00F41DA5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ED72D9" w:rsidRPr="002D7022" w:rsidRDefault="00ED72D9" w:rsidP="00ED7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ЗНАТЬ</w:t>
      </w:r>
    </w:p>
    <w:p w:rsidR="0004751D" w:rsidRPr="002D7022" w:rsidRDefault="0004751D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законодательства Российской Федерации в сфере технического регулирования в строительстве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законодательства Российской Федерации к составу, содержанию и оформл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нию проектной документации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04751D" w:rsidRPr="002D7022" w:rsidRDefault="0004751D" w:rsidP="00047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законодательства Российской Федерации к порядку приема-передачи зако</w:t>
      </w:r>
      <w:r w:rsidRPr="002D7022">
        <w:rPr>
          <w:rFonts w:ascii="Times New Roman" w:hAnsi="Times New Roman"/>
          <w:sz w:val="24"/>
          <w:szCs w:val="24"/>
        </w:rPr>
        <w:t>н</w:t>
      </w:r>
      <w:r w:rsidRPr="002D7022">
        <w:rPr>
          <w:rFonts w:ascii="Times New Roman" w:hAnsi="Times New Roman"/>
          <w:sz w:val="24"/>
          <w:szCs w:val="24"/>
        </w:rPr>
        <w:t>ченных объектов капитального строительства и этапов (комплексов)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04751D" w:rsidRDefault="0004751D" w:rsidP="00047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законодательства Российской Федерации в сфере охраны труда, пожарной безопасности и охраны окружающей среды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D51561" w:rsidRPr="002D7022" w:rsidRDefault="00D51561" w:rsidP="00D51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по охране труда и пожарной безопасности при производстве строительных работ;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Требования нормативных технических документов к организации производства </w:t>
      </w:r>
      <w:r w:rsidRPr="002D7022">
        <w:rPr>
          <w:rFonts w:ascii="Times New Roman" w:hAnsi="Times New Roman"/>
          <w:spacing w:val="-4"/>
          <w:sz w:val="24"/>
          <w:szCs w:val="24"/>
        </w:rPr>
        <w:t>стро</w:t>
      </w:r>
      <w:r w:rsidRPr="002D7022">
        <w:rPr>
          <w:rFonts w:ascii="Times New Roman" w:hAnsi="Times New Roman"/>
          <w:spacing w:val="-4"/>
          <w:sz w:val="24"/>
          <w:szCs w:val="24"/>
        </w:rPr>
        <w:t>и</w:t>
      </w:r>
      <w:r w:rsidRPr="002D7022">
        <w:rPr>
          <w:rFonts w:ascii="Times New Roman" w:hAnsi="Times New Roman"/>
          <w:spacing w:val="-4"/>
          <w:sz w:val="24"/>
          <w:szCs w:val="24"/>
        </w:rPr>
        <w:t xml:space="preserve">тельных работ на </w:t>
      </w:r>
      <w:r w:rsidRPr="002D7022">
        <w:rPr>
          <w:rFonts w:ascii="Times New Roman" w:hAnsi="Times New Roman"/>
          <w:sz w:val="24"/>
          <w:szCs w:val="24"/>
        </w:rPr>
        <w:t>объекте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Состав и порядок оформления документов для оформления разрешений и допусков для производства строительных работ на объекте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Технологии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Особенности производства строительных работ на опасных, технически сложных и ун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кальных объектах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технических документов, определяющих состав временных сооружений и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рядок обустройства и подготовки строительной площадки объекта капитального строительства (временные коммуникации, временные бытовые помещения, площадки для стоянки строител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ной техники, схемы движения транспорта, места хранения строительных материалов, изделий, конструкций, комплектующих)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Содержание и основные этапы выполнения геодезических работ</w:t>
      </w:r>
      <w:r w:rsidR="00D51561">
        <w:rPr>
          <w:rFonts w:ascii="Times New Roman" w:hAnsi="Times New Roman"/>
          <w:sz w:val="24"/>
          <w:szCs w:val="24"/>
        </w:rPr>
        <w:t xml:space="preserve"> в строительстве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Виды и технические характеристики технологической оснастки (лесов, подмостей, защи</w:t>
      </w:r>
      <w:r w:rsidRPr="002D7022">
        <w:rPr>
          <w:rFonts w:ascii="Times New Roman" w:hAnsi="Times New Roman"/>
          <w:sz w:val="24"/>
          <w:szCs w:val="24"/>
        </w:rPr>
        <w:t>т</w:t>
      </w:r>
      <w:r w:rsidRPr="002D7022">
        <w:rPr>
          <w:rFonts w:ascii="Times New Roman" w:hAnsi="Times New Roman"/>
          <w:sz w:val="24"/>
          <w:szCs w:val="24"/>
        </w:rPr>
        <w:t>ных приспособлений, креплений стенок котлованов и траншей)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D51561" w:rsidRDefault="00ED72D9" w:rsidP="00D51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Способы и методы планирования строительных работ (календарные планы, оперативные планы, графики производства работ)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D51561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среднесрочного и оперативного планирования производства строительных работ;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Нормативные и проектные показатели потребности строительства в материально-технических ресурсах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Виды и свойства основных строительных материалов, изделий и конструкций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Виды и характеристики основных строительных машин, механизмов, энергетических у</w:t>
      </w:r>
      <w:r w:rsidRPr="002D7022">
        <w:rPr>
          <w:rFonts w:ascii="Times New Roman" w:hAnsi="Times New Roman"/>
          <w:sz w:val="24"/>
          <w:szCs w:val="24"/>
        </w:rPr>
        <w:t>с</w:t>
      </w:r>
      <w:r w:rsidRPr="002D7022">
        <w:rPr>
          <w:rFonts w:ascii="Times New Roman" w:hAnsi="Times New Roman"/>
          <w:sz w:val="24"/>
          <w:szCs w:val="24"/>
        </w:rPr>
        <w:t>тановок, транспортных средств и другой техники, применяемой при выполнении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Порядок оформления заявок на строительные материалы, изделия и конструкции, обор</w:t>
      </w:r>
      <w:r w:rsidRPr="002D7022">
        <w:rPr>
          <w:rFonts w:ascii="Times New Roman" w:hAnsi="Times New Roman"/>
          <w:sz w:val="24"/>
          <w:szCs w:val="24"/>
        </w:rPr>
        <w:t>у</w:t>
      </w:r>
      <w:r w:rsidRPr="002D7022">
        <w:rPr>
          <w:rFonts w:ascii="Times New Roman" w:hAnsi="Times New Roman"/>
          <w:sz w:val="24"/>
          <w:szCs w:val="24"/>
        </w:rPr>
        <w:t>дование (инструменты, инвентарные приспособления), строительную технику (машины и мех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низмы)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Порядок приемки и документального оформления материальных ценностей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визуального и инструментального контроля качества и объемов (количества)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ставляемых материально-технических ресурсов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транспортировки, складирования и хранения различных видов материально-технических ресурсов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содержания и эксплуатации техники и оборудования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Порядок расчета затрат, связанных с потерями (порча, устаревание)</w:t>
      </w:r>
      <w:r w:rsidR="00182B48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Порядок составления отчетной документации по использованию материальных ценн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стей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Требования технических документов к организации производства </w:t>
      </w:r>
      <w:r w:rsidRPr="002D7022">
        <w:rPr>
          <w:rFonts w:ascii="Times New Roman" w:hAnsi="Times New Roman"/>
          <w:spacing w:val="-4"/>
          <w:sz w:val="24"/>
          <w:szCs w:val="24"/>
        </w:rPr>
        <w:t>строительных работ на объекте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технических документов и проектной документации к порядку проведения и технологии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Порядок осуществления хозяйственных и финансовых взаимоотношений с заказчиками и подрядными организациями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определения видов, сложности и объемов строительных работ и производстве</w:t>
      </w:r>
      <w:r w:rsidRPr="002D7022">
        <w:rPr>
          <w:rFonts w:ascii="Times New Roman" w:hAnsi="Times New Roman"/>
          <w:sz w:val="24"/>
          <w:szCs w:val="24"/>
        </w:rPr>
        <w:t>н</w:t>
      </w:r>
      <w:r w:rsidRPr="002D7022">
        <w:rPr>
          <w:rFonts w:ascii="Times New Roman" w:hAnsi="Times New Roman"/>
          <w:sz w:val="24"/>
          <w:szCs w:val="24"/>
        </w:rPr>
        <w:t>ных заданий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технологии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ведения исполнительной и учетной документации при производстве строител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технической и проектной документации к составу и качеству производства строительных работ на объекте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технической и технологической документации к составу и содержанию оп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рационного контроля строительных процессов и (или) производственных операций при прои</w:t>
      </w:r>
      <w:r w:rsidRPr="002D7022">
        <w:rPr>
          <w:rFonts w:ascii="Times New Roman" w:hAnsi="Times New Roman"/>
          <w:sz w:val="24"/>
          <w:szCs w:val="24"/>
        </w:rPr>
        <w:t>з</w:t>
      </w:r>
      <w:r w:rsidRPr="002D7022">
        <w:rPr>
          <w:rFonts w:ascii="Times New Roman" w:hAnsi="Times New Roman"/>
          <w:sz w:val="24"/>
          <w:szCs w:val="24"/>
        </w:rPr>
        <w:t>водстве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и средства инструментального контроля качества результатов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Схемы операционного контроля качества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pacing w:val="-4"/>
          <w:sz w:val="24"/>
          <w:szCs w:val="24"/>
        </w:rPr>
        <w:t>Методы и средства устранения дефектов результатов производства строительных работ (пр</w:t>
      </w:r>
      <w:r w:rsidRPr="002D7022">
        <w:rPr>
          <w:rFonts w:ascii="Times New Roman" w:hAnsi="Times New Roman"/>
          <w:spacing w:val="-4"/>
          <w:sz w:val="24"/>
          <w:szCs w:val="24"/>
        </w:rPr>
        <w:t>и</w:t>
      </w:r>
      <w:r w:rsidRPr="002D7022">
        <w:rPr>
          <w:rFonts w:ascii="Times New Roman" w:hAnsi="Times New Roman"/>
          <w:spacing w:val="-4"/>
          <w:sz w:val="24"/>
          <w:szCs w:val="24"/>
        </w:rPr>
        <w:t>менение альтернативных технологий производства работ, материалов и комплектующих, повыш</w:t>
      </w:r>
      <w:r w:rsidRPr="002D7022">
        <w:rPr>
          <w:rFonts w:ascii="Times New Roman" w:hAnsi="Times New Roman"/>
          <w:spacing w:val="-4"/>
          <w:sz w:val="24"/>
          <w:szCs w:val="24"/>
        </w:rPr>
        <w:t>е</w:t>
      </w:r>
      <w:r w:rsidRPr="002D7022">
        <w:rPr>
          <w:rFonts w:ascii="Times New Roman" w:hAnsi="Times New Roman"/>
          <w:spacing w:val="-4"/>
          <w:sz w:val="24"/>
          <w:szCs w:val="24"/>
        </w:rPr>
        <w:t>ние квалификации работников)</w:t>
      </w:r>
      <w:r w:rsidR="00182B48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положения системы менеджмента качества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Порядок составления внутренней отчетности по контролю качества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технико-экономического анализа производственно-хозяйственной деятельности при производстве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факторы повышения эффективности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и средства организационной и технологической оптимизации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Перспективные организационные, технологические и технические решения в области производства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чию сопроводительной документации и срокам сдачи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Основания и порядок принятия решений о консервации незавершенного объекта кап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Состав работ по консервации незавершенного объекта капитального строительства и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рядок их документального оформления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документального оформления приемки-сдачи результатов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санитарные правила и нормы, применяемые при производстве строительных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вредные и (или) опасные производственные факторы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Виды негативного воздействия на окружающую среду при проведении различных видов строительных работ и методы их минимизации и предотвращения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Требования к рабочим местам и порядок организации и проведения специальной оценки условий труда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ведения документации по контролю исполнения требований охраны труда,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жарной безопасности и охране окружающей среды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требования трудового законодательства Российской Федерации, права и об</w:t>
      </w:r>
      <w:r w:rsidRPr="002D7022">
        <w:rPr>
          <w:rFonts w:ascii="Times New Roman" w:hAnsi="Times New Roman"/>
          <w:sz w:val="24"/>
          <w:szCs w:val="24"/>
        </w:rPr>
        <w:t>я</w:t>
      </w:r>
      <w:r w:rsidRPr="002D7022">
        <w:rPr>
          <w:rFonts w:ascii="Times New Roman" w:hAnsi="Times New Roman"/>
          <w:sz w:val="24"/>
          <w:szCs w:val="24"/>
        </w:rPr>
        <w:t>занности работников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Методики расчета потребности производства строительных работ в трудовых ресурсах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принципы и методы управления трудовыми коллективами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Правила внутреннего трудового распорядка, должностные инструкции, трудовые догов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ры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методы оценки эффективности труда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Виды документов, подтверждающих профессиональную квалификацию и наличие допу</w:t>
      </w:r>
      <w:r w:rsidRPr="002D7022">
        <w:rPr>
          <w:rFonts w:ascii="Times New Roman" w:hAnsi="Times New Roman"/>
          <w:sz w:val="24"/>
          <w:szCs w:val="24"/>
        </w:rPr>
        <w:t>с</w:t>
      </w:r>
      <w:r w:rsidRPr="002D7022">
        <w:rPr>
          <w:rFonts w:ascii="Times New Roman" w:hAnsi="Times New Roman"/>
          <w:sz w:val="24"/>
          <w:szCs w:val="24"/>
        </w:rPr>
        <w:t>ков к отдельным видам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  <w:r w:rsidRPr="002D7022">
        <w:rPr>
          <w:rFonts w:ascii="Times New Roman" w:hAnsi="Times New Roman"/>
          <w:sz w:val="24"/>
          <w:szCs w:val="24"/>
        </w:rPr>
        <w:t xml:space="preserve"> 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Методы проведения нормоконтроля выполнения производственных заданий и отдельных работ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Основные формы организации профессионального обучения на рабочем месте и в труд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вом коллективе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ED72D9">
      <w:pPr>
        <w:spacing w:after="0" w:line="240" w:lineRule="auto"/>
        <w:ind w:firstLine="567"/>
        <w:jc w:val="both"/>
      </w:pPr>
      <w:r w:rsidRPr="002D7022">
        <w:rPr>
          <w:rFonts w:ascii="Times New Roman" w:hAnsi="Times New Roman"/>
          <w:sz w:val="24"/>
          <w:szCs w:val="24"/>
        </w:rPr>
        <w:t>Основания для привлечения к ответственности  и меры административной и уголовной ответственности за нарушение трудового законодательства Российской Федерации</w:t>
      </w:r>
      <w:r w:rsidR="00182B48" w:rsidRPr="002D7022">
        <w:rPr>
          <w:rFonts w:ascii="Times New Roman" w:hAnsi="Times New Roman"/>
          <w:sz w:val="24"/>
          <w:szCs w:val="24"/>
        </w:rPr>
        <w:t>.</w:t>
      </w:r>
    </w:p>
    <w:p w:rsidR="00ED72D9" w:rsidRPr="002D7022" w:rsidRDefault="00ED72D9" w:rsidP="00ED7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УМЕТЬ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</w:t>
      </w:r>
      <w:r w:rsidRPr="002D7022">
        <w:rPr>
          <w:rFonts w:ascii="Times New Roman" w:hAnsi="Times New Roman"/>
          <w:sz w:val="24"/>
          <w:szCs w:val="24"/>
        </w:rPr>
        <w:t>в</w:t>
      </w:r>
      <w:r w:rsidRPr="002D7022">
        <w:rPr>
          <w:rFonts w:ascii="Times New Roman" w:hAnsi="Times New Roman"/>
          <w:sz w:val="24"/>
          <w:szCs w:val="24"/>
        </w:rPr>
        <w:t>ной технической документации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Подготавливать документы для оформления разрешений и допусков для производства строительных работ на объекте капитального строительства</w:t>
      </w:r>
      <w:r w:rsidR="00182B48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Производить расчеты соответствия объемов производственных заданий и календарных планов производства строительных работ нормативным требованиям к трудовым и материал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но-техническим ресурсам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Осуществлять планировку и разметку участка производства </w:t>
      </w:r>
      <w:r w:rsidRPr="002D7022">
        <w:rPr>
          <w:rFonts w:ascii="Times New Roman" w:hAnsi="Times New Roman"/>
          <w:spacing w:val="-4"/>
          <w:sz w:val="24"/>
          <w:szCs w:val="24"/>
        </w:rPr>
        <w:t>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состав и объемы вспомогательных работ по подготовке и оборудованию уч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 xml:space="preserve">стка производства </w:t>
      </w:r>
      <w:r w:rsidRPr="002D7022">
        <w:rPr>
          <w:rFonts w:ascii="Times New Roman" w:hAnsi="Times New Roman"/>
          <w:spacing w:val="-4"/>
          <w:sz w:val="24"/>
          <w:szCs w:val="24"/>
        </w:rPr>
        <w:t>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номенклатуру и осуществлять расчет объемов (количества) и графика поста</w:t>
      </w:r>
      <w:r w:rsidRPr="002D7022">
        <w:rPr>
          <w:rFonts w:ascii="Times New Roman" w:hAnsi="Times New Roman"/>
          <w:sz w:val="24"/>
          <w:szCs w:val="24"/>
        </w:rPr>
        <w:t>в</w:t>
      </w:r>
      <w:r w:rsidRPr="002D7022">
        <w:rPr>
          <w:rFonts w:ascii="Times New Roman" w:hAnsi="Times New Roman"/>
          <w:sz w:val="24"/>
          <w:szCs w:val="24"/>
        </w:rPr>
        <w:t>ки строительных материалов, конструкций, изделий, оборудования и других видов материал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но-технических ресурсов в соответствии с производственными заданиями и календарными пл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нами производства 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</w:t>
      </w:r>
      <w:r w:rsidRPr="002D7022">
        <w:rPr>
          <w:rFonts w:ascii="Times New Roman" w:hAnsi="Times New Roman"/>
          <w:spacing w:val="-2"/>
          <w:sz w:val="24"/>
          <w:szCs w:val="24"/>
        </w:rPr>
        <w:t xml:space="preserve">азрабатывать графики эксплуатации </w:t>
      </w:r>
      <w:r w:rsidRPr="002D7022">
        <w:rPr>
          <w:rFonts w:ascii="Times New Roman" w:hAnsi="Times New Roman"/>
          <w:sz w:val="24"/>
          <w:szCs w:val="24"/>
        </w:rPr>
        <w:t>строительной техники, машин и механизмов в соо</w:t>
      </w:r>
      <w:r w:rsidRPr="002D7022">
        <w:rPr>
          <w:rFonts w:ascii="Times New Roman" w:hAnsi="Times New Roman"/>
          <w:sz w:val="24"/>
          <w:szCs w:val="24"/>
        </w:rPr>
        <w:t>т</w:t>
      </w:r>
      <w:r w:rsidRPr="002D7022">
        <w:rPr>
          <w:rFonts w:ascii="Times New Roman" w:hAnsi="Times New Roman"/>
          <w:sz w:val="24"/>
          <w:szCs w:val="24"/>
        </w:rPr>
        <w:t>ветствии с производственными заданиями и календарными планами производства строител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необходимый перечень и объем ресурсов, поставляемых через внешние и</w:t>
      </w:r>
      <w:r w:rsidRPr="002D7022">
        <w:rPr>
          <w:rFonts w:ascii="Times New Roman" w:hAnsi="Times New Roman"/>
          <w:sz w:val="24"/>
          <w:szCs w:val="24"/>
        </w:rPr>
        <w:t>н</w:t>
      </w:r>
      <w:r w:rsidRPr="002D7022">
        <w:rPr>
          <w:rFonts w:ascii="Times New Roman" w:hAnsi="Times New Roman"/>
          <w:sz w:val="24"/>
          <w:szCs w:val="24"/>
        </w:rPr>
        <w:t>женерные сети (вода, электроэнергия, тепло) в соответствии с требованиями календарных пл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нов и графиков производства 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Производить документальный, визуальный и инструментальный контроль качества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ставляемых материально-технических ресурсов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документальное оформление заявки, приемки, распределения, учета и хр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нения материально-технических ресурсов (заявки, ведомости расхода и списания материальных ценностей)</w:t>
      </w:r>
      <w:r w:rsidR="00411066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Разрабатывать и контролировать выполнение календарных планов и графиков произво</w:t>
      </w:r>
      <w:r w:rsidRPr="002D7022">
        <w:rPr>
          <w:rFonts w:ascii="Times New Roman" w:hAnsi="Times New Roman"/>
          <w:sz w:val="24"/>
          <w:szCs w:val="24"/>
        </w:rPr>
        <w:t>д</w:t>
      </w:r>
      <w:r w:rsidRPr="002D7022">
        <w:rPr>
          <w:rFonts w:ascii="Times New Roman" w:hAnsi="Times New Roman"/>
          <w:sz w:val="24"/>
          <w:szCs w:val="24"/>
        </w:rPr>
        <w:t>ства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D7022">
        <w:rPr>
          <w:rFonts w:ascii="Times New Roman" w:hAnsi="Times New Roman"/>
          <w:spacing w:val="-4"/>
          <w:sz w:val="24"/>
          <w:szCs w:val="24"/>
        </w:rPr>
        <w:t>Определять виды и сложность, рассчитывать объемы строительных работ и производстве</w:t>
      </w:r>
      <w:r w:rsidRPr="002D7022">
        <w:rPr>
          <w:rFonts w:ascii="Times New Roman" w:hAnsi="Times New Roman"/>
          <w:spacing w:val="-4"/>
          <w:sz w:val="24"/>
          <w:szCs w:val="24"/>
        </w:rPr>
        <w:t>н</w:t>
      </w:r>
      <w:r w:rsidRPr="002D7022">
        <w:rPr>
          <w:rFonts w:ascii="Times New Roman" w:hAnsi="Times New Roman"/>
          <w:spacing w:val="-4"/>
          <w:sz w:val="24"/>
          <w:szCs w:val="24"/>
        </w:rPr>
        <w:t>ных заданий  в соответствии с имеющимися материально-техническими и иными ресурсами, сп</w:t>
      </w:r>
      <w:r w:rsidRPr="002D7022">
        <w:rPr>
          <w:rFonts w:ascii="Times New Roman" w:hAnsi="Times New Roman"/>
          <w:spacing w:val="-4"/>
          <w:sz w:val="24"/>
          <w:szCs w:val="24"/>
        </w:rPr>
        <w:t>е</w:t>
      </w:r>
      <w:r w:rsidRPr="002D7022">
        <w:rPr>
          <w:rFonts w:ascii="Times New Roman" w:hAnsi="Times New Roman"/>
          <w:spacing w:val="-4"/>
          <w:sz w:val="24"/>
          <w:szCs w:val="24"/>
        </w:rPr>
        <w:t>циализацией подрядных организаций, специализацией и квалификацией бригад, звеньев и отдел</w:t>
      </w:r>
      <w:r w:rsidRPr="002D7022">
        <w:rPr>
          <w:rFonts w:ascii="Times New Roman" w:hAnsi="Times New Roman"/>
          <w:spacing w:val="-4"/>
          <w:sz w:val="24"/>
          <w:szCs w:val="24"/>
        </w:rPr>
        <w:t>ь</w:t>
      </w:r>
      <w:r w:rsidRPr="002D7022">
        <w:rPr>
          <w:rFonts w:ascii="Times New Roman" w:hAnsi="Times New Roman"/>
          <w:spacing w:val="-4"/>
          <w:sz w:val="24"/>
          <w:szCs w:val="24"/>
        </w:rPr>
        <w:t>ных работников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соответствие технологии и результатов осуществляемых видов строительных работ проектной документации, нормативным техническим документам, техническим услов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ям, технологическим картам, картам трудовых процессов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документальное сопровождение производства строительных работ (</w:t>
      </w:r>
      <w:r w:rsidR="005E5BCD">
        <w:rPr>
          <w:rFonts w:ascii="Times New Roman" w:hAnsi="Times New Roman"/>
          <w:sz w:val="24"/>
          <w:szCs w:val="24"/>
        </w:rPr>
        <w:t xml:space="preserve">в том числе </w:t>
      </w:r>
      <w:r w:rsidRPr="002D7022">
        <w:rPr>
          <w:rFonts w:ascii="Times New Roman" w:hAnsi="Times New Roman"/>
          <w:sz w:val="24"/>
          <w:szCs w:val="24"/>
        </w:rPr>
        <w:t>журналы производства работ, табели учета рабочего времени, акты выполненных работ)</w:t>
      </w:r>
      <w:r w:rsidR="00411066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контроль соблюдения технологических режимов, установленных технол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гическими картами и регламентами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pacing w:val="-4"/>
          <w:sz w:val="24"/>
          <w:szCs w:val="24"/>
        </w:rPr>
        <w:t xml:space="preserve">Осуществлять визуальный и инструментальный контроль качества результатов </w:t>
      </w:r>
      <w:r w:rsidRPr="002D7022">
        <w:rPr>
          <w:rFonts w:ascii="Times New Roman" w:hAnsi="Times New Roman"/>
          <w:sz w:val="24"/>
          <w:szCs w:val="24"/>
        </w:rPr>
        <w:t>производства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324B60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о</w:t>
      </w:r>
      <w:r w:rsidR="00ED72D9" w:rsidRPr="002D7022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ение</w:t>
      </w:r>
      <w:r w:rsidR="00ED72D9" w:rsidRPr="002D7022">
        <w:rPr>
          <w:rFonts w:ascii="Times New Roman" w:hAnsi="Times New Roman"/>
          <w:sz w:val="24"/>
          <w:szCs w:val="24"/>
        </w:rPr>
        <w:t xml:space="preserve"> визуальн</w:t>
      </w:r>
      <w:r>
        <w:rPr>
          <w:rFonts w:ascii="Times New Roman" w:hAnsi="Times New Roman"/>
          <w:sz w:val="24"/>
          <w:szCs w:val="24"/>
        </w:rPr>
        <w:t>ого</w:t>
      </w:r>
      <w:r w:rsidR="00ED72D9" w:rsidRPr="002D7022">
        <w:rPr>
          <w:rFonts w:ascii="Times New Roman" w:hAnsi="Times New Roman"/>
          <w:sz w:val="24"/>
          <w:szCs w:val="24"/>
        </w:rPr>
        <w:t xml:space="preserve"> и инструментальн</w:t>
      </w:r>
      <w:r>
        <w:rPr>
          <w:rFonts w:ascii="Times New Roman" w:hAnsi="Times New Roman"/>
          <w:sz w:val="24"/>
          <w:szCs w:val="24"/>
        </w:rPr>
        <w:t>ого</w:t>
      </w:r>
      <w:r w:rsidR="00ED72D9" w:rsidRPr="002D7022">
        <w:rPr>
          <w:rFonts w:ascii="Times New Roman" w:hAnsi="Times New Roman"/>
          <w:sz w:val="24"/>
          <w:szCs w:val="24"/>
        </w:rPr>
        <w:t xml:space="preserve"> (геодезическ</w:t>
      </w:r>
      <w:r>
        <w:rPr>
          <w:rFonts w:ascii="Times New Roman" w:hAnsi="Times New Roman"/>
          <w:sz w:val="24"/>
          <w:szCs w:val="24"/>
        </w:rPr>
        <w:t>ого</w:t>
      </w:r>
      <w:r w:rsidR="00ED72D9" w:rsidRPr="002D7022">
        <w:rPr>
          <w:rFonts w:ascii="Times New Roman" w:hAnsi="Times New Roman"/>
          <w:sz w:val="24"/>
          <w:szCs w:val="24"/>
        </w:rPr>
        <w:t>) ко</w:t>
      </w:r>
      <w:r w:rsidR="00ED72D9" w:rsidRPr="002D7022">
        <w:rPr>
          <w:rFonts w:ascii="Times New Roman" w:hAnsi="Times New Roman"/>
          <w:sz w:val="24"/>
          <w:szCs w:val="24"/>
        </w:rPr>
        <w:t>н</w:t>
      </w:r>
      <w:r w:rsidR="00ED72D9" w:rsidRPr="002D7022">
        <w:rPr>
          <w:rFonts w:ascii="Times New Roman" w:hAnsi="Times New Roman"/>
          <w:sz w:val="24"/>
          <w:szCs w:val="24"/>
        </w:rPr>
        <w:t>троль положений элементов, конструкций и частей объекта капитального строительства (стро</w:t>
      </w:r>
      <w:r w:rsidR="00ED72D9" w:rsidRPr="002D7022">
        <w:rPr>
          <w:rFonts w:ascii="Times New Roman" w:hAnsi="Times New Roman"/>
          <w:sz w:val="24"/>
          <w:szCs w:val="24"/>
        </w:rPr>
        <w:t>е</w:t>
      </w:r>
      <w:r w:rsidR="00ED72D9" w:rsidRPr="002D7022">
        <w:rPr>
          <w:rFonts w:ascii="Times New Roman" w:hAnsi="Times New Roman"/>
          <w:sz w:val="24"/>
          <w:szCs w:val="24"/>
        </w:rPr>
        <w:t>ния, сооружения), инженерных сетей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сравнительный анализ соответствия данных текущего контроля качества результатов производства строительных работ требованиям нормативной технической и пр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ектной документации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Устанавливать причины возникновения отклонений результатов производства строител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ных работ от требований нормативной технической, технологической и проектной документ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ции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документальное сопровождение результатов операционного контроля кач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ства работ (</w:t>
      </w:r>
      <w:r w:rsidR="005E5BCD">
        <w:rPr>
          <w:rFonts w:ascii="Times New Roman" w:hAnsi="Times New Roman"/>
          <w:sz w:val="24"/>
          <w:szCs w:val="24"/>
        </w:rPr>
        <w:t>в том числе</w:t>
      </w:r>
      <w:r w:rsidR="005E5BCD" w:rsidRPr="002D7022">
        <w:rPr>
          <w:rFonts w:ascii="Times New Roman" w:hAnsi="Times New Roman"/>
          <w:sz w:val="24"/>
          <w:szCs w:val="24"/>
        </w:rPr>
        <w:t xml:space="preserve"> </w:t>
      </w:r>
      <w:r w:rsidRPr="002D7022">
        <w:rPr>
          <w:rFonts w:ascii="Times New Roman" w:hAnsi="Times New Roman"/>
          <w:sz w:val="24"/>
          <w:szCs w:val="24"/>
        </w:rPr>
        <w:t>журнал операционного контроля качества работ, акты скрытых работ, акты промежуточной приемки ответственных конструкций)</w:t>
      </w:r>
      <w:r w:rsidR="00411066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документальное сопровождение приемочного контроля в документах, пр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дусмотренных действующей в организации системой управления качеством (</w:t>
      </w:r>
      <w:r w:rsidR="005E5BCD">
        <w:rPr>
          <w:rFonts w:ascii="Times New Roman" w:hAnsi="Times New Roman"/>
          <w:sz w:val="24"/>
          <w:szCs w:val="24"/>
        </w:rPr>
        <w:t>в том числе</w:t>
      </w:r>
      <w:r w:rsidR="005E5BCD" w:rsidRPr="002D7022">
        <w:rPr>
          <w:rFonts w:ascii="Times New Roman" w:hAnsi="Times New Roman"/>
          <w:sz w:val="24"/>
          <w:szCs w:val="24"/>
        </w:rPr>
        <w:t xml:space="preserve"> </w:t>
      </w:r>
      <w:r w:rsidRPr="002D7022">
        <w:rPr>
          <w:rFonts w:ascii="Times New Roman" w:hAnsi="Times New Roman"/>
          <w:sz w:val="24"/>
          <w:szCs w:val="24"/>
        </w:rPr>
        <w:t>жу</w:t>
      </w:r>
      <w:r w:rsidRPr="002D7022">
        <w:rPr>
          <w:rFonts w:ascii="Times New Roman" w:hAnsi="Times New Roman"/>
          <w:sz w:val="24"/>
          <w:szCs w:val="24"/>
        </w:rPr>
        <w:t>р</w:t>
      </w:r>
      <w:r w:rsidRPr="002D7022">
        <w:rPr>
          <w:rFonts w:ascii="Times New Roman" w:hAnsi="Times New Roman"/>
          <w:sz w:val="24"/>
          <w:szCs w:val="24"/>
        </w:rPr>
        <w:t>налах работ, актах скрытых работ, актах промежуточной приемки ответственных конструкций)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Разрабатывать и контролировать выполнение мероприятий по обеспечению соответствия результатов строительных работ требованиям нормативных технических документов и услов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ям договора строительного подряда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Разрабатывать исполнительно-техническую документацию по выполненным этапам и комплексам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технико-экономический анализ производственно-хозяйственной деятельн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сти при производстве 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Разрабатывать и планировать мероприятия по повышению эффективности производс</w:t>
      </w:r>
      <w:r w:rsidRPr="002D7022">
        <w:rPr>
          <w:rFonts w:ascii="Times New Roman" w:hAnsi="Times New Roman"/>
          <w:sz w:val="24"/>
          <w:szCs w:val="24"/>
        </w:rPr>
        <w:t>т</w:t>
      </w:r>
      <w:r w:rsidRPr="002D7022">
        <w:rPr>
          <w:rFonts w:ascii="Times New Roman" w:hAnsi="Times New Roman"/>
          <w:sz w:val="24"/>
          <w:szCs w:val="24"/>
        </w:rPr>
        <w:t>венно-хозяйственной деятельности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расчет экономического эффекта от оптимизации использования материал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но-технических ресурсов, повышения уровня механизации и автоматизации, рациональных м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тодов и форм организации труда при производстве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вредные и (или) опасные факторы воздействия производства строительных работ, использования строительной техники  на работников и окружающую среду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D7022">
        <w:rPr>
          <w:rFonts w:ascii="Times New Roman" w:hAnsi="Times New Roman"/>
          <w:spacing w:val="-4"/>
          <w:sz w:val="24"/>
          <w:szCs w:val="24"/>
        </w:rPr>
        <w:t xml:space="preserve">Определять перечень работ по обеспечению безопасности </w:t>
      </w:r>
      <w:r w:rsidRPr="002D7022">
        <w:rPr>
          <w:rFonts w:ascii="Times New Roman" w:hAnsi="Times New Roman"/>
          <w:sz w:val="24"/>
          <w:szCs w:val="24"/>
        </w:rPr>
        <w:t>строительной площадки (огра</w:t>
      </w:r>
      <w:r w:rsidRPr="002D7022">
        <w:rPr>
          <w:rFonts w:ascii="Times New Roman" w:hAnsi="Times New Roman"/>
          <w:sz w:val="24"/>
          <w:szCs w:val="24"/>
        </w:rPr>
        <w:t>ж</w:t>
      </w:r>
      <w:r w:rsidRPr="002D7022">
        <w:rPr>
          <w:rFonts w:ascii="Times New Roman" w:hAnsi="Times New Roman"/>
          <w:sz w:val="24"/>
          <w:szCs w:val="24"/>
        </w:rPr>
        <w:t>дение строительной площадки, ограждение или обозначение опасных зон, освещение, обесп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чение средствами пожаротушения, аварийной связи и сигнализации)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D7022">
        <w:rPr>
          <w:rFonts w:ascii="Times New Roman" w:hAnsi="Times New Roman"/>
          <w:spacing w:val="-2"/>
          <w:sz w:val="24"/>
          <w:szCs w:val="24"/>
        </w:rPr>
        <w:t>Определять перечень необходимых средств коллективной и (или) индивидуальной защиты работников</w:t>
      </w:r>
      <w:r w:rsidR="00411066" w:rsidRPr="002D7022">
        <w:rPr>
          <w:rFonts w:ascii="Times New Roman" w:hAnsi="Times New Roman"/>
          <w:sz w:val="24"/>
          <w:szCs w:val="24"/>
        </w:rPr>
        <w:t>;</w:t>
      </w:r>
      <w:r w:rsidRPr="002D702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D7022">
        <w:rPr>
          <w:rFonts w:ascii="Times New Roman" w:hAnsi="Times New Roman"/>
          <w:spacing w:val="-2"/>
          <w:sz w:val="24"/>
          <w:szCs w:val="24"/>
        </w:rPr>
        <w:t>Определять перечень необходимого</w:t>
      </w:r>
      <w:r w:rsidRPr="002D7022">
        <w:rPr>
          <w:rFonts w:ascii="Times New Roman" w:hAnsi="Times New Roman"/>
          <w:sz w:val="24"/>
          <w:szCs w:val="24"/>
        </w:rPr>
        <w:t xml:space="preserve"> обеспечения работников бытовыми и санитарно-гигиеническими помещениями</w:t>
      </w:r>
      <w:r w:rsidR="00411066" w:rsidRPr="002D7022">
        <w:rPr>
          <w:rFonts w:ascii="Times New Roman" w:hAnsi="Times New Roman"/>
          <w:sz w:val="24"/>
          <w:szCs w:val="24"/>
        </w:rPr>
        <w:t>;</w:t>
      </w:r>
      <w:r w:rsidRPr="002D7022">
        <w:rPr>
          <w:rFonts w:ascii="Times New Roman" w:hAnsi="Times New Roman"/>
          <w:sz w:val="24"/>
          <w:szCs w:val="24"/>
        </w:rPr>
        <w:t xml:space="preserve"> 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перечень рабочих мест, подлежащих специальной оценке условий труда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Оформлять документацию по исполнению </w:t>
      </w:r>
      <w:r w:rsidRPr="002D7022">
        <w:rPr>
          <w:rFonts w:ascii="Times New Roman" w:hAnsi="Times New Roman"/>
          <w:spacing w:val="-4"/>
          <w:sz w:val="24"/>
          <w:szCs w:val="24"/>
        </w:rPr>
        <w:t>правил по охране труда, требований пожарной безопасности и охраны окружающей среды</w:t>
      </w:r>
      <w:r w:rsidRPr="002D7022">
        <w:rPr>
          <w:rFonts w:ascii="Times New Roman" w:hAnsi="Times New Roman"/>
          <w:sz w:val="24"/>
          <w:szCs w:val="24"/>
        </w:rPr>
        <w:t xml:space="preserve"> (журнал инструктажа по технике безопасности и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жарной безопасности, журнал оперативного контроля состояния охраны труда, журнал осмотра оборудования (грузоподъемных и грузозахватных приспособлений, электросварочных и газ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сварочных агрегатов, электроинструмента)</w:t>
      </w:r>
      <w:r w:rsidR="00411066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расчет требуемого количества, профессионального и квалификационного состава работников в соответствии с производственными заданиями и календарными планами производства 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Определять оптимальную структуру распределения работников для выполнения кале</w:t>
      </w:r>
      <w:r w:rsidRPr="002D7022">
        <w:rPr>
          <w:rFonts w:ascii="Times New Roman" w:hAnsi="Times New Roman"/>
          <w:sz w:val="24"/>
          <w:szCs w:val="24"/>
        </w:rPr>
        <w:t>н</w:t>
      </w:r>
      <w:r w:rsidRPr="002D7022">
        <w:rPr>
          <w:rFonts w:ascii="Times New Roman" w:hAnsi="Times New Roman"/>
          <w:sz w:val="24"/>
          <w:szCs w:val="24"/>
        </w:rPr>
        <w:t>дарных планов строительных работ и производственных заданий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оценку результативности и качества выполнения работниками производс</w:t>
      </w:r>
      <w:r w:rsidRPr="002D7022">
        <w:rPr>
          <w:rFonts w:ascii="Times New Roman" w:hAnsi="Times New Roman"/>
          <w:sz w:val="24"/>
          <w:szCs w:val="24"/>
        </w:rPr>
        <w:t>т</w:t>
      </w:r>
      <w:r w:rsidRPr="002D7022">
        <w:rPr>
          <w:rFonts w:ascii="Times New Roman" w:hAnsi="Times New Roman"/>
          <w:sz w:val="24"/>
          <w:szCs w:val="24"/>
        </w:rPr>
        <w:t>венных заданий, эффективности выполнения работниками должностных (функциональных) обязанностей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нормоконтроль выполнения производственных заданий и отдельных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Вносить предложения о мерах поощрения и взыскания работнико</w:t>
      </w:r>
      <w:r w:rsidR="002D7022">
        <w:rPr>
          <w:rFonts w:ascii="Times New Roman" w:hAnsi="Times New Roman"/>
          <w:sz w:val="24"/>
          <w:szCs w:val="24"/>
        </w:rPr>
        <w:t>в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Осуществлять анализ профессиональной квалификации</w:t>
      </w:r>
      <w:r w:rsidR="00411066" w:rsidRPr="002D7022">
        <w:rPr>
          <w:rFonts w:ascii="Times New Roman" w:hAnsi="Times New Roman"/>
          <w:sz w:val="24"/>
          <w:szCs w:val="24"/>
        </w:rPr>
        <w:t>.</w:t>
      </w:r>
    </w:p>
    <w:p w:rsidR="00ED72D9" w:rsidRPr="002D7022" w:rsidRDefault="00ED72D9" w:rsidP="00AC77A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Самостоятельно ВЫПОЛНЯТЬ: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Контроль проектной документации по объекту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Оформление разрешений и допусков для производства строительных работ на объекте к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Разработка и согласование календарных планов производства строительных работ на об</w:t>
      </w:r>
      <w:r w:rsidRPr="002D7022">
        <w:rPr>
          <w:rFonts w:ascii="Times New Roman" w:hAnsi="Times New Roman"/>
          <w:sz w:val="24"/>
          <w:szCs w:val="24"/>
        </w:rPr>
        <w:t>ъ</w:t>
      </w:r>
      <w:r w:rsidRPr="002D7022">
        <w:rPr>
          <w:rFonts w:ascii="Times New Roman" w:hAnsi="Times New Roman"/>
          <w:sz w:val="24"/>
          <w:szCs w:val="24"/>
        </w:rPr>
        <w:t>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Подготовка и оборудование </w:t>
      </w:r>
      <w:r w:rsidRPr="002D7022">
        <w:rPr>
          <w:rFonts w:ascii="Times New Roman" w:hAnsi="Times New Roman"/>
          <w:spacing w:val="-4"/>
          <w:sz w:val="24"/>
          <w:szCs w:val="24"/>
        </w:rPr>
        <w:t xml:space="preserve">участка </w:t>
      </w:r>
      <w:r w:rsidRPr="002D7022">
        <w:rPr>
          <w:rFonts w:ascii="Times New Roman" w:hAnsi="Times New Roman"/>
          <w:sz w:val="24"/>
          <w:szCs w:val="24"/>
        </w:rPr>
        <w:t xml:space="preserve">производства строительных </w:t>
      </w:r>
      <w:r w:rsidRPr="002D7022">
        <w:rPr>
          <w:rFonts w:ascii="Times New Roman" w:hAnsi="Times New Roman"/>
          <w:spacing w:val="-4"/>
          <w:sz w:val="24"/>
          <w:szCs w:val="24"/>
        </w:rPr>
        <w:t xml:space="preserve"> работ</w:t>
      </w:r>
      <w:r w:rsidRPr="002D7022">
        <w:rPr>
          <w:rFonts w:ascii="Times New Roman" w:hAnsi="Times New Roman"/>
          <w:sz w:val="24"/>
          <w:szCs w:val="24"/>
        </w:rPr>
        <w:t xml:space="preserve"> на объекте кап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324B60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Оперативное о</w:t>
      </w:r>
      <w:r w:rsidR="00ED72D9" w:rsidRPr="002D7022">
        <w:rPr>
          <w:rFonts w:ascii="Times New Roman" w:hAnsi="Times New Roman"/>
          <w:sz w:val="24"/>
          <w:szCs w:val="24"/>
        </w:rPr>
        <w:t>пределение потребности производства строительных работ на объекте к</w:t>
      </w:r>
      <w:r w:rsidR="00ED72D9" w:rsidRPr="002D7022">
        <w:rPr>
          <w:rFonts w:ascii="Times New Roman" w:hAnsi="Times New Roman"/>
          <w:sz w:val="24"/>
          <w:szCs w:val="24"/>
        </w:rPr>
        <w:t>а</w:t>
      </w:r>
      <w:r w:rsidR="00ED72D9" w:rsidRPr="002D7022">
        <w:rPr>
          <w:rFonts w:ascii="Times New Roman" w:hAnsi="Times New Roman"/>
          <w:sz w:val="24"/>
          <w:szCs w:val="24"/>
        </w:rPr>
        <w:t>питального строительства в материально-технических ресурсах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Определение </w:t>
      </w:r>
      <w:r w:rsidRPr="002D7022">
        <w:rPr>
          <w:rFonts w:ascii="Times New Roman" w:hAnsi="Times New Roman"/>
          <w:spacing w:val="-2"/>
          <w:sz w:val="24"/>
          <w:szCs w:val="24"/>
        </w:rPr>
        <w:t xml:space="preserve">перечня </w:t>
      </w:r>
      <w:r w:rsidRPr="002D7022">
        <w:rPr>
          <w:rFonts w:ascii="Times New Roman" w:hAnsi="Times New Roman"/>
          <w:sz w:val="24"/>
          <w:szCs w:val="24"/>
        </w:rPr>
        <w:t>строительной техники, машин и механизмов, требуемых для осущ</w:t>
      </w:r>
      <w:r w:rsidRPr="002D7022">
        <w:rPr>
          <w:rFonts w:ascii="Times New Roman" w:hAnsi="Times New Roman"/>
          <w:sz w:val="24"/>
          <w:szCs w:val="24"/>
        </w:rPr>
        <w:t>е</w:t>
      </w:r>
      <w:r w:rsidRPr="002D7022">
        <w:rPr>
          <w:rFonts w:ascii="Times New Roman" w:hAnsi="Times New Roman"/>
          <w:sz w:val="24"/>
          <w:szCs w:val="24"/>
        </w:rPr>
        <w:t>ствления 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Контроль качества и объема (количества) </w:t>
      </w:r>
      <w:r w:rsidR="00324B60">
        <w:rPr>
          <w:rFonts w:ascii="Times New Roman" w:hAnsi="Times New Roman"/>
          <w:sz w:val="24"/>
          <w:szCs w:val="24"/>
        </w:rPr>
        <w:t xml:space="preserve">используемых </w:t>
      </w:r>
      <w:r w:rsidRPr="002D7022">
        <w:rPr>
          <w:rFonts w:ascii="Times New Roman" w:hAnsi="Times New Roman"/>
          <w:sz w:val="24"/>
          <w:szCs w:val="24"/>
        </w:rPr>
        <w:t>материально-технических ресу</w:t>
      </w:r>
      <w:r w:rsidRPr="002D7022">
        <w:rPr>
          <w:rFonts w:ascii="Times New Roman" w:hAnsi="Times New Roman"/>
          <w:sz w:val="24"/>
          <w:szCs w:val="24"/>
        </w:rPr>
        <w:t>р</w:t>
      </w:r>
      <w:r w:rsidRPr="002D7022">
        <w:rPr>
          <w:rFonts w:ascii="Times New Roman" w:hAnsi="Times New Roman"/>
          <w:sz w:val="24"/>
          <w:szCs w:val="24"/>
        </w:rPr>
        <w:t>сов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Заявка, приемка, распределение, учет и хранение материально-технических ресурсов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Планирование и контроль расходования средств на материально-техническое обеспечение производства строительных работ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Оперативное планирование и контроль выполнения производства строительных работ и производственных заданий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Распределение производственных заданий между участками мастеров, бригадами и о</w:t>
      </w:r>
      <w:r w:rsidRPr="002D7022">
        <w:rPr>
          <w:rFonts w:ascii="Times New Roman" w:hAnsi="Times New Roman"/>
          <w:sz w:val="24"/>
          <w:szCs w:val="24"/>
        </w:rPr>
        <w:t>т</w:t>
      </w:r>
      <w:r w:rsidRPr="002D7022">
        <w:rPr>
          <w:rFonts w:ascii="Times New Roman" w:hAnsi="Times New Roman"/>
          <w:sz w:val="24"/>
          <w:szCs w:val="24"/>
        </w:rPr>
        <w:t>дельными работниками, а также подрядными организациями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Контроль соблюдения технологии производства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Выработка и реализация мер по устранению отклонений от технологических требований к производству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Ведение текущей и исполнительной документации по выполняемым видам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Операционный контроль отдельных строительных процессов и (или) производственных операций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Контроль соответствия положений элементов, конструкций и частей объекта капитальн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го строительства (строения, сооружения), инженерных сетей требованиям нормативной техн</w:t>
      </w:r>
      <w:r w:rsidRPr="002D7022">
        <w:rPr>
          <w:rFonts w:ascii="Times New Roman" w:hAnsi="Times New Roman"/>
          <w:sz w:val="24"/>
          <w:szCs w:val="24"/>
        </w:rPr>
        <w:t>и</w:t>
      </w:r>
      <w:r w:rsidRPr="002D7022">
        <w:rPr>
          <w:rFonts w:ascii="Times New Roman" w:hAnsi="Times New Roman"/>
          <w:sz w:val="24"/>
          <w:szCs w:val="24"/>
        </w:rPr>
        <w:t>ческой и проектной документации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Текущий контроль качества результатов производства строительных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Выявление причин отклонений результатов строительных работ от требований нормати</w:t>
      </w:r>
      <w:r w:rsidRPr="002D7022">
        <w:rPr>
          <w:rFonts w:ascii="Times New Roman" w:hAnsi="Times New Roman"/>
          <w:sz w:val="24"/>
          <w:szCs w:val="24"/>
        </w:rPr>
        <w:t>в</w:t>
      </w:r>
      <w:r w:rsidRPr="002D7022">
        <w:rPr>
          <w:rFonts w:ascii="Times New Roman" w:hAnsi="Times New Roman"/>
          <w:sz w:val="24"/>
          <w:szCs w:val="24"/>
        </w:rPr>
        <w:t>ной технической и проектной документации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Разработка и реализация мер, направленных на устранение причин возникновения выя</w:t>
      </w:r>
      <w:r w:rsidRPr="002D7022">
        <w:rPr>
          <w:rFonts w:ascii="Times New Roman" w:hAnsi="Times New Roman"/>
          <w:sz w:val="24"/>
          <w:szCs w:val="24"/>
        </w:rPr>
        <w:t>в</w:t>
      </w:r>
      <w:r w:rsidRPr="002D7022">
        <w:rPr>
          <w:rFonts w:ascii="Times New Roman" w:hAnsi="Times New Roman"/>
          <w:sz w:val="24"/>
          <w:szCs w:val="24"/>
        </w:rPr>
        <w:t>ленных отклонений результатов строительных работ от требований нормативной технической и проектной документации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Приемочный контроль законченных видов и этапов строительных работ (элементов, ко</w:t>
      </w:r>
      <w:r w:rsidRPr="002D7022">
        <w:rPr>
          <w:rFonts w:ascii="Times New Roman" w:hAnsi="Times New Roman"/>
          <w:sz w:val="24"/>
          <w:szCs w:val="24"/>
        </w:rPr>
        <w:t>н</w:t>
      </w:r>
      <w:r w:rsidRPr="002D7022">
        <w:rPr>
          <w:rFonts w:ascii="Times New Roman" w:hAnsi="Times New Roman"/>
          <w:sz w:val="24"/>
          <w:szCs w:val="24"/>
        </w:rPr>
        <w:t>струкций и частей здания (строения, сооружения), инженерных сетей)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Внедрение и совершенствование системы менеджмента качества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Приведение объекта капитального строительства или этапов (комплексов) завершенных строительных работ в соответствие требованиям нормативных технических документов и усл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виям договора строительного подряда (чистота, отсутствие излишков материалов, техническое состояние)</w:t>
      </w:r>
      <w:r w:rsidR="00411066" w:rsidRPr="002D7022">
        <w:rPr>
          <w:rFonts w:ascii="Times New Roman" w:hAnsi="Times New Roman"/>
          <w:sz w:val="24"/>
          <w:szCs w:val="24"/>
        </w:rPr>
        <w:t xml:space="preserve"> 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Подготовка исполнительно-технической документации, подлежащей предоставлению приемочным комиссиям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Представление результатов строительных работ и исполнительно-технической докуме</w:t>
      </w:r>
      <w:r w:rsidRPr="002D7022">
        <w:rPr>
          <w:rFonts w:ascii="Times New Roman" w:hAnsi="Times New Roman"/>
          <w:sz w:val="24"/>
          <w:szCs w:val="24"/>
        </w:rPr>
        <w:t>н</w:t>
      </w:r>
      <w:r w:rsidRPr="002D7022">
        <w:rPr>
          <w:rFonts w:ascii="Times New Roman" w:hAnsi="Times New Roman"/>
          <w:sz w:val="24"/>
          <w:szCs w:val="24"/>
        </w:rPr>
        <w:t>тации приемочным комиссиям</w:t>
      </w:r>
      <w:r w:rsidR="00411066" w:rsidRPr="002D7022">
        <w:rPr>
          <w:rFonts w:ascii="Times New Roman" w:hAnsi="Times New Roman"/>
          <w:sz w:val="24"/>
          <w:szCs w:val="24"/>
        </w:rPr>
        <w:t>;</w:t>
      </w:r>
      <w:r w:rsidRPr="002D7022">
        <w:rPr>
          <w:rFonts w:ascii="Times New Roman" w:hAnsi="Times New Roman"/>
          <w:sz w:val="24"/>
          <w:szCs w:val="24"/>
        </w:rPr>
        <w:t xml:space="preserve"> 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Определение основных факторов, планирование и контроль выполнения мероприятий п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вышения эффективности производственно-хозяйственной деятельности и производительности труда на объекте капитального строительства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Оптимизация использования материально-технических и иных ресурсов производства строительных работ, снижение непроизводственных издержек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Повышение уровня механизации и автоматизации строительных работ, внедрение новой техники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Рационализация методов и форм организации труда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Технико-экономический анализ результатов мероприятий повышения эффективности производственно-хозяйственной деятельности на объекте капитального строительства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Приведение строительной площадки, участков производства строительных работ и раб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чих мест в соответствие с правилами по охране труда, требованиями пожарной безопасности и охраны окружающей среды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Планирование и контроль выполнения и документального оформления инструктажа р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>ботников в соответствии с правилами по охране труда и требований пожарной безопасности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Контроль соблюдения на объекте капитального строительства</w:t>
      </w:r>
      <w:r w:rsidRPr="002D70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22">
        <w:rPr>
          <w:rFonts w:ascii="Times New Roman" w:hAnsi="Times New Roman"/>
          <w:sz w:val="24"/>
          <w:szCs w:val="24"/>
        </w:rPr>
        <w:t>правил по охране труда, требований пожарной безопасности и охраны окружающей среды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Подготовка участков производства работ и рабочих мест для проведения </w:t>
      </w:r>
      <w:r w:rsidRPr="002D7022">
        <w:rPr>
          <w:rFonts w:ascii="Times New Roman" w:hAnsi="Times New Roman"/>
          <w:iCs/>
          <w:sz w:val="24"/>
          <w:szCs w:val="24"/>
        </w:rPr>
        <w:t>специальной оценки условий труда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Определение потребности производства </w:t>
      </w:r>
      <w:r w:rsidRPr="002D7022">
        <w:rPr>
          <w:rFonts w:ascii="Times New Roman" w:hAnsi="Times New Roman"/>
          <w:spacing w:val="-2"/>
          <w:sz w:val="24"/>
          <w:szCs w:val="24"/>
        </w:rPr>
        <w:t>строительных работ</w:t>
      </w:r>
      <w:r w:rsidRPr="002D7022">
        <w:rPr>
          <w:rFonts w:ascii="Times New Roman" w:hAnsi="Times New Roman"/>
          <w:sz w:val="24"/>
          <w:szCs w:val="24"/>
        </w:rPr>
        <w:t xml:space="preserve"> на объекте капитального строительства в трудовых ресурсах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Расстановка работников на строительстве объекта капитального строительства по раб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чим местам, участкам мастеров, бригадам и звеньям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pacing w:val="-4"/>
          <w:sz w:val="24"/>
          <w:szCs w:val="24"/>
        </w:rPr>
        <w:t>Распределение и контроль выполнения работниками производственных заданий и отдельных работ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Контроль соблюдения работниками правил внутреннего трудового распорядка</w:t>
      </w:r>
      <w:r w:rsidR="00411066" w:rsidRPr="002D7022">
        <w:rPr>
          <w:rFonts w:ascii="Times New Roman" w:hAnsi="Times New Roman"/>
          <w:sz w:val="24"/>
          <w:szCs w:val="24"/>
        </w:rPr>
        <w:t>;</w:t>
      </w:r>
    </w:p>
    <w:p w:rsidR="00ED72D9" w:rsidRPr="002D7022" w:rsidRDefault="00ED72D9" w:rsidP="00AC77AE">
      <w:pPr>
        <w:spacing w:after="0" w:line="240" w:lineRule="auto"/>
        <w:ind w:firstLine="567"/>
        <w:jc w:val="both"/>
      </w:pPr>
      <w:r w:rsidRPr="002D7022">
        <w:rPr>
          <w:rFonts w:ascii="Times New Roman" w:hAnsi="Times New Roman"/>
          <w:sz w:val="24"/>
          <w:szCs w:val="24"/>
        </w:rPr>
        <w:t>Повышение профессионального уровня работников на участке производства строител</w:t>
      </w:r>
      <w:r w:rsidRPr="002D7022">
        <w:rPr>
          <w:rFonts w:ascii="Times New Roman" w:hAnsi="Times New Roman"/>
          <w:sz w:val="24"/>
          <w:szCs w:val="24"/>
        </w:rPr>
        <w:t>ь</w:t>
      </w:r>
      <w:r w:rsidRPr="002D7022">
        <w:rPr>
          <w:rFonts w:ascii="Times New Roman" w:hAnsi="Times New Roman"/>
          <w:sz w:val="24"/>
          <w:szCs w:val="24"/>
        </w:rPr>
        <w:t>ных работ</w:t>
      </w:r>
      <w:r w:rsidR="00411066" w:rsidRPr="002D7022">
        <w:rPr>
          <w:rFonts w:ascii="Times New Roman" w:hAnsi="Times New Roman"/>
          <w:sz w:val="24"/>
          <w:szCs w:val="24"/>
        </w:rPr>
        <w:t>.</w:t>
      </w:r>
    </w:p>
    <w:p w:rsidR="00391533" w:rsidRPr="002D7022" w:rsidRDefault="00D339E7" w:rsidP="0041106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D5B86" w:rsidRPr="002D7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91533" w:rsidRPr="002D7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личностным качествам</w:t>
      </w:r>
    </w:p>
    <w:p w:rsidR="00391533" w:rsidRPr="002D7022" w:rsidRDefault="006D5B86" w:rsidP="00B07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22">
        <w:rPr>
          <w:rFonts w:ascii="Times New Roman" w:hAnsi="Times New Roman" w:cs="Times New Roman"/>
          <w:sz w:val="24"/>
          <w:szCs w:val="24"/>
        </w:rPr>
        <w:t xml:space="preserve">Специалист по организации </w:t>
      </w:r>
      <w:r w:rsidR="00D71733" w:rsidRPr="002D7022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Pr="002D7022">
        <w:rPr>
          <w:rFonts w:ascii="Times New Roman" w:hAnsi="Times New Roman" w:cs="Times New Roman"/>
          <w:sz w:val="24"/>
          <w:szCs w:val="24"/>
        </w:rPr>
        <w:t>строитель</w:t>
      </w:r>
      <w:r w:rsidR="00D71733" w:rsidRPr="002D7022">
        <w:rPr>
          <w:rFonts w:ascii="Times New Roman" w:hAnsi="Times New Roman" w:cs="Times New Roman"/>
          <w:sz w:val="24"/>
          <w:szCs w:val="24"/>
        </w:rPr>
        <w:t>ных работ</w:t>
      </w:r>
      <w:r w:rsidRPr="002D7022">
        <w:rPr>
          <w:rFonts w:ascii="Times New Roman" w:hAnsi="Times New Roman" w:cs="Times New Roman"/>
          <w:sz w:val="24"/>
          <w:szCs w:val="24"/>
        </w:rPr>
        <w:t xml:space="preserve"> должен обладать следу</w:t>
      </w:r>
      <w:r w:rsidRPr="002D7022">
        <w:rPr>
          <w:rFonts w:ascii="Times New Roman" w:hAnsi="Times New Roman" w:cs="Times New Roman"/>
          <w:sz w:val="24"/>
          <w:szCs w:val="24"/>
        </w:rPr>
        <w:t>ю</w:t>
      </w:r>
      <w:r w:rsidRPr="002D7022">
        <w:rPr>
          <w:rFonts w:ascii="Times New Roman" w:hAnsi="Times New Roman" w:cs="Times New Roman"/>
          <w:sz w:val="24"/>
          <w:szCs w:val="24"/>
        </w:rPr>
        <w:t>щими личностными качествами - в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ысокая работоспособ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умения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организованность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перативность принятия решений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риентация на результат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17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толерантность,</w:t>
      </w:r>
      <w:r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91533" w:rsidRPr="002D70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 к профессиональному развитию.</w:t>
      </w:r>
    </w:p>
    <w:p w:rsidR="00AA721C" w:rsidRPr="002D7022" w:rsidRDefault="00D339E7" w:rsidP="00B07F5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5B86" w:rsidRPr="002D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21C" w:rsidRPr="002D7022">
        <w:rPr>
          <w:rFonts w:ascii="Times New Roman" w:hAnsi="Times New Roman" w:cs="Times New Roman"/>
          <w:b/>
          <w:bCs/>
          <w:sz w:val="24"/>
          <w:szCs w:val="24"/>
        </w:rPr>
        <w:t>Требования к образованию и обучению</w:t>
      </w:r>
    </w:p>
    <w:p w:rsidR="005357D6" w:rsidRPr="002D7022" w:rsidRDefault="00D339E7" w:rsidP="00AC7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4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.1 </w:t>
      </w:r>
      <w:r w:rsidR="00D71733" w:rsidRPr="002D7022">
        <w:rPr>
          <w:rFonts w:ascii="Times New Roman" w:hAnsi="Times New Roman" w:cs="Times New Roman"/>
          <w:sz w:val="24"/>
          <w:szCs w:val="24"/>
        </w:rPr>
        <w:t xml:space="preserve">Специалист по организации производства строительных работ </w:t>
      </w:r>
      <w:r w:rsidR="00AA721C" w:rsidRPr="002D7022">
        <w:rPr>
          <w:rFonts w:ascii="Times New Roman" w:hAnsi="Times New Roman" w:cs="Times New Roman"/>
          <w:sz w:val="24"/>
          <w:szCs w:val="24"/>
        </w:rPr>
        <w:t>должен иметь</w:t>
      </w:r>
      <w:r w:rsidR="005357D6" w:rsidRPr="002D7022">
        <w:rPr>
          <w:rFonts w:ascii="Times New Roman" w:hAnsi="Times New Roman" w:cs="Times New Roman"/>
          <w:sz w:val="24"/>
          <w:szCs w:val="24"/>
        </w:rPr>
        <w:t xml:space="preserve"> (вариа</w:t>
      </w:r>
      <w:r w:rsidR="005357D6" w:rsidRPr="002D7022">
        <w:rPr>
          <w:rFonts w:ascii="Times New Roman" w:hAnsi="Times New Roman" w:cs="Times New Roman"/>
          <w:sz w:val="24"/>
          <w:szCs w:val="24"/>
        </w:rPr>
        <w:t>н</w:t>
      </w:r>
      <w:r w:rsidR="005357D6" w:rsidRPr="002D7022">
        <w:rPr>
          <w:rFonts w:ascii="Times New Roman" w:hAnsi="Times New Roman" w:cs="Times New Roman"/>
          <w:sz w:val="24"/>
          <w:szCs w:val="24"/>
        </w:rPr>
        <w:t>ты):</w:t>
      </w:r>
    </w:p>
    <w:p w:rsidR="00AA721C" w:rsidRPr="002D7022" w:rsidRDefault="00AA721C" w:rsidP="00AC77AE">
      <w:pPr>
        <w:pStyle w:val="ac"/>
        <w:numPr>
          <w:ilvl w:val="0"/>
          <w:numId w:val="2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высшее образование по профессии, специальности или направлениям подготовки в области строительства</w:t>
      </w:r>
      <w:r w:rsidR="001A09B7" w:rsidRPr="002D7022"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 w:rsidRPr="002D7022">
        <w:rPr>
          <w:rFonts w:ascii="Times New Roman" w:hAnsi="Times New Roman" w:cs="Times New Roman"/>
          <w:sz w:val="24"/>
          <w:szCs w:val="24"/>
        </w:rPr>
        <w:t xml:space="preserve"> – бакалавриат, специалитет</w:t>
      </w:r>
      <w:r w:rsidR="005357D6" w:rsidRPr="002D7022">
        <w:rPr>
          <w:rFonts w:ascii="Times New Roman" w:hAnsi="Times New Roman" w:cs="Times New Roman"/>
          <w:sz w:val="24"/>
          <w:szCs w:val="24"/>
        </w:rPr>
        <w:t>;</w:t>
      </w:r>
    </w:p>
    <w:p w:rsidR="005357D6" w:rsidRPr="002D7022" w:rsidRDefault="005357D6" w:rsidP="00AC77AE">
      <w:pPr>
        <w:pStyle w:val="ac"/>
        <w:numPr>
          <w:ilvl w:val="0"/>
          <w:numId w:val="2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 xml:space="preserve">непрофильное высшее </w:t>
      </w:r>
      <w:r w:rsidR="00324B60">
        <w:rPr>
          <w:rFonts w:ascii="Times New Roman" w:hAnsi="Times New Roman" w:cs="Times New Roman"/>
          <w:sz w:val="24"/>
          <w:szCs w:val="24"/>
        </w:rPr>
        <w:t xml:space="preserve">(техническое) </w:t>
      </w:r>
      <w:r w:rsidRPr="002D7022">
        <w:rPr>
          <w:rFonts w:ascii="Times New Roman" w:hAnsi="Times New Roman" w:cs="Times New Roman"/>
          <w:sz w:val="24"/>
          <w:szCs w:val="24"/>
        </w:rPr>
        <w:t>образование - бакалавриат, специалитет;</w:t>
      </w:r>
    </w:p>
    <w:p w:rsidR="00BB3199" w:rsidRPr="002D7022" w:rsidRDefault="005357D6" w:rsidP="00AC77AE">
      <w:pPr>
        <w:pStyle w:val="ac"/>
        <w:numPr>
          <w:ilvl w:val="0"/>
          <w:numId w:val="2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– программы подготовки специалистов среднего звена </w:t>
      </w:r>
      <w:r w:rsidR="00E73826" w:rsidRPr="002D7022">
        <w:rPr>
          <w:rFonts w:ascii="Times New Roman" w:hAnsi="Times New Roman" w:cs="Times New Roman"/>
          <w:sz w:val="24"/>
          <w:szCs w:val="24"/>
        </w:rPr>
        <w:t>профессии, специальности или направлениям подготовки в области строител</w:t>
      </w:r>
      <w:r w:rsidR="00E73826" w:rsidRPr="002D7022">
        <w:rPr>
          <w:rFonts w:ascii="Times New Roman" w:hAnsi="Times New Roman" w:cs="Times New Roman"/>
          <w:sz w:val="24"/>
          <w:szCs w:val="24"/>
        </w:rPr>
        <w:t>ь</w:t>
      </w:r>
      <w:r w:rsidR="00E73826" w:rsidRPr="002D7022">
        <w:rPr>
          <w:rFonts w:ascii="Times New Roman" w:hAnsi="Times New Roman" w:cs="Times New Roman"/>
          <w:sz w:val="24"/>
          <w:szCs w:val="24"/>
        </w:rPr>
        <w:t>ства</w:t>
      </w:r>
      <w:r w:rsidR="00BB3199" w:rsidRPr="002D7022">
        <w:rPr>
          <w:rFonts w:ascii="Times New Roman" w:hAnsi="Times New Roman" w:cs="Times New Roman"/>
          <w:sz w:val="24"/>
          <w:szCs w:val="24"/>
        </w:rPr>
        <w:t>;</w:t>
      </w:r>
    </w:p>
    <w:p w:rsidR="005357D6" w:rsidRPr="002D7022" w:rsidRDefault="00BB3199" w:rsidP="00AC77AE">
      <w:pPr>
        <w:pStyle w:val="ac"/>
        <w:numPr>
          <w:ilvl w:val="0"/>
          <w:numId w:val="29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 xml:space="preserve">дополнительное профессиональное образование – программы профессиональной переподготовки </w:t>
      </w:r>
      <w:r w:rsidRPr="002D7022">
        <w:rPr>
          <w:rFonts w:ascii="Times New Roman" w:hAnsi="Times New Roman"/>
          <w:sz w:val="24"/>
          <w:szCs w:val="24"/>
        </w:rPr>
        <w:t>с присвоением дополнительной квалификации по направлению професси</w:t>
      </w:r>
      <w:r w:rsidRPr="002D7022">
        <w:rPr>
          <w:rFonts w:ascii="Times New Roman" w:hAnsi="Times New Roman"/>
          <w:sz w:val="24"/>
          <w:szCs w:val="24"/>
        </w:rPr>
        <w:t>о</w:t>
      </w:r>
      <w:r w:rsidRPr="002D7022">
        <w:rPr>
          <w:rFonts w:ascii="Times New Roman" w:hAnsi="Times New Roman"/>
          <w:sz w:val="24"/>
          <w:szCs w:val="24"/>
        </w:rPr>
        <w:t>нальной деятельности в области строительства</w:t>
      </w:r>
      <w:r w:rsidR="00E73826" w:rsidRPr="002D7022">
        <w:rPr>
          <w:rFonts w:ascii="Times New Roman" w:hAnsi="Times New Roman" w:cs="Times New Roman"/>
          <w:sz w:val="24"/>
          <w:szCs w:val="24"/>
        </w:rPr>
        <w:t>.</w:t>
      </w:r>
    </w:p>
    <w:p w:rsidR="00AA721C" w:rsidRPr="002D7022" w:rsidRDefault="00D339E7" w:rsidP="00AC7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4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.2. </w:t>
      </w:r>
      <w:r w:rsidR="00D71733" w:rsidRPr="002D7022">
        <w:rPr>
          <w:rFonts w:ascii="Times New Roman" w:hAnsi="Times New Roman" w:cs="Times New Roman"/>
          <w:sz w:val="24"/>
          <w:szCs w:val="24"/>
        </w:rPr>
        <w:t>Специалист по организации производства строительных работ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 должен проходить п</w:t>
      </w:r>
      <w:r w:rsidR="00AA721C" w:rsidRPr="002D7022">
        <w:rPr>
          <w:rFonts w:ascii="Times New Roman" w:hAnsi="Times New Roman" w:cs="Times New Roman"/>
          <w:sz w:val="24"/>
          <w:szCs w:val="24"/>
        </w:rPr>
        <w:t>о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вышение квалификации по направлению </w:t>
      </w:r>
      <w:r w:rsidR="00D71733" w:rsidRPr="002D7022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 в области строител</w:t>
      </w:r>
      <w:r w:rsidR="00AA721C" w:rsidRPr="002D7022">
        <w:rPr>
          <w:rFonts w:ascii="Times New Roman" w:hAnsi="Times New Roman" w:cs="Times New Roman"/>
          <w:sz w:val="24"/>
          <w:szCs w:val="24"/>
        </w:rPr>
        <w:t>ь</w:t>
      </w:r>
      <w:r w:rsidR="00AA721C" w:rsidRPr="002D7022">
        <w:rPr>
          <w:rFonts w:ascii="Times New Roman" w:hAnsi="Times New Roman" w:cs="Times New Roman"/>
          <w:sz w:val="24"/>
          <w:szCs w:val="24"/>
        </w:rPr>
        <w:t>ства не реже одного раза в пять лет.</w:t>
      </w:r>
    </w:p>
    <w:p w:rsidR="00AA721C" w:rsidRPr="002D7022" w:rsidRDefault="00D339E7" w:rsidP="00B07F5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6732F" w:rsidRPr="002D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21C" w:rsidRPr="002D7022">
        <w:rPr>
          <w:rFonts w:ascii="Times New Roman" w:hAnsi="Times New Roman" w:cs="Times New Roman"/>
          <w:b/>
          <w:bCs/>
          <w:sz w:val="24"/>
          <w:szCs w:val="24"/>
        </w:rPr>
        <w:t>Требования к опыту практической работы</w:t>
      </w:r>
    </w:p>
    <w:p w:rsidR="00AA721C" w:rsidRPr="002D7022" w:rsidRDefault="00BB3199" w:rsidP="00AC7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 xml:space="preserve">Специалист по организации производства строительных работ </w:t>
      </w:r>
      <w:r w:rsidR="00AA721C" w:rsidRPr="002D7022">
        <w:rPr>
          <w:rFonts w:ascii="Times New Roman" w:hAnsi="Times New Roman" w:cs="Times New Roman"/>
          <w:sz w:val="24"/>
          <w:szCs w:val="24"/>
        </w:rPr>
        <w:t>должен обладать следу</w:t>
      </w:r>
      <w:r w:rsidR="00AA721C" w:rsidRPr="002D7022">
        <w:rPr>
          <w:rFonts w:ascii="Times New Roman" w:hAnsi="Times New Roman" w:cs="Times New Roman"/>
          <w:sz w:val="24"/>
          <w:szCs w:val="24"/>
        </w:rPr>
        <w:t>ю</w:t>
      </w:r>
      <w:r w:rsidR="00AA721C" w:rsidRPr="002D7022">
        <w:rPr>
          <w:rFonts w:ascii="Times New Roman" w:hAnsi="Times New Roman" w:cs="Times New Roman"/>
          <w:sz w:val="24"/>
          <w:szCs w:val="24"/>
        </w:rPr>
        <w:t>щим опытом практической работы:</w:t>
      </w:r>
    </w:p>
    <w:p w:rsidR="00BB3199" w:rsidRPr="002D7022" w:rsidRDefault="00BB3199" w:rsidP="00AC77AE">
      <w:pPr>
        <w:pStyle w:val="ac"/>
        <w:numPr>
          <w:ilvl w:val="0"/>
          <w:numId w:val="28"/>
        </w:numPr>
        <w:spacing w:after="0" w:line="240" w:lineRule="auto"/>
        <w:ind w:left="0" w:firstLine="993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 xml:space="preserve">для высшего образования по профилю профессиональной деятельности в области строительства – опыт работы по направлению профессиональной деятельности не менее </w:t>
      </w:r>
      <w:r w:rsidR="00324B60">
        <w:rPr>
          <w:rFonts w:ascii="Times New Roman" w:hAnsi="Times New Roman"/>
          <w:sz w:val="24"/>
          <w:szCs w:val="24"/>
        </w:rPr>
        <w:t>одного года;</w:t>
      </w:r>
      <w:r w:rsidRPr="002D7022">
        <w:rPr>
          <w:rFonts w:ascii="Times New Roman" w:hAnsi="Times New Roman"/>
          <w:sz w:val="24"/>
          <w:szCs w:val="24"/>
        </w:rPr>
        <w:t xml:space="preserve"> </w:t>
      </w:r>
    </w:p>
    <w:p w:rsidR="00BB3199" w:rsidRPr="002D7022" w:rsidRDefault="00BB3199" w:rsidP="00AC77AE">
      <w:pPr>
        <w:pStyle w:val="ac"/>
        <w:numPr>
          <w:ilvl w:val="0"/>
          <w:numId w:val="28"/>
        </w:numPr>
        <w:spacing w:after="0" w:line="240" w:lineRule="auto"/>
        <w:ind w:left="0" w:firstLine="993"/>
        <w:rPr>
          <w:rFonts w:ascii="Times New Roman" w:hAnsi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для непрофильного высшего образования и дополнительного профессионального образования в форме профессиональной переподготовки с присвоением дополнительной кв</w:t>
      </w:r>
      <w:r w:rsidRPr="002D7022">
        <w:rPr>
          <w:rFonts w:ascii="Times New Roman" w:hAnsi="Times New Roman"/>
          <w:sz w:val="24"/>
          <w:szCs w:val="24"/>
        </w:rPr>
        <w:t>а</w:t>
      </w:r>
      <w:r w:rsidRPr="002D7022">
        <w:rPr>
          <w:rFonts w:ascii="Times New Roman" w:hAnsi="Times New Roman"/>
          <w:sz w:val="24"/>
          <w:szCs w:val="24"/>
        </w:rPr>
        <w:t xml:space="preserve">лификации по направлению профессиональной деятельности в области строительства – опыт работы по направлению профессиональной деятельности не менее </w:t>
      </w:r>
      <w:r w:rsidR="00324B60">
        <w:rPr>
          <w:rFonts w:ascii="Times New Roman" w:hAnsi="Times New Roman"/>
          <w:sz w:val="24"/>
          <w:szCs w:val="24"/>
        </w:rPr>
        <w:t>двух</w:t>
      </w:r>
      <w:r w:rsidRPr="002D7022">
        <w:rPr>
          <w:rFonts w:ascii="Times New Roman" w:hAnsi="Times New Roman"/>
          <w:sz w:val="24"/>
          <w:szCs w:val="24"/>
        </w:rPr>
        <w:t xml:space="preserve"> лет</w:t>
      </w:r>
      <w:r w:rsidR="00324B60">
        <w:rPr>
          <w:rFonts w:ascii="Times New Roman" w:hAnsi="Times New Roman"/>
          <w:sz w:val="24"/>
          <w:szCs w:val="24"/>
        </w:rPr>
        <w:t>;</w:t>
      </w:r>
    </w:p>
    <w:p w:rsidR="00AA721C" w:rsidRPr="002D7022" w:rsidRDefault="00BB3199" w:rsidP="00AC77AE">
      <w:pPr>
        <w:pStyle w:val="ac"/>
        <w:numPr>
          <w:ilvl w:val="0"/>
          <w:numId w:val="28"/>
        </w:numPr>
        <w:tabs>
          <w:tab w:val="left" w:pos="709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/>
          <w:sz w:val="24"/>
          <w:szCs w:val="24"/>
        </w:rPr>
        <w:t>для среднего профессионального образования по профилю профессиональной деятельности в области строительства – опыт работы по направлению профессиональной де</w:t>
      </w:r>
      <w:r w:rsidRPr="002D7022">
        <w:rPr>
          <w:rFonts w:ascii="Times New Roman" w:hAnsi="Times New Roman"/>
          <w:sz w:val="24"/>
          <w:szCs w:val="24"/>
        </w:rPr>
        <w:t>я</w:t>
      </w:r>
      <w:r w:rsidRPr="002D7022">
        <w:rPr>
          <w:rFonts w:ascii="Times New Roman" w:hAnsi="Times New Roman"/>
          <w:sz w:val="24"/>
          <w:szCs w:val="24"/>
        </w:rPr>
        <w:t xml:space="preserve">тельности не менее </w:t>
      </w:r>
      <w:r w:rsidR="00324B60">
        <w:rPr>
          <w:rFonts w:ascii="Times New Roman" w:hAnsi="Times New Roman"/>
          <w:sz w:val="24"/>
          <w:szCs w:val="24"/>
        </w:rPr>
        <w:t>двух</w:t>
      </w:r>
      <w:r w:rsidRPr="002D7022">
        <w:rPr>
          <w:rFonts w:ascii="Times New Roman" w:hAnsi="Times New Roman"/>
          <w:sz w:val="24"/>
          <w:szCs w:val="24"/>
        </w:rPr>
        <w:t xml:space="preserve"> лет.</w:t>
      </w:r>
    </w:p>
    <w:p w:rsidR="00411066" w:rsidRPr="002D7022" w:rsidRDefault="00411066" w:rsidP="004110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066" w:rsidRPr="002D7022" w:rsidRDefault="00411066" w:rsidP="004110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1C" w:rsidRPr="002D7022" w:rsidRDefault="00D339E7" w:rsidP="00B07F5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6732F" w:rsidRPr="002D70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721C" w:rsidRPr="002D7022">
        <w:rPr>
          <w:rFonts w:ascii="Times New Roman" w:hAnsi="Times New Roman" w:cs="Times New Roman"/>
          <w:b/>
          <w:bCs/>
          <w:sz w:val="24"/>
          <w:szCs w:val="24"/>
        </w:rPr>
        <w:t>Требования к подтверждению квалификации</w:t>
      </w:r>
    </w:p>
    <w:p w:rsidR="00AA721C" w:rsidRPr="002D7022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6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.1. Соответствие специалиста по организации </w:t>
      </w:r>
      <w:r w:rsidR="00634BEC" w:rsidRPr="002D7022">
        <w:rPr>
          <w:rFonts w:ascii="Times New Roman" w:hAnsi="Times New Roman" w:cs="Times New Roman"/>
          <w:sz w:val="24"/>
          <w:szCs w:val="24"/>
        </w:rPr>
        <w:t>производства строительных работ</w:t>
      </w:r>
      <w:r w:rsidR="008029C0" w:rsidRPr="002D7022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2D7022">
        <w:rPr>
          <w:rFonts w:ascii="Times New Roman" w:hAnsi="Times New Roman" w:cs="Times New Roman"/>
          <w:sz w:val="24"/>
          <w:szCs w:val="24"/>
        </w:rPr>
        <w:t>требов</w:t>
      </w:r>
      <w:r w:rsidR="00AA721C" w:rsidRPr="002D7022">
        <w:rPr>
          <w:rFonts w:ascii="Times New Roman" w:hAnsi="Times New Roman" w:cs="Times New Roman"/>
          <w:sz w:val="24"/>
          <w:szCs w:val="24"/>
        </w:rPr>
        <w:t>а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ниям, установленным </w:t>
      </w:r>
      <w:r w:rsidRPr="002D7022">
        <w:rPr>
          <w:rFonts w:ascii="Times New Roman" w:hAnsi="Times New Roman" w:cs="Times New Roman"/>
          <w:sz w:val="24"/>
          <w:szCs w:val="24"/>
        </w:rPr>
        <w:t>р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азделом </w:t>
      </w:r>
      <w:r w:rsidRPr="002D7022">
        <w:rPr>
          <w:rFonts w:ascii="Times New Roman" w:hAnsi="Times New Roman" w:cs="Times New Roman"/>
          <w:sz w:val="24"/>
          <w:szCs w:val="24"/>
        </w:rPr>
        <w:t>2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 настоящего стандарта, должно</w:t>
      </w:r>
      <w:r w:rsidR="008029C0" w:rsidRPr="002D7022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2D7022">
        <w:rPr>
          <w:rFonts w:ascii="Times New Roman" w:hAnsi="Times New Roman" w:cs="Times New Roman"/>
          <w:sz w:val="24"/>
          <w:szCs w:val="24"/>
        </w:rPr>
        <w:t>подтверждаться путем пров</w:t>
      </w:r>
      <w:r w:rsidR="00AA721C" w:rsidRPr="002D7022">
        <w:rPr>
          <w:rFonts w:ascii="Times New Roman" w:hAnsi="Times New Roman" w:cs="Times New Roman"/>
          <w:sz w:val="24"/>
          <w:szCs w:val="24"/>
        </w:rPr>
        <w:t>е</w:t>
      </w:r>
      <w:r w:rsidR="00AA721C" w:rsidRPr="002D7022">
        <w:rPr>
          <w:rFonts w:ascii="Times New Roman" w:hAnsi="Times New Roman" w:cs="Times New Roman"/>
          <w:sz w:val="24"/>
          <w:szCs w:val="24"/>
        </w:rPr>
        <w:t>дения независимой оценки квалификации</w:t>
      </w:r>
      <w:r w:rsidR="00AA721C" w:rsidRPr="002D7022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="00AA721C" w:rsidRPr="002D7022">
        <w:rPr>
          <w:rFonts w:ascii="Times New Roman" w:hAnsi="Times New Roman" w:cs="Times New Roman"/>
          <w:sz w:val="24"/>
          <w:szCs w:val="24"/>
        </w:rPr>
        <w:t>.</w:t>
      </w:r>
    </w:p>
    <w:p w:rsidR="00950F14" w:rsidRPr="002D7022" w:rsidRDefault="00D339E7" w:rsidP="00B07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022">
        <w:rPr>
          <w:rFonts w:ascii="Times New Roman" w:hAnsi="Times New Roman" w:cs="Times New Roman"/>
          <w:sz w:val="24"/>
          <w:szCs w:val="24"/>
        </w:rPr>
        <w:t>6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.2. Первая независимая оценка квалификации специалиста </w:t>
      </w:r>
      <w:r w:rsidR="00634BEC" w:rsidRPr="002D7022">
        <w:rPr>
          <w:rFonts w:ascii="Times New Roman" w:hAnsi="Times New Roman" w:cs="Times New Roman"/>
          <w:sz w:val="24"/>
          <w:szCs w:val="24"/>
        </w:rPr>
        <w:t xml:space="preserve">по организации производства строительных работ 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должна быть проведена в течение двух лет со дня введения настоящего стандарта. В последующем специалист по </w:t>
      </w:r>
      <w:r w:rsidR="00634BEC" w:rsidRPr="002D7022">
        <w:rPr>
          <w:rFonts w:ascii="Times New Roman" w:hAnsi="Times New Roman" w:cs="Times New Roman"/>
          <w:sz w:val="24"/>
          <w:szCs w:val="24"/>
        </w:rPr>
        <w:t>организации производства строительных работ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 до</w:t>
      </w:r>
      <w:r w:rsidR="00AA721C" w:rsidRPr="002D7022">
        <w:rPr>
          <w:rFonts w:ascii="Times New Roman" w:hAnsi="Times New Roman" w:cs="Times New Roman"/>
          <w:sz w:val="24"/>
          <w:szCs w:val="24"/>
        </w:rPr>
        <w:t>л</w:t>
      </w:r>
      <w:r w:rsidR="00AA721C" w:rsidRPr="002D7022">
        <w:rPr>
          <w:rFonts w:ascii="Times New Roman" w:hAnsi="Times New Roman" w:cs="Times New Roman"/>
          <w:sz w:val="24"/>
          <w:szCs w:val="24"/>
        </w:rPr>
        <w:t>жен обеспечивать беспрерывность действия свидетельства о профессиональной</w:t>
      </w:r>
      <w:r w:rsidR="008029C0" w:rsidRPr="002D7022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2D7022">
        <w:rPr>
          <w:rFonts w:ascii="Times New Roman" w:hAnsi="Times New Roman" w:cs="Times New Roman"/>
          <w:sz w:val="24"/>
          <w:szCs w:val="24"/>
        </w:rPr>
        <w:t>квалификации, выданного по итогам проведения независимой оценки квалификации. Независимая оценка кв</w:t>
      </w:r>
      <w:r w:rsidR="00AA721C" w:rsidRPr="002D7022">
        <w:rPr>
          <w:rFonts w:ascii="Times New Roman" w:hAnsi="Times New Roman" w:cs="Times New Roman"/>
          <w:sz w:val="24"/>
          <w:szCs w:val="24"/>
        </w:rPr>
        <w:t>а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лификации специалиста </w:t>
      </w:r>
      <w:r w:rsidR="00634BEC" w:rsidRPr="002D7022">
        <w:rPr>
          <w:rFonts w:ascii="Times New Roman" w:hAnsi="Times New Roman" w:cs="Times New Roman"/>
          <w:sz w:val="24"/>
          <w:szCs w:val="24"/>
        </w:rPr>
        <w:t>по организации производства строительных работ</w:t>
      </w:r>
      <w:r w:rsidR="00AA721C" w:rsidRPr="002D7022">
        <w:rPr>
          <w:rFonts w:ascii="Times New Roman" w:hAnsi="Times New Roman" w:cs="Times New Roman"/>
          <w:sz w:val="24"/>
          <w:szCs w:val="24"/>
        </w:rPr>
        <w:t xml:space="preserve"> должна проводиться по мере истечения срока действия свидетельства о профессиональной квалификации, выданн</w:t>
      </w:r>
      <w:r w:rsidR="00AA721C" w:rsidRPr="002D7022">
        <w:rPr>
          <w:rFonts w:ascii="Times New Roman" w:hAnsi="Times New Roman" w:cs="Times New Roman"/>
          <w:sz w:val="24"/>
          <w:szCs w:val="24"/>
        </w:rPr>
        <w:t>о</w:t>
      </w:r>
      <w:r w:rsidR="00AA721C" w:rsidRPr="002D7022">
        <w:rPr>
          <w:rFonts w:ascii="Times New Roman" w:hAnsi="Times New Roman" w:cs="Times New Roman"/>
          <w:sz w:val="24"/>
          <w:szCs w:val="24"/>
        </w:rPr>
        <w:t>го по итогам проведения</w:t>
      </w:r>
      <w:r w:rsidR="008029C0" w:rsidRPr="002D7022">
        <w:rPr>
          <w:rFonts w:ascii="Times New Roman" w:hAnsi="Times New Roman" w:cs="Times New Roman"/>
          <w:sz w:val="24"/>
          <w:szCs w:val="24"/>
        </w:rPr>
        <w:t xml:space="preserve"> </w:t>
      </w:r>
      <w:r w:rsidR="00AA721C" w:rsidRPr="002D7022">
        <w:rPr>
          <w:rFonts w:ascii="Times New Roman" w:hAnsi="Times New Roman" w:cs="Times New Roman"/>
          <w:sz w:val="24"/>
          <w:szCs w:val="24"/>
        </w:rPr>
        <w:t>независимой оценки квалификации.</w:t>
      </w:r>
    </w:p>
    <w:sectPr w:rsidR="00950F14" w:rsidRPr="002D7022" w:rsidSect="00CA5E53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C44" w:rsidRDefault="00E20C44" w:rsidP="002419D5">
      <w:pPr>
        <w:spacing w:after="0" w:line="240" w:lineRule="auto"/>
      </w:pPr>
      <w:r>
        <w:separator/>
      </w:r>
    </w:p>
  </w:endnote>
  <w:endnote w:type="continuationSeparator" w:id="1">
    <w:p w:rsidR="00E20C44" w:rsidRDefault="00E20C44" w:rsidP="0024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987"/>
      <w:docPartObj>
        <w:docPartGallery w:val="Page Numbers (Bottom of Page)"/>
        <w:docPartUnique/>
      </w:docPartObj>
    </w:sdtPr>
    <w:sdtContent>
      <w:p w:rsidR="00BB3199" w:rsidRDefault="008E102C">
        <w:pPr>
          <w:pStyle w:val="a5"/>
          <w:jc w:val="right"/>
        </w:pPr>
      </w:p>
    </w:sdtContent>
  </w:sdt>
  <w:p w:rsidR="00BB3199" w:rsidRDefault="00BB31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988"/>
      <w:docPartObj>
        <w:docPartGallery w:val="Page Numbers (Bottom of Page)"/>
        <w:docPartUnique/>
      </w:docPartObj>
    </w:sdtPr>
    <w:sdtContent>
      <w:p w:rsidR="00BB3199" w:rsidRDefault="008E102C">
        <w:pPr>
          <w:pStyle w:val="a5"/>
          <w:jc w:val="right"/>
        </w:pPr>
        <w:fldSimple w:instr=" PAGE   \* MERGEFORMAT ">
          <w:r w:rsidR="000E2CB5">
            <w:rPr>
              <w:noProof/>
            </w:rPr>
            <w:t>2</w:t>
          </w:r>
        </w:fldSimple>
      </w:p>
    </w:sdtContent>
  </w:sdt>
  <w:p w:rsidR="00BB3199" w:rsidRDefault="00BB3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C44" w:rsidRDefault="00E20C44" w:rsidP="002419D5">
      <w:pPr>
        <w:spacing w:after="0" w:line="240" w:lineRule="auto"/>
      </w:pPr>
      <w:r>
        <w:separator/>
      </w:r>
    </w:p>
  </w:footnote>
  <w:footnote w:type="continuationSeparator" w:id="1">
    <w:p w:rsidR="00E20C44" w:rsidRDefault="00E20C44" w:rsidP="002419D5">
      <w:pPr>
        <w:spacing w:after="0" w:line="240" w:lineRule="auto"/>
      </w:pPr>
      <w:r>
        <w:continuationSeparator/>
      </w:r>
    </w:p>
  </w:footnote>
  <w:footnote w:id="2">
    <w:p w:rsidR="00BB3199" w:rsidRPr="008C41F1" w:rsidRDefault="00BB3199" w:rsidP="008C41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1F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C41F1">
        <w:rPr>
          <w:rFonts w:ascii="Times New Roman" w:hAnsi="Times New Roman" w:cs="Times New Roman"/>
          <w:sz w:val="20"/>
          <w:szCs w:val="20"/>
        </w:rPr>
        <w:t xml:space="preserve"> Возможные наименования должностей, например: </w:t>
      </w:r>
      <w:r w:rsidR="00634BEC">
        <w:rPr>
          <w:rFonts w:ascii="Times New Roman" w:hAnsi="Times New Roman" w:cs="Times New Roman"/>
          <w:sz w:val="20"/>
          <w:szCs w:val="20"/>
        </w:rPr>
        <w:t>производитель работ, прораб</w:t>
      </w:r>
    </w:p>
  </w:footnote>
  <w:footnote w:id="3">
    <w:p w:rsidR="00BB3199" w:rsidRPr="00B07F56" w:rsidRDefault="00BB3199">
      <w:pPr>
        <w:pStyle w:val="a9"/>
        <w:rPr>
          <w:rFonts w:ascii="Times New Roman" w:hAnsi="Times New Roman"/>
        </w:rPr>
      </w:pPr>
      <w:r w:rsidRPr="00B07F56">
        <w:rPr>
          <w:rStyle w:val="ab"/>
          <w:rFonts w:ascii="Times New Roman" w:hAnsi="Times New Roman"/>
        </w:rPr>
        <w:footnoteRef/>
      </w:r>
      <w:r w:rsidRPr="00B07F56">
        <w:rPr>
          <w:rFonts w:ascii="Times New Roman" w:hAnsi="Times New Roman"/>
        </w:rPr>
        <w:t xml:space="preserve"> В соответствии с приложением №2 к приказу Министерства строительства и жилищно-коммунального хозяйства Российской Федерации от 6 апреля 2017г. №688/пр.</w:t>
      </w:r>
    </w:p>
  </w:footnote>
  <w:footnote w:id="4">
    <w:p w:rsidR="00BB3199" w:rsidRPr="00B07F56" w:rsidRDefault="00BB3199" w:rsidP="00AA721C">
      <w:pPr>
        <w:pStyle w:val="a9"/>
        <w:rPr>
          <w:rFonts w:ascii="Times New Roman" w:hAnsi="Times New Roman"/>
        </w:rPr>
      </w:pPr>
      <w:r w:rsidRPr="00B07F56">
        <w:rPr>
          <w:rStyle w:val="ab"/>
          <w:rFonts w:ascii="Times New Roman" w:hAnsi="Times New Roman"/>
        </w:rPr>
        <w:footnoteRef/>
      </w:r>
      <w:r w:rsidRPr="00B07F56">
        <w:rPr>
          <w:rFonts w:ascii="Times New Roman" w:hAnsi="Times New Roman"/>
        </w:rPr>
        <w:t>В соответствии с Федеральным законом от 03.07.2016 № 238-ФЗ «О независимой оценке квалификации».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99" w:rsidRPr="008B25C2" w:rsidRDefault="00BB3199">
    <w:pPr>
      <w:pStyle w:val="a3"/>
      <w:rPr>
        <w:sz w:val="24"/>
        <w:szCs w:val="24"/>
      </w:rPr>
    </w:pPr>
    <w:r w:rsidRPr="008B25C2">
      <w:rPr>
        <w:b/>
        <w:caps/>
        <w:sz w:val="24"/>
        <w:szCs w:val="24"/>
      </w:rPr>
      <w:t>СТО 1НОСТР 01 –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99" w:rsidRPr="009B57D1" w:rsidRDefault="00BB3199" w:rsidP="00843279">
    <w:pPr>
      <w:pStyle w:val="a3"/>
      <w:ind w:left="1134" w:right="-569"/>
      <w:jc w:val="center"/>
      <w:rPr>
        <w:rFonts w:ascii="Arial" w:hAnsi="Arial" w:cs="Arial"/>
        <w:sz w:val="28"/>
        <w:szCs w:val="28"/>
      </w:rPr>
    </w:pPr>
    <w:r w:rsidRPr="009B57D1">
      <w:rPr>
        <w:rFonts w:ascii="Arial" w:hAnsi="Arial" w:cs="Arial"/>
        <w:b/>
        <w:caps/>
        <w:sz w:val="28"/>
        <w:szCs w:val="28"/>
      </w:rPr>
      <w:t>с</w:t>
    </w:r>
    <w:r w:rsidRPr="009B57D1">
      <w:rPr>
        <w:rFonts w:ascii="Arial" w:hAnsi="Arial" w:cs="Arial"/>
        <w:b/>
        <w:sz w:val="28"/>
        <w:szCs w:val="28"/>
      </w:rPr>
      <w:t>о</w:t>
    </w:r>
    <w:r>
      <w:rPr>
        <w:rFonts w:ascii="Arial" w:hAnsi="Arial" w:cs="Arial"/>
        <w:b/>
        <w:sz w:val="28"/>
        <w:szCs w:val="28"/>
      </w:rPr>
      <w:t>юз</w:t>
    </w:r>
    <w:r>
      <w:rPr>
        <w:rFonts w:ascii="Arial" w:hAnsi="Arial" w:cs="Arial"/>
        <w:b/>
        <w:caps/>
        <w:sz w:val="28"/>
        <w:szCs w:val="28"/>
      </w:rPr>
      <w:t xml:space="preserve"> «</w:t>
    </w:r>
    <w:r w:rsidRPr="009B57D1">
      <w:rPr>
        <w:rFonts w:ascii="Arial" w:hAnsi="Arial" w:cs="Arial"/>
        <w:b/>
        <w:caps/>
        <w:sz w:val="28"/>
        <w:szCs w:val="28"/>
      </w:rPr>
      <w:t>п</w:t>
    </w:r>
    <w:r w:rsidRPr="009B57D1">
      <w:rPr>
        <w:rFonts w:ascii="Arial" w:hAnsi="Arial" w:cs="Arial"/>
        <w:b/>
        <w:sz w:val="28"/>
        <w:szCs w:val="28"/>
      </w:rPr>
      <w:t>ервая</w:t>
    </w:r>
    <w:r w:rsidRPr="009B57D1">
      <w:rPr>
        <w:rFonts w:ascii="Arial" w:hAnsi="Arial" w:cs="Arial"/>
        <w:b/>
        <w:caps/>
        <w:sz w:val="28"/>
        <w:szCs w:val="28"/>
      </w:rPr>
      <w:t xml:space="preserve"> н</w:t>
    </w:r>
    <w:r w:rsidRPr="009B57D1">
      <w:rPr>
        <w:rFonts w:ascii="Arial" w:hAnsi="Arial" w:cs="Arial"/>
        <w:b/>
        <w:sz w:val="28"/>
        <w:szCs w:val="28"/>
      </w:rPr>
      <w:t>ациональная</w:t>
    </w:r>
    <w:r w:rsidRPr="009B57D1">
      <w:rPr>
        <w:rFonts w:ascii="Arial" w:hAnsi="Arial" w:cs="Arial"/>
        <w:b/>
        <w:caps/>
        <w:sz w:val="28"/>
        <w:szCs w:val="28"/>
      </w:rPr>
      <w:t xml:space="preserve"> о</w:t>
    </w:r>
    <w:r w:rsidRPr="009B57D1">
      <w:rPr>
        <w:rFonts w:ascii="Arial" w:hAnsi="Arial" w:cs="Arial"/>
        <w:b/>
        <w:sz w:val="28"/>
        <w:szCs w:val="28"/>
      </w:rPr>
      <w:t>рганизация</w:t>
    </w:r>
    <w:r w:rsidRPr="009B57D1">
      <w:rPr>
        <w:rFonts w:ascii="Arial" w:hAnsi="Arial" w:cs="Arial"/>
        <w:b/>
        <w:caps/>
        <w:sz w:val="28"/>
        <w:szCs w:val="28"/>
      </w:rPr>
      <w:t xml:space="preserve"> с</w:t>
    </w:r>
    <w:r w:rsidRPr="009B57D1">
      <w:rPr>
        <w:rFonts w:ascii="Arial" w:hAnsi="Arial" w:cs="Arial"/>
        <w:b/>
        <w:sz w:val="28"/>
        <w:szCs w:val="28"/>
      </w:rPr>
      <w:t>троителей</w:t>
    </w:r>
    <w:r>
      <w:rPr>
        <w:rFonts w:ascii="Arial" w:hAnsi="Arial" w:cs="Arial"/>
        <w:b/>
        <w:sz w:val="28"/>
        <w:szCs w:val="28"/>
      </w:rPr>
      <w:t>»</w:t>
    </w:r>
  </w:p>
  <w:p w:rsidR="00BB3199" w:rsidRPr="008B25C2" w:rsidRDefault="00BB3199" w:rsidP="008B25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99" w:rsidRPr="008B25C2" w:rsidRDefault="00BB3199" w:rsidP="004B4418">
    <w:pPr>
      <w:pStyle w:val="a3"/>
      <w:jc w:val="right"/>
    </w:pPr>
    <w:r>
      <w:rPr>
        <w:b/>
        <w:caps/>
        <w:sz w:val="32"/>
        <w:szCs w:val="32"/>
      </w:rPr>
      <w:t>СТО-С-009-02–2017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DC5"/>
    <w:multiLevelType w:val="multilevel"/>
    <w:tmpl w:val="9B1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00604"/>
    <w:multiLevelType w:val="hybridMultilevel"/>
    <w:tmpl w:val="F7C27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CA4B22"/>
    <w:multiLevelType w:val="multilevel"/>
    <w:tmpl w:val="5486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52122"/>
    <w:multiLevelType w:val="multilevel"/>
    <w:tmpl w:val="AF9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22C27"/>
    <w:multiLevelType w:val="multilevel"/>
    <w:tmpl w:val="374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34543"/>
    <w:multiLevelType w:val="hybridMultilevel"/>
    <w:tmpl w:val="DA767F7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251B4135"/>
    <w:multiLevelType w:val="multilevel"/>
    <w:tmpl w:val="9A38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B12D8"/>
    <w:multiLevelType w:val="multilevel"/>
    <w:tmpl w:val="5224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26164"/>
    <w:multiLevelType w:val="multilevel"/>
    <w:tmpl w:val="F30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D4883"/>
    <w:multiLevelType w:val="multilevel"/>
    <w:tmpl w:val="FA8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B764E"/>
    <w:multiLevelType w:val="hybridMultilevel"/>
    <w:tmpl w:val="E05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D67B8"/>
    <w:multiLevelType w:val="multilevel"/>
    <w:tmpl w:val="8DEC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AAC"/>
    <w:multiLevelType w:val="multilevel"/>
    <w:tmpl w:val="FBA4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787C50"/>
    <w:multiLevelType w:val="multilevel"/>
    <w:tmpl w:val="ABD6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51AF8"/>
    <w:multiLevelType w:val="multilevel"/>
    <w:tmpl w:val="7FA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55905"/>
    <w:multiLevelType w:val="multilevel"/>
    <w:tmpl w:val="AD7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A0AB5"/>
    <w:multiLevelType w:val="hybridMultilevel"/>
    <w:tmpl w:val="E5048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429CE"/>
    <w:multiLevelType w:val="hybridMultilevel"/>
    <w:tmpl w:val="1BE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25470"/>
    <w:multiLevelType w:val="hybridMultilevel"/>
    <w:tmpl w:val="0AE4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777AD"/>
    <w:multiLevelType w:val="hybridMultilevel"/>
    <w:tmpl w:val="E90ACC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4F8647A"/>
    <w:multiLevelType w:val="multilevel"/>
    <w:tmpl w:val="BCEE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83FB9"/>
    <w:multiLevelType w:val="hybridMultilevel"/>
    <w:tmpl w:val="CF78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35985"/>
    <w:multiLevelType w:val="multilevel"/>
    <w:tmpl w:val="2704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C656A"/>
    <w:multiLevelType w:val="hybridMultilevel"/>
    <w:tmpl w:val="C27E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3090D"/>
    <w:multiLevelType w:val="hybridMultilevel"/>
    <w:tmpl w:val="D1C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A40C2"/>
    <w:multiLevelType w:val="multilevel"/>
    <w:tmpl w:val="2F6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713819"/>
    <w:multiLevelType w:val="multilevel"/>
    <w:tmpl w:val="AE8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AC0598"/>
    <w:multiLevelType w:val="multilevel"/>
    <w:tmpl w:val="6A00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052A3"/>
    <w:multiLevelType w:val="hybridMultilevel"/>
    <w:tmpl w:val="22C08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0"/>
  </w:num>
  <w:num w:numId="5">
    <w:abstractNumId w:val="20"/>
  </w:num>
  <w:num w:numId="6">
    <w:abstractNumId w:val="14"/>
  </w:num>
  <w:num w:numId="7">
    <w:abstractNumId w:val="27"/>
  </w:num>
  <w:num w:numId="8">
    <w:abstractNumId w:val="11"/>
  </w:num>
  <w:num w:numId="9">
    <w:abstractNumId w:val="7"/>
  </w:num>
  <w:num w:numId="10">
    <w:abstractNumId w:val="8"/>
  </w:num>
  <w:num w:numId="11">
    <w:abstractNumId w:val="26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  <w:num w:numId="16">
    <w:abstractNumId w:val="22"/>
  </w:num>
  <w:num w:numId="17">
    <w:abstractNumId w:val="9"/>
  </w:num>
  <w:num w:numId="18">
    <w:abstractNumId w:val="12"/>
  </w:num>
  <w:num w:numId="19">
    <w:abstractNumId w:val="4"/>
  </w:num>
  <w:num w:numId="20">
    <w:abstractNumId w:val="15"/>
  </w:num>
  <w:num w:numId="21">
    <w:abstractNumId w:val="16"/>
  </w:num>
  <w:num w:numId="22">
    <w:abstractNumId w:val="18"/>
  </w:num>
  <w:num w:numId="23">
    <w:abstractNumId w:val="10"/>
  </w:num>
  <w:num w:numId="24">
    <w:abstractNumId w:val="21"/>
  </w:num>
  <w:num w:numId="25">
    <w:abstractNumId w:val="17"/>
  </w:num>
  <w:num w:numId="26">
    <w:abstractNumId w:val="28"/>
  </w:num>
  <w:num w:numId="27">
    <w:abstractNumId w:val="24"/>
  </w:num>
  <w:num w:numId="28">
    <w:abstractNumId w:val="1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rawingGridVerticalSpacing w:val="28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19D5"/>
    <w:rsid w:val="000010D0"/>
    <w:rsid w:val="000036F7"/>
    <w:rsid w:val="00023322"/>
    <w:rsid w:val="000321C1"/>
    <w:rsid w:val="00036FF5"/>
    <w:rsid w:val="00043D06"/>
    <w:rsid w:val="00045872"/>
    <w:rsid w:val="0004751D"/>
    <w:rsid w:val="0007783F"/>
    <w:rsid w:val="00080CDB"/>
    <w:rsid w:val="0008578D"/>
    <w:rsid w:val="00091172"/>
    <w:rsid w:val="000A5563"/>
    <w:rsid w:val="000A7ACE"/>
    <w:rsid w:val="000B29EC"/>
    <w:rsid w:val="000B5F32"/>
    <w:rsid w:val="000C2B4B"/>
    <w:rsid w:val="000C331B"/>
    <w:rsid w:val="000C6542"/>
    <w:rsid w:val="000D1B59"/>
    <w:rsid w:val="000D2C26"/>
    <w:rsid w:val="000E168C"/>
    <w:rsid w:val="000E2CB5"/>
    <w:rsid w:val="00100293"/>
    <w:rsid w:val="001131CF"/>
    <w:rsid w:val="00142124"/>
    <w:rsid w:val="001455B2"/>
    <w:rsid w:val="001474B8"/>
    <w:rsid w:val="001565D7"/>
    <w:rsid w:val="00182B48"/>
    <w:rsid w:val="00182CDC"/>
    <w:rsid w:val="001A09B7"/>
    <w:rsid w:val="001A7ADE"/>
    <w:rsid w:val="001B3364"/>
    <w:rsid w:val="001D1183"/>
    <w:rsid w:val="00220D79"/>
    <w:rsid w:val="002419D5"/>
    <w:rsid w:val="00253C15"/>
    <w:rsid w:val="0026170C"/>
    <w:rsid w:val="00261E3B"/>
    <w:rsid w:val="0026607C"/>
    <w:rsid w:val="0027515A"/>
    <w:rsid w:val="00281291"/>
    <w:rsid w:val="0029108E"/>
    <w:rsid w:val="002912D0"/>
    <w:rsid w:val="002A00A5"/>
    <w:rsid w:val="002B37D3"/>
    <w:rsid w:val="002B5EAF"/>
    <w:rsid w:val="002B6B05"/>
    <w:rsid w:val="002D6542"/>
    <w:rsid w:val="002D7022"/>
    <w:rsid w:val="002E47A4"/>
    <w:rsid w:val="002F0793"/>
    <w:rsid w:val="002F4CDD"/>
    <w:rsid w:val="00302804"/>
    <w:rsid w:val="00306671"/>
    <w:rsid w:val="00322F3D"/>
    <w:rsid w:val="00324B60"/>
    <w:rsid w:val="0032553E"/>
    <w:rsid w:val="00326B54"/>
    <w:rsid w:val="00340497"/>
    <w:rsid w:val="003419DF"/>
    <w:rsid w:val="0035333F"/>
    <w:rsid w:val="0036757A"/>
    <w:rsid w:val="00391533"/>
    <w:rsid w:val="00395666"/>
    <w:rsid w:val="003B2BA9"/>
    <w:rsid w:val="003C4CEC"/>
    <w:rsid w:val="003F1896"/>
    <w:rsid w:val="003F4012"/>
    <w:rsid w:val="004011EC"/>
    <w:rsid w:val="00411066"/>
    <w:rsid w:val="004351EB"/>
    <w:rsid w:val="0043664E"/>
    <w:rsid w:val="00441073"/>
    <w:rsid w:val="0046732F"/>
    <w:rsid w:val="00473076"/>
    <w:rsid w:val="004749E8"/>
    <w:rsid w:val="004861B6"/>
    <w:rsid w:val="004A0879"/>
    <w:rsid w:val="004B4418"/>
    <w:rsid w:val="004C1F3A"/>
    <w:rsid w:val="004D7963"/>
    <w:rsid w:val="004E52BA"/>
    <w:rsid w:val="004F17FA"/>
    <w:rsid w:val="0051740B"/>
    <w:rsid w:val="0052339C"/>
    <w:rsid w:val="005357D6"/>
    <w:rsid w:val="0057109F"/>
    <w:rsid w:val="00571523"/>
    <w:rsid w:val="005A0975"/>
    <w:rsid w:val="005A1907"/>
    <w:rsid w:val="005A339D"/>
    <w:rsid w:val="005B094C"/>
    <w:rsid w:val="005B7537"/>
    <w:rsid w:val="005D4E6B"/>
    <w:rsid w:val="005E079C"/>
    <w:rsid w:val="005E1CE7"/>
    <w:rsid w:val="005E20A6"/>
    <w:rsid w:val="005E4432"/>
    <w:rsid w:val="005E5BCD"/>
    <w:rsid w:val="005E7AE8"/>
    <w:rsid w:val="005F489C"/>
    <w:rsid w:val="005F682C"/>
    <w:rsid w:val="006107BC"/>
    <w:rsid w:val="00613C8D"/>
    <w:rsid w:val="00620AF6"/>
    <w:rsid w:val="00634BEC"/>
    <w:rsid w:val="006422BE"/>
    <w:rsid w:val="00667B36"/>
    <w:rsid w:val="00670DDE"/>
    <w:rsid w:val="00672A75"/>
    <w:rsid w:val="006764D3"/>
    <w:rsid w:val="00676790"/>
    <w:rsid w:val="0068039E"/>
    <w:rsid w:val="00681C29"/>
    <w:rsid w:val="00687C27"/>
    <w:rsid w:val="00691C79"/>
    <w:rsid w:val="006947B1"/>
    <w:rsid w:val="006B3038"/>
    <w:rsid w:val="006C37A9"/>
    <w:rsid w:val="006D5B86"/>
    <w:rsid w:val="006E5E72"/>
    <w:rsid w:val="006F2671"/>
    <w:rsid w:val="00701D42"/>
    <w:rsid w:val="00710488"/>
    <w:rsid w:val="00723F2C"/>
    <w:rsid w:val="007329C9"/>
    <w:rsid w:val="007526A7"/>
    <w:rsid w:val="007710C4"/>
    <w:rsid w:val="007A5777"/>
    <w:rsid w:val="007E5E08"/>
    <w:rsid w:val="007F73D5"/>
    <w:rsid w:val="00801F45"/>
    <w:rsid w:val="008029C0"/>
    <w:rsid w:val="00831003"/>
    <w:rsid w:val="00843279"/>
    <w:rsid w:val="00851A1D"/>
    <w:rsid w:val="00874F38"/>
    <w:rsid w:val="00880833"/>
    <w:rsid w:val="008A1CBF"/>
    <w:rsid w:val="008A536A"/>
    <w:rsid w:val="008B25C2"/>
    <w:rsid w:val="008B294F"/>
    <w:rsid w:val="008C07D3"/>
    <w:rsid w:val="008C0E25"/>
    <w:rsid w:val="008C41F1"/>
    <w:rsid w:val="008C6EB5"/>
    <w:rsid w:val="008D6288"/>
    <w:rsid w:val="008D7B83"/>
    <w:rsid w:val="008E102C"/>
    <w:rsid w:val="008E6380"/>
    <w:rsid w:val="008E6C5F"/>
    <w:rsid w:val="008F3E01"/>
    <w:rsid w:val="008F7854"/>
    <w:rsid w:val="00931E57"/>
    <w:rsid w:val="009409D8"/>
    <w:rsid w:val="00942E7F"/>
    <w:rsid w:val="00950099"/>
    <w:rsid w:val="00950F14"/>
    <w:rsid w:val="00956D5C"/>
    <w:rsid w:val="00960E00"/>
    <w:rsid w:val="00973AA6"/>
    <w:rsid w:val="009853B7"/>
    <w:rsid w:val="0098710E"/>
    <w:rsid w:val="009A6E20"/>
    <w:rsid w:val="009B1933"/>
    <w:rsid w:val="009B57D1"/>
    <w:rsid w:val="009C6466"/>
    <w:rsid w:val="009D1AD9"/>
    <w:rsid w:val="009E710B"/>
    <w:rsid w:val="009F2656"/>
    <w:rsid w:val="009F580F"/>
    <w:rsid w:val="009F67ED"/>
    <w:rsid w:val="00A04BFC"/>
    <w:rsid w:val="00A04D64"/>
    <w:rsid w:val="00A21324"/>
    <w:rsid w:val="00A36E79"/>
    <w:rsid w:val="00A45056"/>
    <w:rsid w:val="00A50A75"/>
    <w:rsid w:val="00A56AA0"/>
    <w:rsid w:val="00A63E6B"/>
    <w:rsid w:val="00A6492A"/>
    <w:rsid w:val="00A8168D"/>
    <w:rsid w:val="00A91E78"/>
    <w:rsid w:val="00A927CF"/>
    <w:rsid w:val="00AA2611"/>
    <w:rsid w:val="00AA721C"/>
    <w:rsid w:val="00AA7877"/>
    <w:rsid w:val="00AC77AE"/>
    <w:rsid w:val="00B07F56"/>
    <w:rsid w:val="00B13268"/>
    <w:rsid w:val="00B2313E"/>
    <w:rsid w:val="00B25D9C"/>
    <w:rsid w:val="00B3036E"/>
    <w:rsid w:val="00B34880"/>
    <w:rsid w:val="00B404D1"/>
    <w:rsid w:val="00B554D5"/>
    <w:rsid w:val="00B57084"/>
    <w:rsid w:val="00B719A4"/>
    <w:rsid w:val="00B81BD9"/>
    <w:rsid w:val="00B93230"/>
    <w:rsid w:val="00B9444E"/>
    <w:rsid w:val="00BA3DA7"/>
    <w:rsid w:val="00BB05A2"/>
    <w:rsid w:val="00BB2619"/>
    <w:rsid w:val="00BB3199"/>
    <w:rsid w:val="00BD3F5E"/>
    <w:rsid w:val="00BF2EAA"/>
    <w:rsid w:val="00C01746"/>
    <w:rsid w:val="00C03D09"/>
    <w:rsid w:val="00C233D1"/>
    <w:rsid w:val="00C31BFF"/>
    <w:rsid w:val="00C3740F"/>
    <w:rsid w:val="00C45CEA"/>
    <w:rsid w:val="00C566C2"/>
    <w:rsid w:val="00C61ADA"/>
    <w:rsid w:val="00C71F28"/>
    <w:rsid w:val="00C72AE8"/>
    <w:rsid w:val="00C74666"/>
    <w:rsid w:val="00C81F2F"/>
    <w:rsid w:val="00C85582"/>
    <w:rsid w:val="00C95E6B"/>
    <w:rsid w:val="00CA5E53"/>
    <w:rsid w:val="00CA6147"/>
    <w:rsid w:val="00CA6E7E"/>
    <w:rsid w:val="00CB7FF3"/>
    <w:rsid w:val="00CD2C19"/>
    <w:rsid w:val="00CD4509"/>
    <w:rsid w:val="00CD5D56"/>
    <w:rsid w:val="00CD658D"/>
    <w:rsid w:val="00D17187"/>
    <w:rsid w:val="00D267BD"/>
    <w:rsid w:val="00D27ADC"/>
    <w:rsid w:val="00D31124"/>
    <w:rsid w:val="00D339E7"/>
    <w:rsid w:val="00D351C8"/>
    <w:rsid w:val="00D36095"/>
    <w:rsid w:val="00D51561"/>
    <w:rsid w:val="00D565F5"/>
    <w:rsid w:val="00D6550B"/>
    <w:rsid w:val="00D71733"/>
    <w:rsid w:val="00D84936"/>
    <w:rsid w:val="00D9209E"/>
    <w:rsid w:val="00DD52D5"/>
    <w:rsid w:val="00DE3AC6"/>
    <w:rsid w:val="00DF2497"/>
    <w:rsid w:val="00E01310"/>
    <w:rsid w:val="00E07577"/>
    <w:rsid w:val="00E1504B"/>
    <w:rsid w:val="00E20C44"/>
    <w:rsid w:val="00E34421"/>
    <w:rsid w:val="00E368A1"/>
    <w:rsid w:val="00E43CCB"/>
    <w:rsid w:val="00E60BCF"/>
    <w:rsid w:val="00E658E6"/>
    <w:rsid w:val="00E705A5"/>
    <w:rsid w:val="00E73826"/>
    <w:rsid w:val="00E74CF4"/>
    <w:rsid w:val="00E80113"/>
    <w:rsid w:val="00E81710"/>
    <w:rsid w:val="00E97D4C"/>
    <w:rsid w:val="00EA61B5"/>
    <w:rsid w:val="00EC2213"/>
    <w:rsid w:val="00ED72D9"/>
    <w:rsid w:val="00EE1426"/>
    <w:rsid w:val="00EE2E76"/>
    <w:rsid w:val="00EF417E"/>
    <w:rsid w:val="00EF57CC"/>
    <w:rsid w:val="00F053D3"/>
    <w:rsid w:val="00F10784"/>
    <w:rsid w:val="00F269F3"/>
    <w:rsid w:val="00F41DA5"/>
    <w:rsid w:val="00F51E2D"/>
    <w:rsid w:val="00F76704"/>
    <w:rsid w:val="00F950DD"/>
    <w:rsid w:val="00FB5214"/>
    <w:rsid w:val="00FB55AC"/>
    <w:rsid w:val="00FB5C71"/>
    <w:rsid w:val="00FD1D37"/>
    <w:rsid w:val="00FD4E8B"/>
    <w:rsid w:val="00FD6BD2"/>
    <w:rsid w:val="00FE6A44"/>
    <w:rsid w:val="00FE72C6"/>
    <w:rsid w:val="00FF06C8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4C"/>
  </w:style>
  <w:style w:type="paragraph" w:styleId="1">
    <w:name w:val="heading 1"/>
    <w:basedOn w:val="a"/>
    <w:next w:val="a"/>
    <w:link w:val="10"/>
    <w:qFormat/>
    <w:rsid w:val="00687C27"/>
    <w:pPr>
      <w:keepNext/>
      <w:widowControl w:val="0"/>
      <w:tabs>
        <w:tab w:val="left" w:pos="204"/>
      </w:tabs>
      <w:autoSpaceDE w:val="0"/>
      <w:autoSpaceDN w:val="0"/>
      <w:spacing w:after="0" w:line="243" w:lineRule="exact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9D5"/>
  </w:style>
  <w:style w:type="paragraph" w:styleId="a5">
    <w:name w:val="footer"/>
    <w:basedOn w:val="a"/>
    <w:link w:val="a6"/>
    <w:uiPriority w:val="99"/>
    <w:unhideWhenUsed/>
    <w:rsid w:val="0024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9D5"/>
  </w:style>
  <w:style w:type="character" w:customStyle="1" w:styleId="10">
    <w:name w:val="Заголовок 1 Знак"/>
    <w:basedOn w:val="a0"/>
    <w:link w:val="1"/>
    <w:rsid w:val="00687C27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87C27"/>
    <w:pPr>
      <w:spacing w:after="0" w:line="240" w:lineRule="auto"/>
      <w:ind w:firstLine="708"/>
      <w:jc w:val="both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7C27"/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paragraph" w:customStyle="1" w:styleId="Heading">
    <w:name w:val="Heading"/>
    <w:uiPriority w:val="99"/>
    <w:rsid w:val="00687C27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87C27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9B5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1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F950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950DD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F950DD"/>
    <w:rPr>
      <w:vertAlign w:val="superscript"/>
    </w:rPr>
  </w:style>
  <w:style w:type="paragraph" w:customStyle="1" w:styleId="HEADERTEXT">
    <w:name w:val=".HEADERTEXT"/>
    <w:uiPriority w:val="99"/>
    <w:rsid w:val="00C37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styleId="ac">
    <w:name w:val="List Paragraph"/>
    <w:basedOn w:val="a"/>
    <w:uiPriority w:val="34"/>
    <w:qFormat/>
    <w:rsid w:val="00681C29"/>
    <w:pPr>
      <w:ind w:left="720"/>
      <w:contextualSpacing/>
    </w:pPr>
  </w:style>
  <w:style w:type="paragraph" w:styleId="ad">
    <w:name w:val="Title"/>
    <w:basedOn w:val="a"/>
    <w:link w:val="ae"/>
    <w:uiPriority w:val="99"/>
    <w:qFormat/>
    <w:rsid w:val="00843279"/>
    <w:pPr>
      <w:numPr>
        <w:ilvl w:val="12"/>
      </w:num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84327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72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A72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1">
    <w:name w:val="Основной текст с отступом 31"/>
    <w:basedOn w:val="a"/>
    <w:rsid w:val="00AA721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AA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A721C"/>
    <w:rPr>
      <w:b/>
      <w:bCs/>
    </w:rPr>
  </w:style>
  <w:style w:type="character" w:customStyle="1" w:styleId="apple-converted-space">
    <w:name w:val="apple-converted-space"/>
    <w:basedOn w:val="a0"/>
    <w:rsid w:val="00AA721C"/>
  </w:style>
  <w:style w:type="character" w:styleId="af1">
    <w:name w:val="Hyperlink"/>
    <w:basedOn w:val="a0"/>
    <w:uiPriority w:val="99"/>
    <w:semiHidden/>
    <w:unhideWhenUsed/>
    <w:rsid w:val="00AA721C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1A09B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A09B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1A09B7"/>
    <w:rPr>
      <w:vertAlign w:val="superscript"/>
    </w:rPr>
  </w:style>
  <w:style w:type="paragraph" w:customStyle="1" w:styleId="11">
    <w:name w:val="Без интервала1"/>
    <w:basedOn w:val="a"/>
    <w:uiPriority w:val="99"/>
    <w:rsid w:val="00BB3199"/>
    <w:pPr>
      <w:spacing w:before="40"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DA3C-BE84-4E20-A200-A29BFE7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3431</Words>
  <Characters>19558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РАЗРАБОТАН    Юридическим отделом Союза «Первая Национальная Организация Стро</vt:lpstr>
    </vt:vector>
  </TitlesOfParts>
  <Company>Моспромстрой</Company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a.noskov</dc:creator>
  <cp:lastModifiedBy>Донских А</cp:lastModifiedBy>
  <cp:revision>4</cp:revision>
  <cp:lastPrinted>2017-06-15T06:31:00Z</cp:lastPrinted>
  <dcterms:created xsi:type="dcterms:W3CDTF">2017-05-26T11:55:00Z</dcterms:created>
  <dcterms:modified xsi:type="dcterms:W3CDTF">2017-06-15T06:32:00Z</dcterms:modified>
</cp:coreProperties>
</file>