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42" w14:textId="5CB0A951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Протокол №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C01DB9">
        <w:rPr>
          <w:rFonts w:ascii="Times New Roman" w:hAnsi="Times New Roman"/>
          <w:b/>
          <w:sz w:val="24"/>
          <w:szCs w:val="24"/>
        </w:rPr>
        <w:t>695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675FFA22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bookmarkStart w:id="0" w:name="_Hlk217415919"/>
      <w:r w:rsidR="00C01DB9">
        <w:rPr>
          <w:sz w:val="24"/>
          <w:szCs w:val="24"/>
        </w:rPr>
        <w:t>26</w:t>
      </w:r>
      <w:r w:rsidR="0072227A" w:rsidRPr="0072227A">
        <w:rPr>
          <w:sz w:val="24"/>
          <w:szCs w:val="24"/>
        </w:rPr>
        <w:t xml:space="preserve"> </w:t>
      </w:r>
      <w:r w:rsidR="00C01DB9">
        <w:rPr>
          <w:sz w:val="24"/>
          <w:szCs w:val="24"/>
        </w:rPr>
        <w:t>декабря</w:t>
      </w:r>
      <w:bookmarkEnd w:id="0"/>
      <w:r w:rsidR="0072227A" w:rsidRPr="0072227A">
        <w:rPr>
          <w:sz w:val="24"/>
          <w:szCs w:val="24"/>
        </w:rPr>
        <w:t xml:space="preserve"> 202</w:t>
      </w:r>
      <w:r w:rsidR="004B7216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6ACD569C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C01DB9" w:rsidRPr="00C01DB9">
        <w:rPr>
          <w:rFonts w:ascii="Times New Roman" w:hAnsi="Times New Roman"/>
          <w:sz w:val="24"/>
          <w:szCs w:val="24"/>
        </w:rPr>
        <w:t xml:space="preserve">26 декабря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помещение 104.</w:t>
      </w:r>
    </w:p>
    <w:p w14:paraId="47B9CF98" w14:textId="0F941F73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C01DB9" w:rsidRPr="00C01DB9">
        <w:rPr>
          <w:rFonts w:ascii="Times New Roman" w:hAnsi="Times New Roman"/>
          <w:sz w:val="24"/>
          <w:szCs w:val="24"/>
        </w:rPr>
        <w:t xml:space="preserve">26 декабря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655559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Секретарь Совета –</w:t>
      </w:r>
      <w:r w:rsidR="00EC2357">
        <w:rPr>
          <w:rFonts w:ascii="Times New Roman" w:hAnsi="Times New Roman"/>
          <w:sz w:val="24"/>
          <w:szCs w:val="24"/>
        </w:rPr>
        <w:t xml:space="preserve"> </w:t>
      </w:r>
      <w:r w:rsidR="00EC2357" w:rsidRPr="00EC2357">
        <w:rPr>
          <w:rFonts w:ascii="Times New Roman" w:hAnsi="Times New Roman"/>
          <w:sz w:val="24"/>
          <w:szCs w:val="24"/>
        </w:rPr>
        <w:t xml:space="preserve">Романова </w:t>
      </w:r>
      <w:proofErr w:type="gramStart"/>
      <w:r w:rsidR="00EC2357" w:rsidRPr="00EC2357">
        <w:rPr>
          <w:rFonts w:ascii="Times New Roman" w:hAnsi="Times New Roman"/>
          <w:sz w:val="24"/>
          <w:szCs w:val="24"/>
        </w:rPr>
        <w:t>В.Н.</w:t>
      </w:r>
      <w:proofErr w:type="gramEnd"/>
    </w:p>
    <w:p w14:paraId="3C42D9C9" w14:textId="39567CBA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осуществляла Секретарь Совета</w:t>
      </w:r>
      <w:r w:rsidR="00EC2357">
        <w:rPr>
          <w:rFonts w:ascii="Times New Roman" w:hAnsi="Times New Roman"/>
          <w:sz w:val="24"/>
          <w:szCs w:val="24"/>
        </w:rPr>
        <w:t xml:space="preserve"> Романова </w:t>
      </w:r>
      <w:proofErr w:type="gramStart"/>
      <w:r w:rsidR="00EC2357">
        <w:rPr>
          <w:rFonts w:ascii="Times New Roman" w:hAnsi="Times New Roman"/>
          <w:sz w:val="24"/>
          <w:szCs w:val="24"/>
        </w:rPr>
        <w:t>В.Н</w:t>
      </w:r>
      <w:r w:rsidR="00E02918">
        <w:rPr>
          <w:rFonts w:ascii="Times New Roman" w:hAnsi="Times New Roman"/>
          <w:sz w:val="24"/>
          <w:szCs w:val="24"/>
        </w:rPr>
        <w:t>.</w:t>
      </w:r>
      <w:proofErr w:type="gramEnd"/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1C6C32A1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</w:t>
      </w:r>
      <w:proofErr w:type="gramStart"/>
      <w:r w:rsidRPr="00DD4582">
        <w:rPr>
          <w:rFonts w:ascii="Times New Roman" w:hAnsi="Times New Roman"/>
          <w:sz w:val="24"/>
          <w:szCs w:val="24"/>
        </w:rPr>
        <w:t>12-00</w:t>
      </w:r>
      <w:proofErr w:type="gramEnd"/>
      <w:r w:rsidRPr="00DD4582">
        <w:rPr>
          <w:rFonts w:ascii="Times New Roman" w:hAnsi="Times New Roman"/>
          <w:sz w:val="24"/>
          <w:szCs w:val="24"/>
        </w:rPr>
        <w:t xml:space="preserve"> часам </w:t>
      </w:r>
      <w:r w:rsidR="00C01DB9" w:rsidRPr="00C01DB9">
        <w:rPr>
          <w:rFonts w:ascii="Times New Roman" w:hAnsi="Times New Roman"/>
          <w:sz w:val="24"/>
          <w:szCs w:val="24"/>
        </w:rPr>
        <w:t xml:space="preserve">26 декабря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 xml:space="preserve">Антонов </w:t>
      </w:r>
      <w:proofErr w:type="gramStart"/>
      <w:r w:rsidRPr="00DD4582">
        <w:rPr>
          <w:rFonts w:ascii="Times New Roman" w:hAnsi="Times New Roman"/>
          <w:sz w:val="24"/>
          <w:szCs w:val="24"/>
        </w:rPr>
        <w:t>Р.Я.</w:t>
      </w:r>
      <w:proofErr w:type="gramEnd"/>
      <w:r w:rsidRPr="00DD4582">
        <w:rPr>
          <w:rFonts w:ascii="Times New Roman" w:hAnsi="Times New Roman"/>
          <w:sz w:val="24"/>
          <w:szCs w:val="24"/>
        </w:rPr>
        <w:t>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 xml:space="preserve">Гурский </w:t>
      </w:r>
      <w:proofErr w:type="gramStart"/>
      <w:r w:rsidRPr="00DD4582">
        <w:rPr>
          <w:rFonts w:ascii="Times New Roman" w:hAnsi="Times New Roman"/>
          <w:sz w:val="24"/>
          <w:szCs w:val="24"/>
        </w:rPr>
        <w:t>О.В.</w:t>
      </w:r>
      <w:proofErr w:type="gramEnd"/>
      <w:r w:rsidRPr="00DD4582">
        <w:rPr>
          <w:rFonts w:ascii="Times New Roman" w:hAnsi="Times New Roman"/>
          <w:sz w:val="24"/>
          <w:szCs w:val="24"/>
        </w:rPr>
        <w:t>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 xml:space="preserve">Карпенко </w:t>
      </w:r>
      <w:proofErr w:type="gramStart"/>
      <w:r w:rsidRPr="00DD4582">
        <w:rPr>
          <w:rFonts w:ascii="Times New Roman" w:hAnsi="Times New Roman"/>
          <w:sz w:val="24"/>
          <w:szCs w:val="24"/>
        </w:rPr>
        <w:t>В.Н.</w:t>
      </w:r>
      <w:proofErr w:type="gramEnd"/>
      <w:r w:rsidRPr="00DD4582">
        <w:rPr>
          <w:rFonts w:ascii="Times New Roman" w:hAnsi="Times New Roman"/>
          <w:sz w:val="24"/>
          <w:szCs w:val="24"/>
        </w:rPr>
        <w:t>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213DE2">
      <w:pPr>
        <w:pStyle w:val="a3"/>
        <w:ind w:left="142" w:right="-142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4538D711" w14:textId="408BDA7C" w:rsidR="000E4147" w:rsidRPr="00C23209" w:rsidRDefault="00087B5E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087B5E">
        <w:rPr>
          <w:rFonts w:ascii="Times New Roman" w:hAnsi="Times New Roman"/>
          <w:b/>
          <w:sz w:val="24"/>
          <w:szCs w:val="24"/>
        </w:rPr>
        <w:t>Назначение аудиторской организации для проведения аудиторской проверки ведения бухгалтерского учета и финансовой (бухгалтерской) отчетности Союза «Первая Национальная Организация Строителей» за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087B5E">
        <w:rPr>
          <w:rFonts w:ascii="Times New Roman" w:hAnsi="Times New Roman"/>
          <w:b/>
          <w:sz w:val="24"/>
          <w:szCs w:val="24"/>
        </w:rPr>
        <w:t xml:space="preserve"> год»</w:t>
      </w:r>
      <w:r w:rsidR="000E4147" w:rsidRPr="002D2005">
        <w:rPr>
          <w:rFonts w:ascii="Times New Roman" w:hAnsi="Times New Roman"/>
          <w:b/>
          <w:sz w:val="24"/>
          <w:szCs w:val="24"/>
        </w:rPr>
        <w:t xml:space="preserve">         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309F7F5E" w14:textId="77777777" w:rsidR="000E4147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132B74FE" w:rsidR="00C23209" w:rsidRPr="00C23209" w:rsidRDefault="000E4147" w:rsidP="00087B5E">
      <w:pPr>
        <w:pStyle w:val="a5"/>
        <w:numPr>
          <w:ilvl w:val="0"/>
          <w:numId w:val="41"/>
        </w:numPr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087B5E" w:rsidRPr="00087B5E">
        <w:rPr>
          <w:rFonts w:ascii="Times New Roman" w:hAnsi="Times New Roman"/>
          <w:b/>
          <w:sz w:val="24"/>
          <w:szCs w:val="24"/>
        </w:rPr>
        <w:t>Назначение аудиторской организации для проведения аудиторской проверки ведения бухгалтерского учета и финансовой (бухгалтерской) отчетности Союза «Первая Национальная Организация Строителей» за 202</w:t>
      </w:r>
      <w:r w:rsidR="00087B5E">
        <w:rPr>
          <w:rFonts w:ascii="Times New Roman" w:hAnsi="Times New Roman"/>
          <w:b/>
          <w:sz w:val="24"/>
          <w:szCs w:val="24"/>
        </w:rPr>
        <w:t>5</w:t>
      </w:r>
      <w:r w:rsidR="00087B5E" w:rsidRPr="00087B5E">
        <w:rPr>
          <w:rFonts w:ascii="Times New Roman" w:hAnsi="Times New Roman"/>
          <w:b/>
          <w:sz w:val="24"/>
          <w:szCs w:val="24"/>
        </w:rPr>
        <w:t xml:space="preserve"> год»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65D73357" w14:textId="0483BDDD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87B5E">
        <w:rPr>
          <w:rFonts w:ascii="Times New Roman" w:hAnsi="Times New Roman"/>
          <w:sz w:val="24"/>
          <w:szCs w:val="24"/>
        </w:rPr>
        <w:lastRenderedPageBreak/>
        <w:t xml:space="preserve">Директором Союза предоставлена информация об аудиторской организации и проект договора </w:t>
      </w:r>
      <w:r>
        <w:rPr>
          <w:rFonts w:ascii="Times New Roman" w:hAnsi="Times New Roman"/>
          <w:sz w:val="24"/>
          <w:szCs w:val="24"/>
        </w:rPr>
        <w:t xml:space="preserve">№ 29/А на </w:t>
      </w:r>
      <w:r w:rsidRPr="00087B5E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е</w:t>
      </w:r>
      <w:r w:rsidRPr="00087B5E">
        <w:rPr>
          <w:rFonts w:ascii="Times New Roman" w:hAnsi="Times New Roman"/>
          <w:sz w:val="24"/>
          <w:szCs w:val="24"/>
        </w:rPr>
        <w:t xml:space="preserve"> обязательной аудиторской проверки ведения бухгалтерского учета и финансовой (бухгалтерской) отчетности Союза «Первая Национальная Организация Строителей» за 202</w:t>
      </w:r>
      <w:r>
        <w:rPr>
          <w:rFonts w:ascii="Times New Roman" w:hAnsi="Times New Roman"/>
          <w:sz w:val="24"/>
          <w:szCs w:val="24"/>
        </w:rPr>
        <w:t>5</w:t>
      </w:r>
      <w:r w:rsidRPr="00087B5E">
        <w:rPr>
          <w:rFonts w:ascii="Times New Roman" w:hAnsi="Times New Roman"/>
          <w:sz w:val="24"/>
          <w:szCs w:val="24"/>
        </w:rPr>
        <w:t xml:space="preserve"> год. Проведение аудиторской проверки предлагается поручить ООО Аудиторская фирма «Урок» (член СРО «Аудиторская ассоциация Содружество», № ОРНЗ 12006094601), проводившему аудиторскую проверку Союза в </w:t>
      </w:r>
      <w:r>
        <w:rPr>
          <w:rFonts w:ascii="Times New Roman" w:hAnsi="Times New Roman"/>
          <w:sz w:val="24"/>
          <w:szCs w:val="24"/>
        </w:rPr>
        <w:t>предыдущие годы</w:t>
      </w:r>
      <w:r w:rsidRPr="00087B5E">
        <w:rPr>
          <w:rFonts w:ascii="Times New Roman" w:hAnsi="Times New Roman"/>
          <w:sz w:val="24"/>
          <w:szCs w:val="24"/>
        </w:rPr>
        <w:t xml:space="preserve">.  </w:t>
      </w:r>
    </w:p>
    <w:p w14:paraId="0BD971A4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87B5E">
        <w:rPr>
          <w:rFonts w:ascii="Times New Roman" w:hAnsi="Times New Roman"/>
          <w:sz w:val="24"/>
          <w:szCs w:val="24"/>
        </w:rPr>
        <w:tab/>
      </w:r>
    </w:p>
    <w:p w14:paraId="2FE95CAC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87B5E">
        <w:rPr>
          <w:rFonts w:ascii="Times New Roman" w:hAnsi="Times New Roman"/>
          <w:sz w:val="24"/>
          <w:szCs w:val="24"/>
        </w:rPr>
        <w:tab/>
      </w:r>
      <w:r w:rsidRPr="00087B5E">
        <w:rPr>
          <w:rFonts w:ascii="Times New Roman" w:hAnsi="Times New Roman"/>
          <w:b/>
          <w:bCs/>
          <w:sz w:val="24"/>
          <w:szCs w:val="24"/>
        </w:rPr>
        <w:t>Предложено</w:t>
      </w:r>
      <w:r w:rsidRPr="00087B5E">
        <w:rPr>
          <w:rFonts w:ascii="Times New Roman" w:hAnsi="Times New Roman"/>
          <w:sz w:val="24"/>
          <w:szCs w:val="24"/>
        </w:rPr>
        <w:t xml:space="preserve">: </w:t>
      </w:r>
    </w:p>
    <w:p w14:paraId="2694FFE3" w14:textId="6B2DC7FD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>.1. Назначить ООО Аудиторская фирма «Урок» (член СРО «Аудиторская ассоциация Содружество», № ОРНЗ 12006094601) для аудиторской проверки ведения бухгалтерского учета и финансовой (бухгалтерской) отчетности Союза «Первая Национальная Организация Строителей» за 202</w:t>
      </w:r>
      <w:r>
        <w:rPr>
          <w:rFonts w:ascii="Times New Roman" w:hAnsi="Times New Roman"/>
          <w:sz w:val="24"/>
          <w:szCs w:val="24"/>
        </w:rPr>
        <w:t>5</w:t>
      </w:r>
      <w:r w:rsidRPr="00087B5E">
        <w:rPr>
          <w:rFonts w:ascii="Times New Roman" w:hAnsi="Times New Roman"/>
          <w:sz w:val="24"/>
          <w:szCs w:val="24"/>
        </w:rPr>
        <w:t xml:space="preserve"> год;</w:t>
      </w:r>
    </w:p>
    <w:p w14:paraId="3D29734B" w14:textId="426D8F4F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 xml:space="preserve">.2. Одобрить проект договора </w:t>
      </w:r>
      <w:r>
        <w:rPr>
          <w:rFonts w:ascii="Times New Roman" w:hAnsi="Times New Roman"/>
          <w:sz w:val="24"/>
          <w:szCs w:val="24"/>
        </w:rPr>
        <w:t xml:space="preserve">№ 29/А </w:t>
      </w:r>
      <w:r w:rsidRPr="00087B5E">
        <w:rPr>
          <w:rFonts w:ascii="Times New Roman" w:hAnsi="Times New Roman"/>
          <w:sz w:val="24"/>
          <w:szCs w:val="24"/>
        </w:rPr>
        <w:t xml:space="preserve">оказания аудиторских услуг между ООО Аудиторская фирма «Урок» и Союзом «Первая Национальная Организация Строителей», предусматривающий вознаграждение за оказание услуг в размере </w:t>
      </w:r>
      <w:r>
        <w:rPr>
          <w:rFonts w:ascii="Times New Roman" w:hAnsi="Times New Roman"/>
          <w:sz w:val="24"/>
          <w:szCs w:val="24"/>
        </w:rPr>
        <w:t>200</w:t>
      </w:r>
      <w:r w:rsidRPr="00087B5E">
        <w:rPr>
          <w:rFonts w:ascii="Times New Roman" w:hAnsi="Times New Roman"/>
          <w:sz w:val="24"/>
          <w:szCs w:val="24"/>
        </w:rPr>
        <w:t xml:space="preserve"> 000 (</w:t>
      </w:r>
      <w:r>
        <w:rPr>
          <w:rFonts w:ascii="Times New Roman" w:hAnsi="Times New Roman"/>
          <w:sz w:val="24"/>
          <w:szCs w:val="24"/>
        </w:rPr>
        <w:t xml:space="preserve">двести </w:t>
      </w:r>
      <w:r w:rsidRPr="00087B5E">
        <w:rPr>
          <w:rFonts w:ascii="Times New Roman" w:hAnsi="Times New Roman"/>
          <w:sz w:val="24"/>
          <w:szCs w:val="24"/>
        </w:rPr>
        <w:t>тысяч) рублей;</w:t>
      </w:r>
    </w:p>
    <w:p w14:paraId="7A38D730" w14:textId="001F9CCD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>.3. Поручить Директору Союза «Первая Национальная» заключить с ООО Аудиторская фирма «Урок» (член СРО «Аудиторская ассоциация Содружество», № ОРНЗ 12006094601) договор оказания аудиторских услуг в соответствии с одобренным проектом.</w:t>
      </w:r>
    </w:p>
    <w:p w14:paraId="71A44F8F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8D1C5B" w14:textId="77777777" w:rsidR="00087B5E" w:rsidRPr="004C5500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C5500">
        <w:rPr>
          <w:rFonts w:ascii="Times New Roman" w:hAnsi="Times New Roman"/>
          <w:b/>
          <w:bCs/>
          <w:sz w:val="24"/>
          <w:szCs w:val="24"/>
        </w:rPr>
        <w:t xml:space="preserve">Результат голосования: </w:t>
      </w:r>
    </w:p>
    <w:p w14:paraId="0B85AF32" w14:textId="77777777" w:rsidR="00087B5E" w:rsidRPr="004C5500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C5500">
        <w:rPr>
          <w:rFonts w:ascii="Times New Roman" w:hAnsi="Times New Roman"/>
          <w:b/>
          <w:bCs/>
          <w:sz w:val="24"/>
          <w:szCs w:val="24"/>
        </w:rPr>
        <w:t xml:space="preserve">«За» - 4 (четыре); </w:t>
      </w:r>
    </w:p>
    <w:p w14:paraId="229EC65E" w14:textId="77777777" w:rsidR="00087B5E" w:rsidRPr="004C5500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C5500">
        <w:rPr>
          <w:rFonts w:ascii="Times New Roman" w:hAnsi="Times New Roman"/>
          <w:b/>
          <w:bCs/>
          <w:sz w:val="24"/>
          <w:szCs w:val="24"/>
        </w:rPr>
        <w:t xml:space="preserve">«Против» - нет;  </w:t>
      </w:r>
    </w:p>
    <w:p w14:paraId="402CB647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C5500">
        <w:rPr>
          <w:rFonts w:ascii="Times New Roman" w:hAnsi="Times New Roman"/>
          <w:b/>
          <w:bCs/>
          <w:sz w:val="24"/>
          <w:szCs w:val="24"/>
        </w:rPr>
        <w:t>«Воздержался» - нет.</w:t>
      </w:r>
    </w:p>
    <w:p w14:paraId="0E598921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EE6778" w14:textId="77777777" w:rsidR="00087B5E" w:rsidRPr="00087B5E" w:rsidRDefault="00087B5E" w:rsidP="00087B5E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C5500">
        <w:rPr>
          <w:rFonts w:ascii="Times New Roman" w:hAnsi="Times New Roman"/>
          <w:b/>
          <w:bCs/>
          <w:sz w:val="24"/>
          <w:szCs w:val="24"/>
        </w:rPr>
        <w:t>Принято решение</w:t>
      </w:r>
      <w:r w:rsidRPr="00087B5E">
        <w:rPr>
          <w:rFonts w:ascii="Times New Roman" w:hAnsi="Times New Roman"/>
          <w:sz w:val="24"/>
          <w:szCs w:val="24"/>
        </w:rPr>
        <w:t xml:space="preserve">: </w:t>
      </w:r>
    </w:p>
    <w:p w14:paraId="6336984C" w14:textId="77777777" w:rsidR="004C5500" w:rsidRPr="00087B5E" w:rsidRDefault="004C5500" w:rsidP="004C5500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>.1. Назначить ООО Аудиторская фирма «Урок» (член СРО «Аудиторская ассоциация Содружество», № ОРНЗ 12006094601) для аудиторской проверки ведения бухгалтерского учета и финансовой (бухгалтерской) отчетности Союза «Первая Национальная Организация Строителей» за 202</w:t>
      </w:r>
      <w:r>
        <w:rPr>
          <w:rFonts w:ascii="Times New Roman" w:hAnsi="Times New Roman"/>
          <w:sz w:val="24"/>
          <w:szCs w:val="24"/>
        </w:rPr>
        <w:t>5</w:t>
      </w:r>
      <w:r w:rsidRPr="00087B5E">
        <w:rPr>
          <w:rFonts w:ascii="Times New Roman" w:hAnsi="Times New Roman"/>
          <w:sz w:val="24"/>
          <w:szCs w:val="24"/>
        </w:rPr>
        <w:t xml:space="preserve"> год;</w:t>
      </w:r>
    </w:p>
    <w:p w14:paraId="407D7E4A" w14:textId="77777777" w:rsidR="004C5500" w:rsidRPr="00087B5E" w:rsidRDefault="004C5500" w:rsidP="004C5500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 xml:space="preserve">.2. Одобрить проект договора </w:t>
      </w:r>
      <w:r>
        <w:rPr>
          <w:rFonts w:ascii="Times New Roman" w:hAnsi="Times New Roman"/>
          <w:sz w:val="24"/>
          <w:szCs w:val="24"/>
        </w:rPr>
        <w:t xml:space="preserve">№ 29/А </w:t>
      </w:r>
      <w:r w:rsidRPr="00087B5E">
        <w:rPr>
          <w:rFonts w:ascii="Times New Roman" w:hAnsi="Times New Roman"/>
          <w:sz w:val="24"/>
          <w:szCs w:val="24"/>
        </w:rPr>
        <w:t xml:space="preserve">оказания аудиторских услуг между ООО Аудиторская фирма «Урок» и Союзом «Первая Национальная Организация Строителей», предусматривающий вознаграждение за оказание услуг в размере </w:t>
      </w:r>
      <w:r>
        <w:rPr>
          <w:rFonts w:ascii="Times New Roman" w:hAnsi="Times New Roman"/>
          <w:sz w:val="24"/>
          <w:szCs w:val="24"/>
        </w:rPr>
        <w:t>200</w:t>
      </w:r>
      <w:r w:rsidRPr="00087B5E">
        <w:rPr>
          <w:rFonts w:ascii="Times New Roman" w:hAnsi="Times New Roman"/>
          <w:sz w:val="24"/>
          <w:szCs w:val="24"/>
        </w:rPr>
        <w:t xml:space="preserve"> 000 (</w:t>
      </w:r>
      <w:r>
        <w:rPr>
          <w:rFonts w:ascii="Times New Roman" w:hAnsi="Times New Roman"/>
          <w:sz w:val="24"/>
          <w:szCs w:val="24"/>
        </w:rPr>
        <w:t xml:space="preserve">двести </w:t>
      </w:r>
      <w:r w:rsidRPr="00087B5E">
        <w:rPr>
          <w:rFonts w:ascii="Times New Roman" w:hAnsi="Times New Roman"/>
          <w:sz w:val="24"/>
          <w:szCs w:val="24"/>
        </w:rPr>
        <w:t>тысяч) рублей;</w:t>
      </w:r>
    </w:p>
    <w:p w14:paraId="23D2FC4B" w14:textId="2962BF31" w:rsidR="00C23209" w:rsidRDefault="004C5500" w:rsidP="004C5500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7B5E">
        <w:rPr>
          <w:rFonts w:ascii="Times New Roman" w:hAnsi="Times New Roman"/>
          <w:sz w:val="24"/>
          <w:szCs w:val="24"/>
        </w:rPr>
        <w:t>.3. Поручить Директору Союза «Первая Национальная» заключить с ООО Аудиторская фирма «Урок» (член СРО «Аудиторская ассоциация Содружество», № ОРНЗ 12006094601) договор оказания аудиторских услуг в соответствии с одобренным проектом</w:t>
      </w:r>
      <w:r w:rsidR="00087B5E" w:rsidRPr="00087B5E">
        <w:rPr>
          <w:rFonts w:ascii="Times New Roman" w:hAnsi="Times New Roman"/>
          <w:sz w:val="24"/>
          <w:szCs w:val="24"/>
        </w:rPr>
        <w:t>.</w:t>
      </w:r>
    </w:p>
    <w:p w14:paraId="2DAAC794" w14:textId="77777777" w:rsidR="00087B5E" w:rsidRPr="00C23209" w:rsidRDefault="00087B5E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511610" w14:textId="77777777" w:rsidR="000E4147" w:rsidRPr="002D2005" w:rsidRDefault="000E4147" w:rsidP="004C5500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17CE53F2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8E4171" w:rsidRPr="008E4171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E4147">
        <w:rPr>
          <w:rFonts w:ascii="Times New Roman" w:hAnsi="Times New Roman"/>
          <w:sz w:val="24"/>
          <w:szCs w:val="24"/>
        </w:rPr>
        <w:t>Р.Я.</w:t>
      </w:r>
      <w:proofErr w:type="gramEnd"/>
      <w:r w:rsidRPr="000E4147">
        <w:rPr>
          <w:rFonts w:ascii="Times New Roman" w:hAnsi="Times New Roman"/>
          <w:sz w:val="24"/>
          <w:szCs w:val="24"/>
        </w:rPr>
        <w:t xml:space="preserve">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7FC37C2D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8E4171" w:rsidRPr="008E4171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EC2357" w:rsidRPr="00EC2357">
        <w:rPr>
          <w:rFonts w:ascii="Times New Roman" w:hAnsi="Times New Roman"/>
          <w:sz w:val="24"/>
          <w:szCs w:val="24"/>
        </w:rPr>
        <w:t>В.Н.</w:t>
      </w:r>
      <w:proofErr w:type="gramEnd"/>
      <w:r w:rsidR="00EC2357" w:rsidRPr="00EC2357">
        <w:rPr>
          <w:rFonts w:ascii="Times New Roman" w:hAnsi="Times New Roman"/>
          <w:sz w:val="24"/>
          <w:szCs w:val="24"/>
        </w:rPr>
        <w:t xml:space="preserve"> Романова</w:t>
      </w:r>
    </w:p>
    <w:sectPr w:rsidR="000E4147" w:rsidRPr="002D2005" w:rsidSect="00935010">
      <w:footerReference w:type="default" r:id="rId8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CC20" w14:textId="77777777" w:rsidR="00DA0641" w:rsidRDefault="00DA0641" w:rsidP="003164AF">
      <w:pPr>
        <w:spacing w:after="0" w:line="240" w:lineRule="auto"/>
      </w:pPr>
      <w:r>
        <w:separator/>
      </w:r>
    </w:p>
  </w:endnote>
  <w:endnote w:type="continuationSeparator" w:id="0">
    <w:p w14:paraId="1E4568B1" w14:textId="77777777" w:rsidR="00DA0641" w:rsidRDefault="00DA0641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62461C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7456" w14:textId="77777777" w:rsidR="00DA0641" w:rsidRDefault="00DA0641" w:rsidP="003164AF">
      <w:pPr>
        <w:spacing w:after="0" w:line="240" w:lineRule="auto"/>
      </w:pPr>
      <w:r>
        <w:separator/>
      </w:r>
    </w:p>
  </w:footnote>
  <w:footnote w:type="continuationSeparator" w:id="0">
    <w:p w14:paraId="0AAA19C1" w14:textId="77777777" w:rsidR="00DA0641" w:rsidRDefault="00DA0641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9474691">
    <w:abstractNumId w:val="35"/>
  </w:num>
  <w:num w:numId="2" w16cid:durableId="1169446260">
    <w:abstractNumId w:val="15"/>
  </w:num>
  <w:num w:numId="3" w16cid:durableId="1159926397">
    <w:abstractNumId w:val="34"/>
  </w:num>
  <w:num w:numId="4" w16cid:durableId="1561208212">
    <w:abstractNumId w:val="30"/>
  </w:num>
  <w:num w:numId="5" w16cid:durableId="488517389">
    <w:abstractNumId w:val="1"/>
  </w:num>
  <w:num w:numId="6" w16cid:durableId="1300452188">
    <w:abstractNumId w:val="37"/>
  </w:num>
  <w:num w:numId="7" w16cid:durableId="61760919">
    <w:abstractNumId w:val="39"/>
  </w:num>
  <w:num w:numId="8" w16cid:durableId="36127008">
    <w:abstractNumId w:val="14"/>
  </w:num>
  <w:num w:numId="9" w16cid:durableId="1754549993">
    <w:abstractNumId w:val="8"/>
  </w:num>
  <w:num w:numId="10" w16cid:durableId="2012368373">
    <w:abstractNumId w:val="28"/>
  </w:num>
  <w:num w:numId="11" w16cid:durableId="945235658">
    <w:abstractNumId w:val="22"/>
  </w:num>
  <w:num w:numId="12" w16cid:durableId="1927419221">
    <w:abstractNumId w:val="29"/>
  </w:num>
  <w:num w:numId="13" w16cid:durableId="866680092">
    <w:abstractNumId w:val="27"/>
  </w:num>
  <w:num w:numId="14" w16cid:durableId="887305739">
    <w:abstractNumId w:val="21"/>
  </w:num>
  <w:num w:numId="15" w16cid:durableId="851719599">
    <w:abstractNumId w:val="10"/>
  </w:num>
  <w:num w:numId="16" w16cid:durableId="1669477235">
    <w:abstractNumId w:val="18"/>
  </w:num>
  <w:num w:numId="17" w16cid:durableId="598947336">
    <w:abstractNumId w:val="3"/>
  </w:num>
  <w:num w:numId="18" w16cid:durableId="1040209877">
    <w:abstractNumId w:val="25"/>
  </w:num>
  <w:num w:numId="19" w16cid:durableId="742798169">
    <w:abstractNumId w:val="13"/>
  </w:num>
  <w:num w:numId="20" w16cid:durableId="1649551919">
    <w:abstractNumId w:val="11"/>
  </w:num>
  <w:num w:numId="21" w16cid:durableId="1726636117">
    <w:abstractNumId w:val="2"/>
  </w:num>
  <w:num w:numId="22" w16cid:durableId="657609964">
    <w:abstractNumId w:val="38"/>
  </w:num>
  <w:num w:numId="23" w16cid:durableId="876241906">
    <w:abstractNumId w:val="5"/>
  </w:num>
  <w:num w:numId="24" w16cid:durableId="856236436">
    <w:abstractNumId w:val="17"/>
  </w:num>
  <w:num w:numId="25" w16cid:durableId="1151486289">
    <w:abstractNumId w:val="26"/>
  </w:num>
  <w:num w:numId="26" w16cid:durableId="642732673">
    <w:abstractNumId w:val="16"/>
  </w:num>
  <w:num w:numId="27" w16cid:durableId="504441144">
    <w:abstractNumId w:val="36"/>
  </w:num>
  <w:num w:numId="28" w16cid:durableId="754284765">
    <w:abstractNumId w:val="6"/>
  </w:num>
  <w:num w:numId="29" w16cid:durableId="1702702704">
    <w:abstractNumId w:val="9"/>
  </w:num>
  <w:num w:numId="30" w16cid:durableId="2002544786">
    <w:abstractNumId w:val="33"/>
  </w:num>
  <w:num w:numId="31" w16cid:durableId="579557484">
    <w:abstractNumId w:val="32"/>
  </w:num>
  <w:num w:numId="32" w16cid:durableId="179665923">
    <w:abstractNumId w:val="24"/>
  </w:num>
  <w:num w:numId="33" w16cid:durableId="1479499473">
    <w:abstractNumId w:val="4"/>
  </w:num>
  <w:num w:numId="34" w16cid:durableId="588269012">
    <w:abstractNumId w:val="31"/>
  </w:num>
  <w:num w:numId="35" w16cid:durableId="1821850016">
    <w:abstractNumId w:val="7"/>
  </w:num>
  <w:num w:numId="36" w16cid:durableId="1707178465">
    <w:abstractNumId w:val="19"/>
  </w:num>
  <w:num w:numId="37" w16cid:durableId="1378553418">
    <w:abstractNumId w:val="40"/>
  </w:num>
  <w:num w:numId="38" w16cid:durableId="1236669911">
    <w:abstractNumId w:val="0"/>
  </w:num>
  <w:num w:numId="39" w16cid:durableId="1249120980">
    <w:abstractNumId w:val="23"/>
  </w:num>
  <w:num w:numId="40" w16cid:durableId="136994835">
    <w:abstractNumId w:val="12"/>
  </w:num>
  <w:num w:numId="41" w16cid:durableId="11270430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179B5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B5E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A93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3DE2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5500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37C49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4171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1DB9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0641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545D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  <w15:docId w15:val="{8EEA9BDF-F97F-4F76-A2E3-497CF4D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2851-10F9-4D1D-BFC3-0BB640C6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Игорь Боглачев</cp:lastModifiedBy>
  <cp:revision>3</cp:revision>
  <cp:lastPrinted>2018-02-16T08:51:00Z</cp:lastPrinted>
  <dcterms:created xsi:type="dcterms:W3CDTF">2025-12-29T08:56:00Z</dcterms:created>
  <dcterms:modified xsi:type="dcterms:W3CDTF">2025-12-29T08:57:00Z</dcterms:modified>
</cp:coreProperties>
</file>