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49C6A7DE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2B0B19">
        <w:rPr>
          <w:rFonts w:ascii="Times New Roman" w:hAnsi="Times New Roman"/>
          <w:b/>
          <w:sz w:val="24"/>
          <w:szCs w:val="24"/>
        </w:rPr>
        <w:t xml:space="preserve"> 68</w:t>
      </w:r>
      <w:r w:rsidR="007C10CB">
        <w:rPr>
          <w:rFonts w:ascii="Times New Roman" w:hAnsi="Times New Roman"/>
          <w:b/>
          <w:sz w:val="24"/>
          <w:szCs w:val="24"/>
        </w:rPr>
        <w:t>6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1B116784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2B0B19">
        <w:rPr>
          <w:sz w:val="24"/>
          <w:szCs w:val="24"/>
        </w:rPr>
        <w:t xml:space="preserve">   </w:t>
      </w:r>
      <w:r w:rsidR="008E3087">
        <w:rPr>
          <w:sz w:val="24"/>
          <w:szCs w:val="24"/>
        </w:rPr>
        <w:t>09</w:t>
      </w:r>
      <w:r w:rsidR="002B0B19">
        <w:rPr>
          <w:sz w:val="24"/>
          <w:szCs w:val="24"/>
        </w:rPr>
        <w:t xml:space="preserve"> </w:t>
      </w:r>
      <w:r w:rsidR="007C10CB">
        <w:rPr>
          <w:sz w:val="24"/>
          <w:szCs w:val="24"/>
        </w:rPr>
        <w:t>ию</w:t>
      </w:r>
      <w:r w:rsidR="008E3087">
        <w:rPr>
          <w:sz w:val="24"/>
          <w:szCs w:val="24"/>
        </w:rPr>
        <w:t>л</w:t>
      </w:r>
      <w:r w:rsidR="007C10CB">
        <w:rPr>
          <w:sz w:val="24"/>
          <w:szCs w:val="24"/>
        </w:rPr>
        <w:t>я</w:t>
      </w:r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1A306B53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Дата проведения заседания:</w:t>
      </w:r>
      <w:r w:rsidR="00140594">
        <w:rPr>
          <w:rFonts w:ascii="Times New Roman" w:hAnsi="Times New Roman"/>
          <w:sz w:val="24"/>
          <w:szCs w:val="24"/>
        </w:rPr>
        <w:t xml:space="preserve"> </w:t>
      </w:r>
      <w:r w:rsidR="008E3087">
        <w:rPr>
          <w:rFonts w:ascii="Times New Roman" w:hAnsi="Times New Roman"/>
          <w:sz w:val="24"/>
          <w:szCs w:val="24"/>
        </w:rPr>
        <w:t>09 июля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0B60E9D5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8E3087">
        <w:rPr>
          <w:rFonts w:ascii="Times New Roman" w:hAnsi="Times New Roman"/>
          <w:sz w:val="24"/>
          <w:szCs w:val="24"/>
        </w:rPr>
        <w:t>09 июля</w:t>
      </w:r>
      <w:r w:rsidR="008E3087" w:rsidRPr="0072227A">
        <w:rPr>
          <w:rFonts w:ascii="Times New Roman" w:hAnsi="Times New Roman"/>
          <w:sz w:val="24"/>
          <w:szCs w:val="24"/>
        </w:rPr>
        <w:t xml:space="preserve">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6EB8FA4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8E3087">
        <w:rPr>
          <w:rFonts w:ascii="Times New Roman" w:hAnsi="Times New Roman"/>
          <w:sz w:val="24"/>
          <w:szCs w:val="24"/>
        </w:rPr>
        <w:t>09 июля</w:t>
      </w:r>
      <w:r w:rsidR="008E3087" w:rsidRPr="0072227A">
        <w:rPr>
          <w:rFonts w:ascii="Times New Roman" w:hAnsi="Times New Roman"/>
          <w:sz w:val="24"/>
          <w:szCs w:val="24"/>
        </w:rPr>
        <w:t xml:space="preserve">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032708F7" w14:textId="1AB5DEC3" w:rsidR="008E3087" w:rsidRDefault="008E3087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E3087">
        <w:rPr>
          <w:rFonts w:ascii="Times New Roman" w:hAnsi="Times New Roman"/>
          <w:b/>
          <w:sz w:val="24"/>
          <w:szCs w:val="24"/>
        </w:rPr>
        <w:t>Прием в члены Союза «Первая Национальная Организация Строителей»</w:t>
      </w:r>
    </w:p>
    <w:p w14:paraId="71E60AF8" w14:textId="29D05289" w:rsidR="000E4147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726554DC" w14:textId="77777777" w:rsidR="008E3087" w:rsidRPr="008E3087" w:rsidRDefault="008E3087" w:rsidP="008E3087">
      <w:pPr>
        <w:numPr>
          <w:ilvl w:val="0"/>
          <w:numId w:val="41"/>
        </w:numPr>
        <w:spacing w:after="0"/>
        <w:ind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 xml:space="preserve">По вопросу «Прием в члены Союза «Первая Национальная Организация Строителей». </w:t>
      </w:r>
    </w:p>
    <w:p w14:paraId="17A0E68C" w14:textId="46C066F1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bookmarkStart w:id="0" w:name="_Hlk175507638"/>
      <w:r w:rsidRPr="008E3087">
        <w:rPr>
          <w:rFonts w:ascii="Times New Roman" w:hAnsi="Times New Roman"/>
          <w:bCs/>
          <w:sz w:val="24"/>
          <w:szCs w:val="24"/>
        </w:rPr>
        <w:t>В Союз «Первая Национальная Организация Строителей» поступило заявление Общества с ограниченной ответственностью «</w:t>
      </w:r>
      <w:r>
        <w:rPr>
          <w:rFonts w:ascii="Times New Roman" w:hAnsi="Times New Roman"/>
          <w:bCs/>
          <w:sz w:val="24"/>
          <w:szCs w:val="24"/>
        </w:rPr>
        <w:t>СЭМ ЭЛЕКТРИК</w:t>
      </w:r>
      <w:r w:rsidRPr="008E3087">
        <w:rPr>
          <w:rFonts w:ascii="Times New Roman" w:hAnsi="Times New Roman"/>
          <w:bCs/>
          <w:sz w:val="24"/>
          <w:szCs w:val="24"/>
        </w:rPr>
        <w:t xml:space="preserve">», г. Москва, ИНН </w:t>
      </w:r>
      <w:bookmarkStart w:id="1" w:name="_Hlk202863575"/>
      <w:r w:rsidRPr="008E3087">
        <w:rPr>
          <w:rFonts w:ascii="Times New Roman" w:hAnsi="Times New Roman"/>
          <w:bCs/>
          <w:sz w:val="24"/>
          <w:szCs w:val="24"/>
        </w:rPr>
        <w:t>77</w:t>
      </w:r>
      <w:r>
        <w:rPr>
          <w:rFonts w:ascii="Times New Roman" w:hAnsi="Times New Roman"/>
          <w:bCs/>
          <w:sz w:val="24"/>
          <w:szCs w:val="24"/>
        </w:rPr>
        <w:t>22476095</w:t>
      </w:r>
      <w:bookmarkEnd w:id="1"/>
      <w:r w:rsidRPr="008E3087">
        <w:rPr>
          <w:rFonts w:ascii="Times New Roman" w:hAnsi="Times New Roman"/>
          <w:bCs/>
          <w:sz w:val="24"/>
          <w:szCs w:val="24"/>
        </w:rPr>
        <w:t>, о приеме в члены Союза с</w:t>
      </w:r>
      <w:r>
        <w:rPr>
          <w:rFonts w:ascii="Times New Roman" w:hAnsi="Times New Roman"/>
          <w:bCs/>
          <w:sz w:val="24"/>
          <w:szCs w:val="24"/>
        </w:rPr>
        <w:t>о</w:t>
      </w:r>
      <w:r w:rsidRPr="008E30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вторым</w:t>
      </w:r>
      <w:r w:rsidRPr="008E3087">
        <w:rPr>
          <w:rFonts w:ascii="Times New Roman" w:hAnsi="Times New Roman"/>
          <w:bCs/>
          <w:sz w:val="24"/>
          <w:szCs w:val="24"/>
        </w:rPr>
        <w:t xml:space="preserve">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 (кроме особо опасных и технически сложных, уникальных объектов и объектов использования атомной энергии) и с</w:t>
      </w:r>
      <w:r>
        <w:rPr>
          <w:rFonts w:ascii="Times New Roman" w:hAnsi="Times New Roman"/>
          <w:bCs/>
          <w:sz w:val="24"/>
          <w:szCs w:val="24"/>
        </w:rPr>
        <w:t>о</w:t>
      </w:r>
      <w:r w:rsidRPr="008E30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вторым</w:t>
      </w:r>
      <w:r w:rsidRPr="008E30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уровнем </w:t>
      </w:r>
      <w:r w:rsidRPr="008E3087">
        <w:rPr>
          <w:rFonts w:ascii="Times New Roman" w:hAnsi="Times New Roman"/>
          <w:bCs/>
          <w:sz w:val="24"/>
          <w:szCs w:val="24"/>
        </w:rPr>
        <w:t xml:space="preserve">ответственности по обязательствам по </w:t>
      </w:r>
      <w:r w:rsidRPr="008E3087">
        <w:rPr>
          <w:rFonts w:ascii="Times New Roman" w:hAnsi="Times New Roman"/>
          <w:bCs/>
          <w:sz w:val="24"/>
          <w:szCs w:val="24"/>
        </w:rPr>
        <w:lastRenderedPageBreak/>
        <w:t xml:space="preserve">договорам строительного подряда, заключенным с использованием конкурентных способов заключения договоров, с документами, подтверждающими соответствие общества установленным требованиям. </w:t>
      </w:r>
    </w:p>
    <w:p w14:paraId="12B95058" w14:textId="7462A2E2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Все взносы, в том числе взносы в компенсационный фонд возмещения вреда, компенсационный фонд обеспечения договорных обязательств и вступительный взнос ООО «</w:t>
      </w:r>
      <w:r>
        <w:rPr>
          <w:rFonts w:ascii="Times New Roman" w:hAnsi="Times New Roman"/>
          <w:bCs/>
          <w:sz w:val="24"/>
          <w:szCs w:val="24"/>
        </w:rPr>
        <w:t>СЭМ ЭЛЕКТРИК</w:t>
      </w:r>
      <w:r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>, оплачены полностью</w:t>
      </w:r>
      <w:bookmarkEnd w:id="0"/>
      <w:r w:rsidRPr="008E3087">
        <w:rPr>
          <w:rFonts w:ascii="Times New Roman" w:hAnsi="Times New Roman"/>
          <w:bCs/>
          <w:sz w:val="24"/>
          <w:szCs w:val="24"/>
        </w:rPr>
        <w:t>.</w:t>
      </w:r>
    </w:p>
    <w:p w14:paraId="6A4BFE62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06ADB35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 xml:space="preserve">Предложено: </w:t>
      </w:r>
    </w:p>
    <w:p w14:paraId="1E683F6C" w14:textId="5DB4CD52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 xml:space="preserve">1.1.      </w:t>
      </w:r>
      <w:r w:rsidRPr="008E3087">
        <w:rPr>
          <w:rFonts w:ascii="Times New Roman" w:hAnsi="Times New Roman"/>
          <w:bCs/>
          <w:sz w:val="24"/>
          <w:szCs w:val="24"/>
        </w:rPr>
        <w:tab/>
        <w:t>Принять в члены Союза «Первая Национальная Организация Строителей» Общество с ограниченной ответственностью «</w:t>
      </w:r>
      <w:r w:rsidR="00CD4FE0">
        <w:rPr>
          <w:rFonts w:ascii="Times New Roman" w:hAnsi="Times New Roman"/>
          <w:bCs/>
          <w:sz w:val="24"/>
          <w:szCs w:val="24"/>
        </w:rPr>
        <w:t>СЭМ ЭЛЕКТРИК</w:t>
      </w:r>
      <w:r w:rsidR="00CD4FE0"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 w:rsidR="00CD4FE0"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 xml:space="preserve">, </w:t>
      </w:r>
      <w:r w:rsidR="00CD4FE0" w:rsidRPr="008E3087">
        <w:rPr>
          <w:rFonts w:ascii="Times New Roman" w:hAnsi="Times New Roman"/>
          <w:bCs/>
          <w:sz w:val="24"/>
          <w:szCs w:val="24"/>
        </w:rPr>
        <w:t>с</w:t>
      </w:r>
      <w:r w:rsidR="00CD4FE0">
        <w:rPr>
          <w:rFonts w:ascii="Times New Roman" w:hAnsi="Times New Roman"/>
          <w:bCs/>
          <w:sz w:val="24"/>
          <w:szCs w:val="24"/>
        </w:rPr>
        <w:t>о</w:t>
      </w:r>
      <w:r w:rsidR="00CD4FE0"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="00CD4FE0">
        <w:rPr>
          <w:rFonts w:ascii="Times New Roman" w:hAnsi="Times New Roman"/>
          <w:bCs/>
          <w:sz w:val="24"/>
          <w:szCs w:val="24"/>
        </w:rPr>
        <w:t>вторым</w:t>
      </w:r>
      <w:r w:rsidR="00CD4FE0"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Pr="008E3087">
        <w:rPr>
          <w:rFonts w:ascii="Times New Roman" w:hAnsi="Times New Roman"/>
          <w:bCs/>
          <w:sz w:val="24"/>
          <w:szCs w:val="24"/>
        </w:rPr>
        <w:t xml:space="preserve">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 (кроме особо опасных и технически сложных,  уникальных объектов и объектов использования атомной энергии) и </w:t>
      </w:r>
      <w:r w:rsidR="00CD4FE0" w:rsidRPr="008E3087">
        <w:rPr>
          <w:rFonts w:ascii="Times New Roman" w:hAnsi="Times New Roman"/>
          <w:bCs/>
          <w:sz w:val="24"/>
          <w:szCs w:val="24"/>
        </w:rPr>
        <w:t>с</w:t>
      </w:r>
      <w:r w:rsidR="00CD4FE0">
        <w:rPr>
          <w:rFonts w:ascii="Times New Roman" w:hAnsi="Times New Roman"/>
          <w:bCs/>
          <w:sz w:val="24"/>
          <w:szCs w:val="24"/>
        </w:rPr>
        <w:t>о</w:t>
      </w:r>
      <w:r w:rsidR="00CD4FE0"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="00CD4FE0">
        <w:rPr>
          <w:rFonts w:ascii="Times New Roman" w:hAnsi="Times New Roman"/>
          <w:bCs/>
          <w:sz w:val="24"/>
          <w:szCs w:val="24"/>
        </w:rPr>
        <w:t>вторым</w:t>
      </w:r>
      <w:r w:rsidR="00CD4FE0"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Pr="008E3087">
        <w:rPr>
          <w:rFonts w:ascii="Times New Roman" w:hAnsi="Times New Roman"/>
          <w:bCs/>
          <w:sz w:val="24"/>
          <w:szCs w:val="24"/>
        </w:rPr>
        <w:t xml:space="preserve">уровнем ответственности по обязательствам по договорам строительного подряда, заключенным с использованием конкурентных способов заключения договоров.  </w:t>
      </w:r>
    </w:p>
    <w:p w14:paraId="2055CA6F" w14:textId="294B0ACB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1.2.</w:t>
      </w:r>
      <w:r w:rsidRPr="008E3087">
        <w:rPr>
          <w:rFonts w:ascii="Times New Roman" w:hAnsi="Times New Roman"/>
          <w:bCs/>
          <w:sz w:val="24"/>
          <w:szCs w:val="24"/>
        </w:rPr>
        <w:tab/>
        <w:t>В соответствии с частью 12 статьи 55.6 Градостроительного кодекса Российской Федерации настоящее решение о приеме ООО «</w:t>
      </w:r>
      <w:r w:rsidR="00CD4FE0">
        <w:rPr>
          <w:rFonts w:ascii="Times New Roman" w:hAnsi="Times New Roman"/>
          <w:bCs/>
          <w:sz w:val="24"/>
          <w:szCs w:val="24"/>
        </w:rPr>
        <w:t>СЭМ ЭЛЕКТРИК</w:t>
      </w:r>
      <w:r w:rsidR="00CD4FE0"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 w:rsidR="00CD4FE0"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>, в члены Союза вступает в силу со дня его принятия.</w:t>
      </w:r>
    </w:p>
    <w:p w14:paraId="1643CC25" w14:textId="7FE91F34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1.3.</w:t>
      </w:r>
      <w:r w:rsidRPr="008E3087">
        <w:rPr>
          <w:rFonts w:ascii="Times New Roman" w:hAnsi="Times New Roman"/>
          <w:bCs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="00CD4FE0">
        <w:rPr>
          <w:rFonts w:ascii="Times New Roman" w:hAnsi="Times New Roman"/>
          <w:bCs/>
          <w:sz w:val="24"/>
          <w:szCs w:val="24"/>
        </w:rPr>
        <w:t>Теличенко</w:t>
      </w:r>
      <w:proofErr w:type="spellEnd"/>
      <w:r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="00CD4FE0">
        <w:rPr>
          <w:rFonts w:ascii="Times New Roman" w:hAnsi="Times New Roman"/>
          <w:bCs/>
          <w:sz w:val="24"/>
          <w:szCs w:val="24"/>
        </w:rPr>
        <w:t>Т</w:t>
      </w:r>
      <w:r w:rsidRPr="008E3087">
        <w:rPr>
          <w:rFonts w:ascii="Times New Roman" w:hAnsi="Times New Roman"/>
          <w:bCs/>
          <w:sz w:val="24"/>
          <w:szCs w:val="24"/>
        </w:rPr>
        <w:t>.В.:</w:t>
      </w:r>
    </w:p>
    <w:p w14:paraId="41FB7208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14:paraId="66528325" w14:textId="77777777" w:rsidR="008E3087" w:rsidRPr="008E3087" w:rsidRDefault="008E3087" w:rsidP="00AD69E7">
      <w:pPr>
        <w:spacing w:after="0"/>
        <w:ind w:left="850" w:right="-142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067E09B2" w14:textId="247CB2F5" w:rsidR="008E3087" w:rsidRPr="008E3087" w:rsidRDefault="008E3087" w:rsidP="00AD69E7">
      <w:pPr>
        <w:spacing w:after="0"/>
        <w:ind w:left="850" w:right="-142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внесение в реестр членов Союза в составе единого реестра сведений о членах саморегулируемых организаций и их обязательствах сведений об Обществе с ограниченной ответственностью «</w:t>
      </w:r>
      <w:r w:rsidR="00CD4FE0">
        <w:rPr>
          <w:rFonts w:ascii="Times New Roman" w:hAnsi="Times New Roman"/>
          <w:bCs/>
          <w:sz w:val="24"/>
          <w:szCs w:val="24"/>
        </w:rPr>
        <w:t>СЭМ ЭЛЕКТРИК</w:t>
      </w:r>
      <w:r w:rsidR="00CD4FE0"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 w:rsidR="00CD4FE0"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>;</w:t>
      </w:r>
    </w:p>
    <w:p w14:paraId="2C46B0AE" w14:textId="392D9367" w:rsidR="008E3087" w:rsidRPr="008E3087" w:rsidRDefault="008E3087" w:rsidP="00AD69E7">
      <w:pPr>
        <w:spacing w:after="0"/>
        <w:ind w:left="850" w:right="-142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2EF4D3D6" w14:textId="01D842D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направить Обществу с ограниченной ответственностью «</w:t>
      </w:r>
      <w:r w:rsidR="00CD4FE0">
        <w:rPr>
          <w:rFonts w:ascii="Times New Roman" w:hAnsi="Times New Roman"/>
          <w:bCs/>
          <w:sz w:val="24"/>
          <w:szCs w:val="24"/>
        </w:rPr>
        <w:t>СЭМ ЭЛЕКТРИК</w:t>
      </w:r>
      <w:r w:rsidR="00CD4FE0"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 w:rsidR="00CD4FE0"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 xml:space="preserve">, уведомление о решении, принятом на настоящем заседании Совета Союза с приложением выписки из протокола настоящего заседания Совета, не позднее </w:t>
      </w:r>
      <w:r w:rsidR="00C6467E">
        <w:rPr>
          <w:rFonts w:ascii="Times New Roman" w:hAnsi="Times New Roman"/>
          <w:bCs/>
          <w:sz w:val="24"/>
          <w:szCs w:val="24"/>
        </w:rPr>
        <w:t>12</w:t>
      </w:r>
      <w:r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="00C6467E">
        <w:rPr>
          <w:rFonts w:ascii="Times New Roman" w:hAnsi="Times New Roman"/>
          <w:bCs/>
          <w:sz w:val="24"/>
          <w:szCs w:val="24"/>
        </w:rPr>
        <w:t>июля</w:t>
      </w:r>
      <w:r w:rsidRPr="008E3087">
        <w:rPr>
          <w:rFonts w:ascii="Times New Roman" w:hAnsi="Times New Roman"/>
          <w:bCs/>
          <w:sz w:val="24"/>
          <w:szCs w:val="24"/>
        </w:rPr>
        <w:t xml:space="preserve"> 202</w:t>
      </w:r>
      <w:r w:rsidR="00C6467E">
        <w:rPr>
          <w:rFonts w:ascii="Times New Roman" w:hAnsi="Times New Roman"/>
          <w:bCs/>
          <w:sz w:val="24"/>
          <w:szCs w:val="24"/>
        </w:rPr>
        <w:t>5</w:t>
      </w:r>
      <w:r w:rsidRPr="008E3087">
        <w:rPr>
          <w:rFonts w:ascii="Times New Roman" w:hAnsi="Times New Roman"/>
          <w:bCs/>
          <w:sz w:val="24"/>
          <w:szCs w:val="24"/>
        </w:rPr>
        <w:t xml:space="preserve"> г. </w:t>
      </w:r>
    </w:p>
    <w:p w14:paraId="016F7D4E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6D488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 xml:space="preserve">Результат голосования: </w:t>
      </w:r>
    </w:p>
    <w:p w14:paraId="45B42BEA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 xml:space="preserve">«За» - 4 (четыре); </w:t>
      </w:r>
    </w:p>
    <w:p w14:paraId="2C05926D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 xml:space="preserve">«Против» - нет;  </w:t>
      </w:r>
    </w:p>
    <w:p w14:paraId="6CCF3CA8" w14:textId="77777777" w:rsid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>«Воздержался» - нет.</w:t>
      </w:r>
    </w:p>
    <w:p w14:paraId="5F31A049" w14:textId="77777777" w:rsidR="00CD4FE0" w:rsidRPr="008E3087" w:rsidRDefault="00CD4FE0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56E9CC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 xml:space="preserve">Принято решение: </w:t>
      </w:r>
    </w:p>
    <w:p w14:paraId="756EEB98" w14:textId="77777777" w:rsidR="006E3547" w:rsidRPr="008E3087" w:rsidRDefault="008E3087" w:rsidP="006E354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 xml:space="preserve">1.1.      </w:t>
      </w:r>
      <w:r w:rsidRPr="008E3087">
        <w:rPr>
          <w:rFonts w:ascii="Times New Roman" w:hAnsi="Times New Roman"/>
          <w:bCs/>
          <w:sz w:val="24"/>
          <w:szCs w:val="24"/>
        </w:rPr>
        <w:tab/>
      </w:r>
      <w:r w:rsidR="006E3547" w:rsidRPr="008E3087">
        <w:rPr>
          <w:rFonts w:ascii="Times New Roman" w:hAnsi="Times New Roman"/>
          <w:bCs/>
          <w:sz w:val="24"/>
          <w:szCs w:val="24"/>
        </w:rPr>
        <w:t>Принять в члены Союза «Первая Национальная Организация Строителей» Общество с ограниченной ответственностью «</w:t>
      </w:r>
      <w:r w:rsidR="006E3547">
        <w:rPr>
          <w:rFonts w:ascii="Times New Roman" w:hAnsi="Times New Roman"/>
          <w:bCs/>
          <w:sz w:val="24"/>
          <w:szCs w:val="24"/>
        </w:rPr>
        <w:t>СЭМ ЭЛЕКТРИК</w:t>
      </w:r>
      <w:r w:rsidR="006E3547"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 w:rsidR="006E3547">
        <w:rPr>
          <w:rFonts w:ascii="Times New Roman" w:hAnsi="Times New Roman"/>
          <w:bCs/>
          <w:sz w:val="24"/>
          <w:szCs w:val="24"/>
        </w:rPr>
        <w:t>22476095</w:t>
      </w:r>
      <w:r w:rsidR="006E3547" w:rsidRPr="008E3087">
        <w:rPr>
          <w:rFonts w:ascii="Times New Roman" w:hAnsi="Times New Roman"/>
          <w:bCs/>
          <w:sz w:val="24"/>
          <w:szCs w:val="24"/>
        </w:rPr>
        <w:t>, с</w:t>
      </w:r>
      <w:r w:rsidR="006E3547">
        <w:rPr>
          <w:rFonts w:ascii="Times New Roman" w:hAnsi="Times New Roman"/>
          <w:bCs/>
          <w:sz w:val="24"/>
          <w:szCs w:val="24"/>
        </w:rPr>
        <w:t>о</w:t>
      </w:r>
      <w:r w:rsidR="006E3547"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="006E3547">
        <w:rPr>
          <w:rFonts w:ascii="Times New Roman" w:hAnsi="Times New Roman"/>
          <w:bCs/>
          <w:sz w:val="24"/>
          <w:szCs w:val="24"/>
        </w:rPr>
        <w:t>вторым</w:t>
      </w:r>
      <w:r w:rsidR="006E3547" w:rsidRPr="008E3087">
        <w:rPr>
          <w:rFonts w:ascii="Times New Roman" w:hAnsi="Times New Roman"/>
          <w:bCs/>
          <w:sz w:val="24"/>
          <w:szCs w:val="24"/>
        </w:rPr>
        <w:t xml:space="preserve">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 (кроме особо опасных и технически сложных,  уникальных объектов и объектов использования атомной энергии) и с</w:t>
      </w:r>
      <w:r w:rsidR="006E3547">
        <w:rPr>
          <w:rFonts w:ascii="Times New Roman" w:hAnsi="Times New Roman"/>
          <w:bCs/>
          <w:sz w:val="24"/>
          <w:szCs w:val="24"/>
        </w:rPr>
        <w:t>о</w:t>
      </w:r>
      <w:r w:rsidR="006E3547"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="006E3547">
        <w:rPr>
          <w:rFonts w:ascii="Times New Roman" w:hAnsi="Times New Roman"/>
          <w:bCs/>
          <w:sz w:val="24"/>
          <w:szCs w:val="24"/>
        </w:rPr>
        <w:t>вторым</w:t>
      </w:r>
      <w:r w:rsidR="006E3547" w:rsidRPr="008E3087">
        <w:rPr>
          <w:rFonts w:ascii="Times New Roman" w:hAnsi="Times New Roman"/>
          <w:bCs/>
          <w:sz w:val="24"/>
          <w:szCs w:val="24"/>
        </w:rPr>
        <w:t xml:space="preserve"> уровнем ответственности по обязательствам по договорам строительного подряда, заключенным с использованием конкурентных способов заключения договоров.  </w:t>
      </w:r>
    </w:p>
    <w:p w14:paraId="3B5109A6" w14:textId="77777777" w:rsidR="006E3547" w:rsidRPr="008E3087" w:rsidRDefault="006E3547" w:rsidP="006E354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1.2.</w:t>
      </w:r>
      <w:r w:rsidRPr="008E3087">
        <w:rPr>
          <w:rFonts w:ascii="Times New Roman" w:hAnsi="Times New Roman"/>
          <w:bCs/>
          <w:sz w:val="24"/>
          <w:szCs w:val="24"/>
        </w:rPr>
        <w:tab/>
        <w:t>В соответствии с частью 12 статьи 55.6 Градостроительного кодекса Российской Федерации настоящее решение о приеме ООО «</w:t>
      </w:r>
      <w:r>
        <w:rPr>
          <w:rFonts w:ascii="Times New Roman" w:hAnsi="Times New Roman"/>
          <w:bCs/>
          <w:sz w:val="24"/>
          <w:szCs w:val="24"/>
        </w:rPr>
        <w:t>СЭМ ЭЛЕКТРИК</w:t>
      </w:r>
      <w:r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>, в члены Союза вступает в силу со дня его принятия.</w:t>
      </w:r>
    </w:p>
    <w:p w14:paraId="554F6F6A" w14:textId="77777777" w:rsidR="00AD69E7" w:rsidRPr="008E3087" w:rsidRDefault="006E3547" w:rsidP="00AD69E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lastRenderedPageBreak/>
        <w:t>1.3.</w:t>
      </w:r>
      <w:r w:rsidRPr="008E3087">
        <w:rPr>
          <w:rFonts w:ascii="Times New Roman" w:hAnsi="Times New Roman"/>
          <w:bCs/>
          <w:sz w:val="24"/>
          <w:szCs w:val="24"/>
        </w:rPr>
        <w:tab/>
      </w:r>
      <w:r w:rsidR="00AD69E7" w:rsidRPr="008E3087">
        <w:rPr>
          <w:rFonts w:ascii="Times New Roman" w:hAnsi="Times New Roman"/>
          <w:bCs/>
          <w:sz w:val="24"/>
          <w:szCs w:val="24"/>
        </w:rPr>
        <w:t xml:space="preserve">Поручить Директору Союза «Первая Национальная Организация Строителей» </w:t>
      </w:r>
      <w:proofErr w:type="spellStart"/>
      <w:r w:rsidR="00AD69E7">
        <w:rPr>
          <w:rFonts w:ascii="Times New Roman" w:hAnsi="Times New Roman"/>
          <w:bCs/>
          <w:sz w:val="24"/>
          <w:szCs w:val="24"/>
        </w:rPr>
        <w:t>Теличенко</w:t>
      </w:r>
      <w:proofErr w:type="spellEnd"/>
      <w:r w:rsidR="00AD69E7" w:rsidRPr="008E3087">
        <w:rPr>
          <w:rFonts w:ascii="Times New Roman" w:hAnsi="Times New Roman"/>
          <w:bCs/>
          <w:sz w:val="24"/>
          <w:szCs w:val="24"/>
        </w:rPr>
        <w:t xml:space="preserve"> </w:t>
      </w:r>
      <w:r w:rsidR="00AD69E7">
        <w:rPr>
          <w:rFonts w:ascii="Times New Roman" w:hAnsi="Times New Roman"/>
          <w:bCs/>
          <w:sz w:val="24"/>
          <w:szCs w:val="24"/>
        </w:rPr>
        <w:t>Т</w:t>
      </w:r>
      <w:r w:rsidR="00AD69E7" w:rsidRPr="008E3087">
        <w:rPr>
          <w:rFonts w:ascii="Times New Roman" w:hAnsi="Times New Roman"/>
          <w:bCs/>
          <w:sz w:val="24"/>
          <w:szCs w:val="24"/>
        </w:rPr>
        <w:t>.В.:</w:t>
      </w:r>
    </w:p>
    <w:p w14:paraId="63720BD3" w14:textId="77777777" w:rsidR="00AD69E7" w:rsidRPr="008E3087" w:rsidRDefault="00AD69E7" w:rsidP="00AD69E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 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14:paraId="293C8115" w14:textId="77777777" w:rsidR="00AD69E7" w:rsidRPr="008E3087" w:rsidRDefault="00AD69E7" w:rsidP="00AD69E7">
      <w:pPr>
        <w:spacing w:after="0"/>
        <w:ind w:left="850" w:right="-142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1130DDE5" w14:textId="77777777" w:rsidR="00AD69E7" w:rsidRPr="008E3087" w:rsidRDefault="00AD69E7" w:rsidP="00AD69E7">
      <w:pPr>
        <w:spacing w:after="0"/>
        <w:ind w:left="850" w:right="-142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внесение в реестр членов Союза в составе единого реестра сведений о членах саморегулируемых организаций и их обязательствах сведений об Обществе с ограниченной ответственностью «</w:t>
      </w:r>
      <w:r>
        <w:rPr>
          <w:rFonts w:ascii="Times New Roman" w:hAnsi="Times New Roman"/>
          <w:bCs/>
          <w:sz w:val="24"/>
          <w:szCs w:val="24"/>
        </w:rPr>
        <w:t>СЭМ ЭЛЕКТРИК</w:t>
      </w:r>
      <w:r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>;</w:t>
      </w:r>
    </w:p>
    <w:p w14:paraId="1ABD56D0" w14:textId="77777777" w:rsidR="00AD69E7" w:rsidRPr="008E3087" w:rsidRDefault="00AD69E7" w:rsidP="00AD69E7">
      <w:pPr>
        <w:spacing w:after="0"/>
        <w:ind w:left="850" w:right="-142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0DB8566D" w14:textId="15599064" w:rsidR="008E3087" w:rsidRPr="008E3087" w:rsidRDefault="006E3547" w:rsidP="006E354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- направить Обществу с ограниченной ответственностью «</w:t>
      </w:r>
      <w:r>
        <w:rPr>
          <w:rFonts w:ascii="Times New Roman" w:hAnsi="Times New Roman"/>
          <w:bCs/>
          <w:sz w:val="24"/>
          <w:szCs w:val="24"/>
        </w:rPr>
        <w:t>СЭМ ЭЛЕКТРИК</w:t>
      </w:r>
      <w:r w:rsidRPr="008E3087">
        <w:rPr>
          <w:rFonts w:ascii="Times New Roman" w:hAnsi="Times New Roman"/>
          <w:bCs/>
          <w:sz w:val="24"/>
          <w:szCs w:val="24"/>
        </w:rPr>
        <w:t>», г. Москва, ИНН 77</w:t>
      </w:r>
      <w:r>
        <w:rPr>
          <w:rFonts w:ascii="Times New Roman" w:hAnsi="Times New Roman"/>
          <w:bCs/>
          <w:sz w:val="24"/>
          <w:szCs w:val="24"/>
        </w:rPr>
        <w:t>22476095</w:t>
      </w:r>
      <w:r w:rsidRPr="008E3087">
        <w:rPr>
          <w:rFonts w:ascii="Times New Roman" w:hAnsi="Times New Roman"/>
          <w:bCs/>
          <w:sz w:val="24"/>
          <w:szCs w:val="24"/>
        </w:rPr>
        <w:t xml:space="preserve">, уведомление о решении, принятом на настоящем заседании Совета Союза с приложением выписки из протокола настоящего заседания Совета, не позднее </w:t>
      </w:r>
      <w:r>
        <w:rPr>
          <w:rFonts w:ascii="Times New Roman" w:hAnsi="Times New Roman"/>
          <w:bCs/>
          <w:sz w:val="24"/>
          <w:szCs w:val="24"/>
        </w:rPr>
        <w:t>12</w:t>
      </w:r>
      <w:r w:rsidRPr="008E30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</w:t>
      </w:r>
      <w:r w:rsidRPr="008E308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E3087">
        <w:rPr>
          <w:rFonts w:ascii="Times New Roman" w:hAnsi="Times New Roman"/>
          <w:bCs/>
          <w:sz w:val="24"/>
          <w:szCs w:val="24"/>
        </w:rPr>
        <w:t xml:space="preserve"> г</w:t>
      </w:r>
      <w:r w:rsidR="008E3087" w:rsidRPr="008E3087">
        <w:rPr>
          <w:rFonts w:ascii="Times New Roman" w:hAnsi="Times New Roman"/>
          <w:bCs/>
          <w:sz w:val="24"/>
          <w:szCs w:val="24"/>
        </w:rPr>
        <w:t>.</w:t>
      </w:r>
    </w:p>
    <w:p w14:paraId="143D85E2" w14:textId="77777777" w:rsidR="008E3087" w:rsidRDefault="008E3087" w:rsidP="000A6CF8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11D04938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E3087">
        <w:rPr>
          <w:rFonts w:ascii="Times New Roman" w:hAnsi="Times New Roman"/>
          <w:b/>
          <w:bCs/>
          <w:sz w:val="24"/>
          <w:szCs w:val="24"/>
        </w:rPr>
        <w:t>Решение принято единогласно.</w:t>
      </w:r>
    </w:p>
    <w:p w14:paraId="7E95A2F6" w14:textId="77777777" w:rsidR="008E3087" w:rsidRPr="008E3087" w:rsidRDefault="008E3087" w:rsidP="008E3087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E3087">
        <w:rPr>
          <w:rFonts w:ascii="Times New Roman" w:hAnsi="Times New Roman"/>
          <w:bCs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0FFD7672" w14:textId="77777777" w:rsidR="008E3087" w:rsidRDefault="008E3087" w:rsidP="000A6CF8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5C819D6" w14:textId="5017026E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63C88A20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433B0D" w:rsidRPr="00433B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545ED2DC" w14:textId="77777777" w:rsidR="00431D68" w:rsidRPr="000E4147" w:rsidRDefault="00431D68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311D7CC2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433B0D" w:rsidRPr="00433B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sectPr w:rsidR="000E4147" w:rsidRPr="002D2005" w:rsidSect="00AD69E7">
      <w:footerReference w:type="default" r:id="rId8"/>
      <w:type w:val="continuous"/>
      <w:pgSz w:w="11906" w:h="16838"/>
      <w:pgMar w:top="567" w:right="707" w:bottom="567" w:left="851" w:header="709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1758" w14:textId="77777777" w:rsidR="003947C9" w:rsidRDefault="003947C9" w:rsidP="003164AF">
      <w:pPr>
        <w:spacing w:after="0" w:line="240" w:lineRule="auto"/>
      </w:pPr>
      <w:r>
        <w:separator/>
      </w:r>
    </w:p>
  </w:endnote>
  <w:endnote w:type="continuationSeparator" w:id="0">
    <w:p w14:paraId="0AAE630B" w14:textId="77777777" w:rsidR="003947C9" w:rsidRDefault="003947C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7C10CB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E996" w14:textId="77777777" w:rsidR="003947C9" w:rsidRDefault="003947C9" w:rsidP="003164AF">
      <w:pPr>
        <w:spacing w:after="0" w:line="240" w:lineRule="auto"/>
      </w:pPr>
      <w:r>
        <w:separator/>
      </w:r>
    </w:p>
  </w:footnote>
  <w:footnote w:type="continuationSeparator" w:id="0">
    <w:p w14:paraId="1094F61B" w14:textId="77777777" w:rsidR="003947C9" w:rsidRDefault="003947C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7613744">
    <w:abstractNumId w:val="35"/>
  </w:num>
  <w:num w:numId="2" w16cid:durableId="158540390">
    <w:abstractNumId w:val="15"/>
  </w:num>
  <w:num w:numId="3" w16cid:durableId="150021569">
    <w:abstractNumId w:val="34"/>
  </w:num>
  <w:num w:numId="4" w16cid:durableId="264509520">
    <w:abstractNumId w:val="30"/>
  </w:num>
  <w:num w:numId="5" w16cid:durableId="200169054">
    <w:abstractNumId w:val="1"/>
  </w:num>
  <w:num w:numId="6" w16cid:durableId="2098794189">
    <w:abstractNumId w:val="37"/>
  </w:num>
  <w:num w:numId="7" w16cid:durableId="403139869">
    <w:abstractNumId w:val="39"/>
  </w:num>
  <w:num w:numId="8" w16cid:durableId="725639385">
    <w:abstractNumId w:val="14"/>
  </w:num>
  <w:num w:numId="9" w16cid:durableId="95058415">
    <w:abstractNumId w:val="8"/>
  </w:num>
  <w:num w:numId="10" w16cid:durableId="874779940">
    <w:abstractNumId w:val="28"/>
  </w:num>
  <w:num w:numId="11" w16cid:durableId="1895308396">
    <w:abstractNumId w:val="22"/>
  </w:num>
  <w:num w:numId="12" w16cid:durableId="371153401">
    <w:abstractNumId w:val="29"/>
  </w:num>
  <w:num w:numId="13" w16cid:durableId="1159927918">
    <w:abstractNumId w:val="27"/>
  </w:num>
  <w:num w:numId="14" w16cid:durableId="1932348576">
    <w:abstractNumId w:val="21"/>
  </w:num>
  <w:num w:numId="15" w16cid:durableId="768549460">
    <w:abstractNumId w:val="10"/>
  </w:num>
  <w:num w:numId="16" w16cid:durableId="1014502324">
    <w:abstractNumId w:val="18"/>
  </w:num>
  <w:num w:numId="17" w16cid:durableId="711537487">
    <w:abstractNumId w:val="3"/>
  </w:num>
  <w:num w:numId="18" w16cid:durableId="303193401">
    <w:abstractNumId w:val="25"/>
  </w:num>
  <w:num w:numId="19" w16cid:durableId="1595236905">
    <w:abstractNumId w:val="13"/>
  </w:num>
  <w:num w:numId="20" w16cid:durableId="920718494">
    <w:abstractNumId w:val="11"/>
  </w:num>
  <w:num w:numId="21" w16cid:durableId="1872956454">
    <w:abstractNumId w:val="2"/>
  </w:num>
  <w:num w:numId="22" w16cid:durableId="163471504">
    <w:abstractNumId w:val="38"/>
  </w:num>
  <w:num w:numId="23" w16cid:durableId="167408343">
    <w:abstractNumId w:val="5"/>
  </w:num>
  <w:num w:numId="24" w16cid:durableId="1180510651">
    <w:abstractNumId w:val="17"/>
  </w:num>
  <w:num w:numId="25" w16cid:durableId="2056273938">
    <w:abstractNumId w:val="26"/>
  </w:num>
  <w:num w:numId="26" w16cid:durableId="640961743">
    <w:abstractNumId w:val="16"/>
  </w:num>
  <w:num w:numId="27" w16cid:durableId="1952666468">
    <w:abstractNumId w:val="36"/>
  </w:num>
  <w:num w:numId="28" w16cid:durableId="1352950121">
    <w:abstractNumId w:val="6"/>
  </w:num>
  <w:num w:numId="29" w16cid:durableId="464660614">
    <w:abstractNumId w:val="9"/>
  </w:num>
  <w:num w:numId="30" w16cid:durableId="1462841689">
    <w:abstractNumId w:val="33"/>
  </w:num>
  <w:num w:numId="31" w16cid:durableId="498229674">
    <w:abstractNumId w:val="32"/>
  </w:num>
  <w:num w:numId="32" w16cid:durableId="2084983876">
    <w:abstractNumId w:val="24"/>
  </w:num>
  <w:num w:numId="33" w16cid:durableId="351421075">
    <w:abstractNumId w:val="4"/>
  </w:num>
  <w:num w:numId="34" w16cid:durableId="1743286140">
    <w:abstractNumId w:val="31"/>
  </w:num>
  <w:num w:numId="35" w16cid:durableId="1020200692">
    <w:abstractNumId w:val="7"/>
  </w:num>
  <w:num w:numId="36" w16cid:durableId="1490364510">
    <w:abstractNumId w:val="19"/>
  </w:num>
  <w:num w:numId="37" w16cid:durableId="1740327520">
    <w:abstractNumId w:val="40"/>
  </w:num>
  <w:num w:numId="38" w16cid:durableId="1918516312">
    <w:abstractNumId w:val="0"/>
  </w:num>
  <w:num w:numId="39" w16cid:durableId="247037278">
    <w:abstractNumId w:val="23"/>
  </w:num>
  <w:num w:numId="40" w16cid:durableId="450132093">
    <w:abstractNumId w:val="12"/>
  </w:num>
  <w:num w:numId="41" w16cid:durableId="200207948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27E2F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05D2"/>
    <w:rsid w:val="000717C7"/>
    <w:rsid w:val="000726EB"/>
    <w:rsid w:val="00073353"/>
    <w:rsid w:val="000737B9"/>
    <w:rsid w:val="00074115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594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84E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1012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0B19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47C9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684"/>
    <w:rsid w:val="003C3870"/>
    <w:rsid w:val="003C506C"/>
    <w:rsid w:val="003C66D9"/>
    <w:rsid w:val="003C7F9C"/>
    <w:rsid w:val="003D1042"/>
    <w:rsid w:val="003D1A8C"/>
    <w:rsid w:val="003D4B3E"/>
    <w:rsid w:val="003D5EFF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1D68"/>
    <w:rsid w:val="00433B0D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3A0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53C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13CB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47FD6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87C74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2EBB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1E0D"/>
    <w:rsid w:val="006E2513"/>
    <w:rsid w:val="006E3547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6A89"/>
    <w:rsid w:val="00767F5C"/>
    <w:rsid w:val="00770030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0CB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2459"/>
    <w:rsid w:val="008934D7"/>
    <w:rsid w:val="008948A5"/>
    <w:rsid w:val="00894E3C"/>
    <w:rsid w:val="0089595B"/>
    <w:rsid w:val="00896197"/>
    <w:rsid w:val="00896B22"/>
    <w:rsid w:val="0089769D"/>
    <w:rsid w:val="008976EC"/>
    <w:rsid w:val="008A245D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3087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69E7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132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67E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4FE0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38DB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0D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76576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2E1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07663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E8C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949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02E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6FD9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2CF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F8C90"/>
  <w15:docId w15:val="{0C31255C-078E-430F-A025-F943065C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64CF-F305-46D9-A2BE-48DB18AC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nb1</dc:creator>
  <cp:lastModifiedBy>Игорь Боглачев</cp:lastModifiedBy>
  <cp:revision>36</cp:revision>
  <cp:lastPrinted>2025-04-10T10:56:00Z</cp:lastPrinted>
  <dcterms:created xsi:type="dcterms:W3CDTF">2020-02-04T07:21:00Z</dcterms:created>
  <dcterms:modified xsi:type="dcterms:W3CDTF">2025-07-09T19:24:00Z</dcterms:modified>
</cp:coreProperties>
</file>