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B42" w14:textId="518BCFA7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82458B">
        <w:rPr>
          <w:rFonts w:ascii="Times New Roman" w:hAnsi="Times New Roman"/>
          <w:b/>
          <w:sz w:val="24"/>
          <w:szCs w:val="24"/>
        </w:rPr>
        <w:t>682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7FF64B9F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82458B">
        <w:rPr>
          <w:sz w:val="24"/>
          <w:szCs w:val="24"/>
        </w:rPr>
        <w:t xml:space="preserve">17 апреля </w:t>
      </w:r>
      <w:r w:rsidR="0072227A" w:rsidRPr="0072227A">
        <w:rPr>
          <w:sz w:val="24"/>
          <w:szCs w:val="24"/>
        </w:rPr>
        <w:t>202</w:t>
      </w:r>
      <w:r w:rsidR="004B721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2697D182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82458B">
        <w:rPr>
          <w:rFonts w:ascii="Times New Roman" w:hAnsi="Times New Roman"/>
          <w:sz w:val="24"/>
          <w:szCs w:val="24"/>
        </w:rPr>
        <w:t>17 апреля</w:t>
      </w:r>
      <w:r w:rsidR="0072227A" w:rsidRPr="0072227A">
        <w:rPr>
          <w:rFonts w:ascii="Times New Roman" w:hAnsi="Times New Roman"/>
          <w:sz w:val="24"/>
          <w:szCs w:val="24"/>
        </w:rPr>
        <w:t xml:space="preserve"> </w:t>
      </w:r>
      <w:r w:rsidR="00370536" w:rsidRPr="00370536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5B56122E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Время проведения заседания (подсчета голосов): с 1</w:t>
      </w:r>
      <w:r w:rsidR="0082458B">
        <w:rPr>
          <w:rFonts w:ascii="Times New Roman" w:hAnsi="Times New Roman"/>
          <w:sz w:val="24"/>
          <w:szCs w:val="24"/>
        </w:rPr>
        <w:t>5</w:t>
      </w:r>
      <w:r w:rsidRPr="00DD4582">
        <w:rPr>
          <w:rFonts w:ascii="Times New Roman" w:hAnsi="Times New Roman"/>
          <w:sz w:val="24"/>
          <w:szCs w:val="24"/>
        </w:rPr>
        <w:t xml:space="preserve"> часов 00 минут по 1</w:t>
      </w:r>
      <w:r w:rsidR="0082458B">
        <w:rPr>
          <w:rFonts w:ascii="Times New Roman" w:hAnsi="Times New Roman"/>
          <w:sz w:val="24"/>
          <w:szCs w:val="24"/>
        </w:rPr>
        <w:t>5</w:t>
      </w:r>
      <w:r w:rsidRPr="00DD4582">
        <w:rPr>
          <w:rFonts w:ascii="Times New Roman" w:hAnsi="Times New Roman"/>
          <w:sz w:val="24"/>
          <w:szCs w:val="24"/>
        </w:rPr>
        <w:t xml:space="preserve"> часов 15 минут по московскому времени </w:t>
      </w:r>
      <w:r w:rsidR="0082458B">
        <w:rPr>
          <w:rFonts w:ascii="Times New Roman" w:hAnsi="Times New Roman"/>
          <w:sz w:val="24"/>
          <w:szCs w:val="24"/>
        </w:rPr>
        <w:t>17 апреля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569B2F0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r w:rsidR="00E02918">
        <w:rPr>
          <w:rFonts w:ascii="Times New Roman" w:hAnsi="Times New Roman"/>
          <w:sz w:val="24"/>
          <w:szCs w:val="24"/>
        </w:rPr>
        <w:t>Теличенко Т.В.</w:t>
      </w:r>
    </w:p>
    <w:p w14:paraId="3C42D9C9" w14:textId="600BB538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r w:rsidR="00E02918">
        <w:rPr>
          <w:rFonts w:ascii="Times New Roman" w:hAnsi="Times New Roman"/>
          <w:sz w:val="24"/>
          <w:szCs w:val="24"/>
        </w:rPr>
        <w:t>Теличенко Т.В.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4CDB1152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</w:t>
      </w:r>
      <w:proofErr w:type="gramStart"/>
      <w:r w:rsidRPr="00DD4582">
        <w:rPr>
          <w:rFonts w:ascii="Times New Roman" w:hAnsi="Times New Roman"/>
          <w:sz w:val="24"/>
          <w:szCs w:val="24"/>
        </w:rPr>
        <w:t>1</w:t>
      </w:r>
      <w:r w:rsidR="006B3006">
        <w:rPr>
          <w:rFonts w:ascii="Times New Roman" w:hAnsi="Times New Roman"/>
          <w:sz w:val="24"/>
          <w:szCs w:val="24"/>
        </w:rPr>
        <w:t>5</w:t>
      </w:r>
      <w:r w:rsidRPr="00DD4582">
        <w:rPr>
          <w:rFonts w:ascii="Times New Roman" w:hAnsi="Times New Roman"/>
          <w:sz w:val="24"/>
          <w:szCs w:val="24"/>
        </w:rPr>
        <w:t>-00</w:t>
      </w:r>
      <w:proofErr w:type="gramEnd"/>
      <w:r w:rsidRPr="00DD4582">
        <w:rPr>
          <w:rFonts w:ascii="Times New Roman" w:hAnsi="Times New Roman"/>
          <w:sz w:val="24"/>
          <w:szCs w:val="24"/>
        </w:rPr>
        <w:t xml:space="preserve"> часам </w:t>
      </w:r>
      <w:r w:rsidR="0082458B">
        <w:rPr>
          <w:rFonts w:ascii="Times New Roman" w:hAnsi="Times New Roman"/>
          <w:sz w:val="24"/>
          <w:szCs w:val="24"/>
        </w:rPr>
        <w:t>17 апреля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 xml:space="preserve">Антонов </w:t>
      </w:r>
      <w:proofErr w:type="gramStart"/>
      <w:r w:rsidRPr="00DD4582">
        <w:rPr>
          <w:rFonts w:ascii="Times New Roman" w:hAnsi="Times New Roman"/>
          <w:sz w:val="24"/>
          <w:szCs w:val="24"/>
        </w:rPr>
        <w:t>Р.Я.</w:t>
      </w:r>
      <w:proofErr w:type="gramEnd"/>
      <w:r w:rsidRPr="00DD4582">
        <w:rPr>
          <w:rFonts w:ascii="Times New Roman" w:hAnsi="Times New Roman"/>
          <w:sz w:val="24"/>
          <w:szCs w:val="24"/>
        </w:rPr>
        <w:t>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 xml:space="preserve">Гурский </w:t>
      </w:r>
      <w:proofErr w:type="gramStart"/>
      <w:r w:rsidRPr="00DD4582">
        <w:rPr>
          <w:rFonts w:ascii="Times New Roman" w:hAnsi="Times New Roman"/>
          <w:sz w:val="24"/>
          <w:szCs w:val="24"/>
        </w:rPr>
        <w:t>О.В.</w:t>
      </w:r>
      <w:proofErr w:type="gramEnd"/>
      <w:r w:rsidRPr="00DD4582">
        <w:rPr>
          <w:rFonts w:ascii="Times New Roman" w:hAnsi="Times New Roman"/>
          <w:sz w:val="24"/>
          <w:szCs w:val="24"/>
        </w:rPr>
        <w:t>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 xml:space="preserve">Карпенко </w:t>
      </w:r>
      <w:proofErr w:type="gramStart"/>
      <w:r w:rsidRPr="00DD4582">
        <w:rPr>
          <w:rFonts w:ascii="Times New Roman" w:hAnsi="Times New Roman"/>
          <w:sz w:val="24"/>
          <w:szCs w:val="24"/>
        </w:rPr>
        <w:t>В.Н.</w:t>
      </w:r>
      <w:proofErr w:type="gramEnd"/>
      <w:r w:rsidRPr="00DD4582">
        <w:rPr>
          <w:rFonts w:ascii="Times New Roman" w:hAnsi="Times New Roman"/>
          <w:sz w:val="24"/>
          <w:szCs w:val="24"/>
        </w:rPr>
        <w:t>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  <w:t>Лянг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4538D711" w14:textId="5F6C57AD" w:rsidR="000E4147" w:rsidRPr="00C23209" w:rsidRDefault="0082458B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рассмотрении претензии</w:t>
      </w:r>
    </w:p>
    <w:p w14:paraId="53C2C8F2" w14:textId="5F1320E3" w:rsidR="0082458B" w:rsidRPr="0082458B" w:rsidRDefault="0082458B" w:rsidP="0082458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2458B">
        <w:rPr>
          <w:rFonts w:ascii="Times New Roman" w:hAnsi="Times New Roman"/>
          <w:sz w:val="24"/>
          <w:szCs w:val="24"/>
        </w:rPr>
        <w:t xml:space="preserve"> </w:t>
      </w:r>
    </w:p>
    <w:p w14:paraId="213FB36C" w14:textId="51AC5727" w:rsidR="00C23209" w:rsidRPr="0082458B" w:rsidRDefault="0082458B" w:rsidP="0082458B">
      <w:pPr>
        <w:pStyle w:val="a5"/>
        <w:numPr>
          <w:ilvl w:val="0"/>
          <w:numId w:val="43"/>
        </w:num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0E4147" w:rsidRPr="00C23209">
        <w:rPr>
          <w:rFonts w:ascii="Times New Roman" w:hAnsi="Times New Roman"/>
          <w:b/>
          <w:sz w:val="24"/>
          <w:szCs w:val="24"/>
        </w:rPr>
        <w:t>По вопросу «</w:t>
      </w:r>
      <w:r>
        <w:rPr>
          <w:rFonts w:ascii="Times New Roman" w:hAnsi="Times New Roman"/>
          <w:b/>
          <w:sz w:val="24"/>
          <w:szCs w:val="24"/>
        </w:rPr>
        <w:t>О рассмотрении претензии»</w:t>
      </w:r>
      <w:r w:rsidR="00BD0E19" w:rsidRPr="0082458B">
        <w:rPr>
          <w:rFonts w:ascii="Times New Roman" w:hAnsi="Times New Roman"/>
          <w:b/>
          <w:sz w:val="24"/>
          <w:szCs w:val="24"/>
        </w:rPr>
        <w:t xml:space="preserve"> </w:t>
      </w:r>
    </w:p>
    <w:p w14:paraId="43FF58DA" w14:textId="21690D57" w:rsidR="0082458B" w:rsidRDefault="0082458B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2458B">
        <w:rPr>
          <w:rFonts w:ascii="Times New Roman" w:hAnsi="Times New Roman"/>
          <w:sz w:val="24"/>
          <w:szCs w:val="24"/>
        </w:rPr>
        <w:t xml:space="preserve">В адрес Союза от Дирекции по строительству в Центральном регионе Управления капитального строительства Службы обеспечения деятельности Федеральной службы безопасности Российской Федерации </w:t>
      </w:r>
      <w:r>
        <w:rPr>
          <w:rFonts w:ascii="Times New Roman" w:hAnsi="Times New Roman"/>
          <w:sz w:val="24"/>
          <w:szCs w:val="24"/>
        </w:rPr>
        <w:t xml:space="preserve">10 апреля 2025 года </w:t>
      </w:r>
      <w:r w:rsidRPr="0082458B">
        <w:rPr>
          <w:rFonts w:ascii="Times New Roman" w:hAnsi="Times New Roman"/>
          <w:sz w:val="24"/>
          <w:szCs w:val="24"/>
        </w:rPr>
        <w:t xml:space="preserve">поступила претензия от </w:t>
      </w:r>
      <w:r>
        <w:rPr>
          <w:rFonts w:ascii="Times New Roman" w:hAnsi="Times New Roman"/>
          <w:sz w:val="24"/>
          <w:szCs w:val="24"/>
        </w:rPr>
        <w:t>01</w:t>
      </w:r>
      <w:r w:rsidRPr="0082458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82458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82458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19/1/563</w:t>
      </w:r>
      <w:r w:rsidRPr="0082458B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 xml:space="preserve">возмещении разницы между стоимостью расторгнутых и вновь заключенных контрактов  в порядке субсидиарной ответственности </w:t>
      </w:r>
      <w:r w:rsidR="002816F3">
        <w:rPr>
          <w:rFonts w:ascii="Times New Roman" w:hAnsi="Times New Roman"/>
          <w:sz w:val="24"/>
          <w:szCs w:val="24"/>
        </w:rPr>
        <w:t xml:space="preserve">согласно статье 60.1 Градостроительного кодекса Российской Федерации </w:t>
      </w:r>
      <w:r w:rsidR="002816F3" w:rsidRPr="002816F3">
        <w:rPr>
          <w:rFonts w:ascii="Times New Roman" w:hAnsi="Times New Roman"/>
          <w:sz w:val="24"/>
          <w:szCs w:val="24"/>
        </w:rPr>
        <w:t>(</w:t>
      </w:r>
      <w:r w:rsidR="002816F3">
        <w:rPr>
          <w:rFonts w:ascii="Times New Roman" w:hAnsi="Times New Roman"/>
          <w:sz w:val="24"/>
          <w:szCs w:val="24"/>
        </w:rPr>
        <w:t xml:space="preserve">ГрК РФ) </w:t>
      </w:r>
      <w:r>
        <w:rPr>
          <w:rFonts w:ascii="Times New Roman" w:hAnsi="Times New Roman"/>
          <w:sz w:val="24"/>
          <w:szCs w:val="24"/>
        </w:rPr>
        <w:t>за члена Союза – ООО «Группа компаний «РЕАЛ».</w:t>
      </w:r>
    </w:p>
    <w:p w14:paraId="55EBCA7B" w14:textId="77777777" w:rsidR="002816F3" w:rsidRDefault="0082458B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Вместе с тем, к претензии не приложены документы, подтверждающие обоснованность</w:t>
      </w:r>
      <w:r w:rsidR="002816F3">
        <w:rPr>
          <w:rFonts w:ascii="Times New Roman" w:hAnsi="Times New Roman"/>
          <w:sz w:val="24"/>
          <w:szCs w:val="24"/>
        </w:rPr>
        <w:t xml:space="preserve"> изложенных в ней доводов. </w:t>
      </w:r>
    </w:p>
    <w:p w14:paraId="6658BEFB" w14:textId="77777777" w:rsidR="002816F3" w:rsidRDefault="002816F3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в силу требований части 5 статьи 60.1 ГрК РФ </w:t>
      </w:r>
      <w:r w:rsidRPr="002816F3">
        <w:rPr>
          <w:rFonts w:ascii="Times New Roman" w:hAnsi="Times New Roman"/>
          <w:sz w:val="24"/>
          <w:szCs w:val="24"/>
        </w:rPr>
        <w:t>возмещение реального ущерба осуществляется в судебном порядке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B2FADCD" w14:textId="4973118B" w:rsidR="0082458B" w:rsidRDefault="002816F3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Изложенные обстоятельства исключают возможность рассмотрения и удовлетворения заявленной претензии в досудебном порядке по существу.  </w:t>
      </w:r>
    </w:p>
    <w:p w14:paraId="70259CB7" w14:textId="4F002589" w:rsidR="00C23209" w:rsidRDefault="002816F3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DF9FFA7" w14:textId="77777777" w:rsidR="000E4147" w:rsidRPr="002D2005" w:rsidRDefault="000E4147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2AD1AE84" w14:textId="773C1890" w:rsidR="00C23209" w:rsidRDefault="002816F3" w:rsidP="002816F3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95712973"/>
      <w:r w:rsidRPr="002816F3">
        <w:rPr>
          <w:rFonts w:ascii="Times New Roman" w:hAnsi="Times New Roman"/>
          <w:sz w:val="24"/>
          <w:szCs w:val="24"/>
        </w:rPr>
        <w:t>1.</w:t>
      </w:r>
      <w:r w:rsidR="00F03294">
        <w:rPr>
          <w:rFonts w:ascii="Times New Roman" w:hAnsi="Times New Roman"/>
          <w:sz w:val="24"/>
          <w:szCs w:val="24"/>
        </w:rPr>
        <w:t>1.</w:t>
      </w:r>
      <w:r w:rsidRPr="002816F3">
        <w:rPr>
          <w:rFonts w:ascii="Times New Roman" w:hAnsi="Times New Roman"/>
          <w:sz w:val="24"/>
          <w:szCs w:val="24"/>
        </w:rPr>
        <w:t xml:space="preserve">   </w:t>
      </w:r>
      <w:r w:rsidRPr="002816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2816F3">
        <w:rPr>
          <w:rFonts w:ascii="Times New Roman" w:hAnsi="Times New Roman"/>
          <w:sz w:val="24"/>
          <w:szCs w:val="24"/>
        </w:rPr>
        <w:t xml:space="preserve">ч.5 ст. 60.1. Градостроительного кодекса РФ отказать Дирекции по строительству в Центральном регионе Управления капитального строительства Службы обеспечения деятельности Федеральной службы безопасности Российской Федерации в </w:t>
      </w:r>
      <w:r>
        <w:rPr>
          <w:rFonts w:ascii="Times New Roman" w:hAnsi="Times New Roman"/>
          <w:sz w:val="24"/>
          <w:szCs w:val="24"/>
        </w:rPr>
        <w:t>удовлетворении претензии от 01.04.2025 г. № 19/1/653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7DF68575" w14:textId="6CBDDD73" w:rsidR="00F03294" w:rsidRPr="00F03294" w:rsidRDefault="00F03294" w:rsidP="002816F3">
      <w:pPr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03294">
        <w:rPr>
          <w:rFonts w:ascii="Times New Roman" w:hAnsi="Times New Roman"/>
          <w:bCs/>
          <w:sz w:val="24"/>
          <w:szCs w:val="24"/>
        </w:rPr>
        <w:t xml:space="preserve">1.2. </w:t>
      </w:r>
      <w:r w:rsidRPr="00F03294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Директору Союза Теличенко Т.В. подготовить и направить в адрес </w:t>
      </w:r>
      <w:r w:rsidRPr="0082458B">
        <w:rPr>
          <w:rFonts w:ascii="Times New Roman" w:hAnsi="Times New Roman"/>
          <w:sz w:val="24"/>
          <w:szCs w:val="24"/>
        </w:rPr>
        <w:t>Дирекции по строительству в Центральном регионе Управления капитального строительства Службы обеспечения деятельности</w:t>
      </w:r>
      <w:r>
        <w:rPr>
          <w:rFonts w:ascii="Times New Roman" w:hAnsi="Times New Roman"/>
          <w:sz w:val="24"/>
          <w:szCs w:val="24"/>
        </w:rPr>
        <w:t xml:space="preserve"> ФСБ России ответ на претензию от 01.04.2025 г. № 19/1/653 в срок не позднее 1</w:t>
      </w:r>
      <w:r w:rsidR="008743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мая 2025 г.</w:t>
      </w:r>
    </w:p>
    <w:p w14:paraId="4920D9BD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180BF1E6" w14:textId="77777777" w:rsidR="008743DE" w:rsidRDefault="008743DE" w:rsidP="008743DE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16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1.</w:t>
      </w:r>
      <w:r w:rsidRPr="002816F3">
        <w:rPr>
          <w:rFonts w:ascii="Times New Roman" w:hAnsi="Times New Roman"/>
          <w:sz w:val="24"/>
          <w:szCs w:val="24"/>
        </w:rPr>
        <w:t xml:space="preserve">   </w:t>
      </w:r>
      <w:r w:rsidRPr="002816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2816F3">
        <w:rPr>
          <w:rFonts w:ascii="Times New Roman" w:hAnsi="Times New Roman"/>
          <w:sz w:val="24"/>
          <w:szCs w:val="24"/>
        </w:rPr>
        <w:t xml:space="preserve">ч.5 ст. 60.1. Градостроительного кодекса РФ отказать Дирекции по строительству в Центральном регионе Управления капитального строительства Службы обеспечения деятельности Федеральной службы безопасности Российской Федерации в </w:t>
      </w:r>
      <w:r>
        <w:rPr>
          <w:rFonts w:ascii="Times New Roman" w:hAnsi="Times New Roman"/>
          <w:sz w:val="24"/>
          <w:szCs w:val="24"/>
        </w:rPr>
        <w:t>удовлетворении претензии от 01.04.2025 г. № 19/1/653.</w:t>
      </w:r>
    </w:p>
    <w:p w14:paraId="5FEF8F16" w14:textId="1D4BBE67" w:rsidR="000E4147" w:rsidRDefault="008743DE" w:rsidP="008743DE">
      <w:pPr>
        <w:pStyle w:val="a5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03294">
        <w:rPr>
          <w:rFonts w:ascii="Times New Roman" w:hAnsi="Times New Roman"/>
          <w:bCs/>
          <w:sz w:val="24"/>
          <w:szCs w:val="24"/>
        </w:rPr>
        <w:t xml:space="preserve">1.2. </w:t>
      </w:r>
      <w:r w:rsidRPr="00F03294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Директору Союза Теличенко Т.В. подготовить и направить в адрес </w:t>
      </w:r>
      <w:r w:rsidRPr="0082458B">
        <w:rPr>
          <w:rFonts w:ascii="Times New Roman" w:hAnsi="Times New Roman"/>
          <w:sz w:val="24"/>
          <w:szCs w:val="24"/>
        </w:rPr>
        <w:t>Дирекции по строительству в Центральном регионе Управления капитального строительства Службы обеспечения деятельности</w:t>
      </w:r>
      <w:r>
        <w:rPr>
          <w:rFonts w:ascii="Times New Roman" w:hAnsi="Times New Roman"/>
          <w:sz w:val="24"/>
          <w:szCs w:val="24"/>
        </w:rPr>
        <w:t xml:space="preserve"> ФСБ России ответ на претензию от 01.04.2025 г. № 19/1/653 в срок не позднее 12 мая 2025 г.</w:t>
      </w:r>
    </w:p>
    <w:p w14:paraId="555E15A5" w14:textId="77777777" w:rsidR="008743DE" w:rsidRDefault="008743DE" w:rsidP="008743DE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2816F3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3D81E23C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941149" w:rsidRPr="006E1E0D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E4147">
        <w:rPr>
          <w:rFonts w:ascii="Times New Roman" w:hAnsi="Times New Roman"/>
          <w:sz w:val="24"/>
          <w:szCs w:val="24"/>
        </w:rPr>
        <w:t>Р.Я.</w:t>
      </w:r>
      <w:proofErr w:type="gramEnd"/>
      <w:r w:rsidRPr="000E4147">
        <w:rPr>
          <w:rFonts w:ascii="Times New Roman" w:hAnsi="Times New Roman"/>
          <w:sz w:val="24"/>
          <w:szCs w:val="24"/>
        </w:rPr>
        <w:t xml:space="preserve">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1B351BD9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941149" w:rsidRPr="006E1E0D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2918">
        <w:rPr>
          <w:rFonts w:ascii="Times New Roman" w:hAnsi="Times New Roman"/>
          <w:sz w:val="24"/>
          <w:szCs w:val="24"/>
        </w:rPr>
        <w:t>Т.В</w:t>
      </w:r>
      <w:r w:rsidR="00215E29">
        <w:rPr>
          <w:rFonts w:ascii="Times New Roman" w:hAnsi="Times New Roman"/>
          <w:sz w:val="24"/>
          <w:szCs w:val="24"/>
        </w:rPr>
        <w:t xml:space="preserve">. </w:t>
      </w:r>
      <w:r w:rsidR="00E02918">
        <w:rPr>
          <w:rFonts w:ascii="Times New Roman" w:hAnsi="Times New Roman"/>
          <w:sz w:val="24"/>
          <w:szCs w:val="24"/>
        </w:rPr>
        <w:t>Теличенко</w:t>
      </w:r>
    </w:p>
    <w:sectPr w:rsidR="000E4147" w:rsidRPr="002D2005" w:rsidSect="00935010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60EF8" w14:textId="77777777" w:rsidR="00CD3ADC" w:rsidRDefault="00CD3ADC" w:rsidP="003164AF">
      <w:pPr>
        <w:spacing w:after="0" w:line="240" w:lineRule="auto"/>
      </w:pPr>
      <w:r>
        <w:separator/>
      </w:r>
    </w:p>
  </w:endnote>
  <w:endnote w:type="continuationSeparator" w:id="0">
    <w:p w14:paraId="2038C60A" w14:textId="77777777" w:rsidR="00CD3ADC" w:rsidRDefault="00CD3ADC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2461C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CB4F3" w14:textId="77777777" w:rsidR="00CD3ADC" w:rsidRDefault="00CD3ADC" w:rsidP="003164AF">
      <w:pPr>
        <w:spacing w:after="0" w:line="240" w:lineRule="auto"/>
      </w:pPr>
      <w:r>
        <w:separator/>
      </w:r>
    </w:p>
  </w:footnote>
  <w:footnote w:type="continuationSeparator" w:id="0">
    <w:p w14:paraId="725ADD48" w14:textId="77777777" w:rsidR="00CD3ADC" w:rsidRDefault="00CD3ADC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F15075"/>
    <w:multiLevelType w:val="hybridMultilevel"/>
    <w:tmpl w:val="46827392"/>
    <w:lvl w:ilvl="0" w:tplc="409E69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4E03C42"/>
    <w:multiLevelType w:val="hybridMultilevel"/>
    <w:tmpl w:val="D7E02986"/>
    <w:lvl w:ilvl="0" w:tplc="6FE407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9474691">
    <w:abstractNumId w:val="37"/>
  </w:num>
  <w:num w:numId="2" w16cid:durableId="1169446260">
    <w:abstractNumId w:val="16"/>
  </w:num>
  <w:num w:numId="3" w16cid:durableId="1159926397">
    <w:abstractNumId w:val="36"/>
  </w:num>
  <w:num w:numId="4" w16cid:durableId="1561208212">
    <w:abstractNumId w:val="31"/>
  </w:num>
  <w:num w:numId="5" w16cid:durableId="488517389">
    <w:abstractNumId w:val="1"/>
  </w:num>
  <w:num w:numId="6" w16cid:durableId="1300452188">
    <w:abstractNumId w:val="39"/>
  </w:num>
  <w:num w:numId="7" w16cid:durableId="61760919">
    <w:abstractNumId w:val="41"/>
  </w:num>
  <w:num w:numId="8" w16cid:durableId="36127008">
    <w:abstractNumId w:val="15"/>
  </w:num>
  <w:num w:numId="9" w16cid:durableId="1754549993">
    <w:abstractNumId w:val="8"/>
  </w:num>
  <w:num w:numId="10" w16cid:durableId="2012368373">
    <w:abstractNumId w:val="29"/>
  </w:num>
  <w:num w:numId="11" w16cid:durableId="945235658">
    <w:abstractNumId w:val="23"/>
  </w:num>
  <w:num w:numId="12" w16cid:durableId="1927419221">
    <w:abstractNumId w:val="30"/>
  </w:num>
  <w:num w:numId="13" w16cid:durableId="866680092">
    <w:abstractNumId w:val="28"/>
  </w:num>
  <w:num w:numId="14" w16cid:durableId="887305739">
    <w:abstractNumId w:val="22"/>
  </w:num>
  <w:num w:numId="15" w16cid:durableId="851719599">
    <w:abstractNumId w:val="11"/>
  </w:num>
  <w:num w:numId="16" w16cid:durableId="1669477235">
    <w:abstractNumId w:val="19"/>
  </w:num>
  <w:num w:numId="17" w16cid:durableId="598947336">
    <w:abstractNumId w:val="3"/>
  </w:num>
  <w:num w:numId="18" w16cid:durableId="1040209877">
    <w:abstractNumId w:val="26"/>
  </w:num>
  <w:num w:numId="19" w16cid:durableId="742798169">
    <w:abstractNumId w:val="14"/>
  </w:num>
  <w:num w:numId="20" w16cid:durableId="1649551919">
    <w:abstractNumId w:val="12"/>
  </w:num>
  <w:num w:numId="21" w16cid:durableId="1726636117">
    <w:abstractNumId w:val="2"/>
  </w:num>
  <w:num w:numId="22" w16cid:durableId="657609964">
    <w:abstractNumId w:val="40"/>
  </w:num>
  <w:num w:numId="23" w16cid:durableId="876241906">
    <w:abstractNumId w:val="5"/>
  </w:num>
  <w:num w:numId="24" w16cid:durableId="856236436">
    <w:abstractNumId w:val="18"/>
  </w:num>
  <w:num w:numId="25" w16cid:durableId="1151486289">
    <w:abstractNumId w:val="27"/>
  </w:num>
  <w:num w:numId="26" w16cid:durableId="642732673">
    <w:abstractNumId w:val="17"/>
  </w:num>
  <w:num w:numId="27" w16cid:durableId="504441144">
    <w:abstractNumId w:val="38"/>
  </w:num>
  <w:num w:numId="28" w16cid:durableId="754284765">
    <w:abstractNumId w:val="6"/>
  </w:num>
  <w:num w:numId="29" w16cid:durableId="1702702704">
    <w:abstractNumId w:val="9"/>
  </w:num>
  <w:num w:numId="30" w16cid:durableId="2002544786">
    <w:abstractNumId w:val="35"/>
  </w:num>
  <w:num w:numId="31" w16cid:durableId="579557484">
    <w:abstractNumId w:val="34"/>
  </w:num>
  <w:num w:numId="32" w16cid:durableId="179665923">
    <w:abstractNumId w:val="25"/>
  </w:num>
  <w:num w:numId="33" w16cid:durableId="1479499473">
    <w:abstractNumId w:val="4"/>
  </w:num>
  <w:num w:numId="34" w16cid:durableId="588269012">
    <w:abstractNumId w:val="33"/>
  </w:num>
  <w:num w:numId="35" w16cid:durableId="1821850016">
    <w:abstractNumId w:val="7"/>
  </w:num>
  <w:num w:numId="36" w16cid:durableId="1707178465">
    <w:abstractNumId w:val="20"/>
  </w:num>
  <w:num w:numId="37" w16cid:durableId="1378553418">
    <w:abstractNumId w:val="42"/>
  </w:num>
  <w:num w:numId="38" w16cid:durableId="1236669911">
    <w:abstractNumId w:val="0"/>
  </w:num>
  <w:num w:numId="39" w16cid:durableId="1249120980">
    <w:abstractNumId w:val="24"/>
  </w:num>
  <w:num w:numId="40" w16cid:durableId="136994835">
    <w:abstractNumId w:val="13"/>
  </w:num>
  <w:num w:numId="41" w16cid:durableId="1127043024">
    <w:abstractNumId w:val="21"/>
  </w:num>
  <w:num w:numId="42" w16cid:durableId="1262369632">
    <w:abstractNumId w:val="10"/>
  </w:num>
  <w:num w:numId="43" w16cid:durableId="122436471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16F3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5192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216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73B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006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68B5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458B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43DE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245D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149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9E6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3ADC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2918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3294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  <w15:docId w15:val="{8EEA9BDF-F97F-4F76-A2E3-497CF4D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2851-10F9-4D1D-BFC3-0BB640C6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20</cp:revision>
  <cp:lastPrinted>2018-02-16T08:51:00Z</cp:lastPrinted>
  <dcterms:created xsi:type="dcterms:W3CDTF">2020-02-04T07:21:00Z</dcterms:created>
  <dcterms:modified xsi:type="dcterms:W3CDTF">2025-04-17T07:48:00Z</dcterms:modified>
</cp:coreProperties>
</file>