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B42" w14:textId="6F612408"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FF6144">
        <w:rPr>
          <w:rFonts w:ascii="Times New Roman" w:hAnsi="Times New Roman"/>
          <w:b/>
          <w:sz w:val="24"/>
          <w:szCs w:val="24"/>
        </w:rPr>
        <w:t>6</w:t>
      </w:r>
      <w:r w:rsidR="00477539">
        <w:rPr>
          <w:rFonts w:ascii="Times New Roman" w:hAnsi="Times New Roman"/>
          <w:b/>
          <w:sz w:val="24"/>
          <w:szCs w:val="24"/>
        </w:rPr>
        <w:t>80</w:t>
      </w:r>
    </w:p>
    <w:p w14:paraId="6175F968" w14:textId="77777777"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14:paraId="05EE0119" w14:textId="77777777"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14:paraId="16ACC84B" w14:textId="77777777"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7D8C9F2A" w14:textId="08CFAF93"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</w:t>
      </w:r>
      <w:r w:rsidR="00EA536B">
        <w:rPr>
          <w:sz w:val="24"/>
          <w:szCs w:val="24"/>
        </w:rPr>
        <w:t xml:space="preserve">        31</w:t>
      </w:r>
      <w:r w:rsidR="0072227A" w:rsidRPr="0072227A">
        <w:rPr>
          <w:sz w:val="24"/>
          <w:szCs w:val="24"/>
        </w:rPr>
        <w:t xml:space="preserve"> </w:t>
      </w:r>
      <w:r w:rsidR="00842EFB">
        <w:rPr>
          <w:sz w:val="24"/>
          <w:szCs w:val="24"/>
        </w:rPr>
        <w:t xml:space="preserve">марта </w:t>
      </w:r>
      <w:r w:rsidR="0072227A" w:rsidRPr="0072227A">
        <w:rPr>
          <w:sz w:val="24"/>
          <w:szCs w:val="24"/>
        </w:rPr>
        <w:t>202</w:t>
      </w:r>
      <w:r w:rsidR="004B7216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</w:p>
    <w:p w14:paraId="16C2F7C2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50A79DB9" w14:textId="77777777"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14:paraId="495AB0A7" w14:textId="606F4E63" w:rsidR="00DD4582" w:rsidRPr="00DD4582" w:rsidRDefault="00DD4582" w:rsidP="00DD458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>Дата проведения заседания:</w:t>
      </w:r>
      <w:r w:rsidR="001922F7">
        <w:rPr>
          <w:rFonts w:ascii="Times New Roman" w:hAnsi="Times New Roman"/>
          <w:sz w:val="24"/>
          <w:szCs w:val="24"/>
        </w:rPr>
        <w:t xml:space="preserve"> </w:t>
      </w:r>
      <w:r w:rsidR="00EA536B">
        <w:rPr>
          <w:rFonts w:ascii="Times New Roman" w:hAnsi="Times New Roman"/>
          <w:sz w:val="24"/>
          <w:szCs w:val="24"/>
        </w:rPr>
        <w:t>31</w:t>
      </w:r>
      <w:r w:rsidRPr="00DD4582">
        <w:rPr>
          <w:rFonts w:ascii="Times New Roman" w:hAnsi="Times New Roman"/>
          <w:sz w:val="24"/>
          <w:szCs w:val="24"/>
        </w:rPr>
        <w:t xml:space="preserve"> </w:t>
      </w:r>
      <w:r w:rsidR="00842EFB">
        <w:rPr>
          <w:rFonts w:ascii="Times New Roman" w:hAnsi="Times New Roman"/>
          <w:sz w:val="24"/>
          <w:szCs w:val="24"/>
        </w:rPr>
        <w:t>марта</w:t>
      </w:r>
      <w:r w:rsidR="0072227A" w:rsidRPr="0072227A">
        <w:rPr>
          <w:rFonts w:ascii="Times New Roman" w:hAnsi="Times New Roman"/>
          <w:sz w:val="24"/>
          <w:szCs w:val="24"/>
        </w:rPr>
        <w:t xml:space="preserve"> </w:t>
      </w:r>
      <w:r w:rsidR="00370536" w:rsidRPr="00370536">
        <w:rPr>
          <w:rFonts w:ascii="Times New Roman" w:hAnsi="Times New Roman"/>
          <w:sz w:val="24"/>
          <w:szCs w:val="24"/>
        </w:rPr>
        <w:t>202</w:t>
      </w:r>
      <w:r w:rsidR="004B7216">
        <w:rPr>
          <w:rFonts w:ascii="Times New Roman" w:hAnsi="Times New Roman"/>
          <w:sz w:val="24"/>
          <w:szCs w:val="24"/>
        </w:rPr>
        <w:t>5</w:t>
      </w:r>
      <w:r w:rsidR="00370536" w:rsidRPr="00370536">
        <w:rPr>
          <w:rFonts w:ascii="Times New Roman" w:hAnsi="Times New Roman"/>
          <w:sz w:val="24"/>
          <w:szCs w:val="24"/>
        </w:rPr>
        <w:t xml:space="preserve"> </w:t>
      </w:r>
      <w:r w:rsidRPr="00DD4582">
        <w:rPr>
          <w:rFonts w:ascii="Times New Roman" w:hAnsi="Times New Roman"/>
          <w:sz w:val="24"/>
          <w:szCs w:val="24"/>
        </w:rPr>
        <w:t>года.</w:t>
      </w:r>
    </w:p>
    <w:p w14:paraId="3737C678" w14:textId="77777777" w:rsidR="00950222" w:rsidRPr="00950222" w:rsidRDefault="00DD4582" w:rsidP="00950222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DD4582">
        <w:rPr>
          <w:rFonts w:ascii="Times New Roman" w:hAnsi="Times New Roman"/>
          <w:sz w:val="24"/>
          <w:szCs w:val="24"/>
        </w:rPr>
        <w:t xml:space="preserve">Место нахождения Союза «Первая Национальная Организация Строителей»: </w:t>
      </w:r>
      <w:r w:rsidR="00950222" w:rsidRPr="00950222">
        <w:rPr>
          <w:rFonts w:ascii="Times New Roman" w:hAnsi="Times New Roman"/>
          <w:sz w:val="24"/>
          <w:szCs w:val="24"/>
        </w:rPr>
        <w:t>107078, г. Москва, ул. Новая Басманная, д.23Б, стр.20 помещени</w:t>
      </w:r>
      <w:r w:rsidR="00950222">
        <w:rPr>
          <w:rFonts w:ascii="Times New Roman" w:hAnsi="Times New Roman"/>
          <w:sz w:val="24"/>
          <w:szCs w:val="24"/>
        </w:rPr>
        <w:t>е</w:t>
      </w:r>
      <w:r w:rsidR="00950222" w:rsidRPr="00950222">
        <w:rPr>
          <w:rFonts w:ascii="Times New Roman" w:hAnsi="Times New Roman"/>
          <w:sz w:val="24"/>
          <w:szCs w:val="24"/>
        </w:rPr>
        <w:t xml:space="preserve"> 104.</w:t>
      </w:r>
    </w:p>
    <w:p w14:paraId="3761C374" w14:textId="77777777" w:rsidR="001922F7" w:rsidRPr="000819A7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bookmarkStart w:id="0" w:name="_Hlk191397209"/>
      <w:bookmarkStart w:id="1" w:name="_Hlk191396912"/>
      <w:r w:rsidRPr="000819A7">
        <w:rPr>
          <w:rFonts w:ascii="Times New Roman" w:hAnsi="Times New Roman"/>
          <w:sz w:val="24"/>
          <w:szCs w:val="24"/>
        </w:rPr>
        <w:t>Место проведения заседания: 125009, г. Москва, ул. Большая Никитская, д.13, к</w:t>
      </w:r>
      <w:r>
        <w:rPr>
          <w:rFonts w:ascii="Times New Roman" w:hAnsi="Times New Roman"/>
          <w:sz w:val="24"/>
          <w:szCs w:val="24"/>
        </w:rPr>
        <w:t>омн</w:t>
      </w:r>
      <w:r w:rsidRPr="000819A7">
        <w:rPr>
          <w:rFonts w:ascii="Times New Roman" w:hAnsi="Times New Roman"/>
          <w:sz w:val="24"/>
          <w:szCs w:val="24"/>
        </w:rPr>
        <w:t>. 140</w:t>
      </w:r>
      <w:bookmarkEnd w:id="0"/>
      <w:r w:rsidRPr="000819A7">
        <w:rPr>
          <w:rFonts w:ascii="Times New Roman" w:hAnsi="Times New Roman"/>
          <w:sz w:val="24"/>
          <w:szCs w:val="24"/>
        </w:rPr>
        <w:t>.</w:t>
      </w:r>
    </w:p>
    <w:p w14:paraId="3C940FD5" w14:textId="54F5CC43" w:rsidR="001922F7" w:rsidRPr="000819A7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819A7">
        <w:rPr>
          <w:rFonts w:ascii="Times New Roman" w:hAnsi="Times New Roman"/>
          <w:sz w:val="24"/>
          <w:szCs w:val="24"/>
        </w:rPr>
        <w:t>Время проведения заседания: с 1</w:t>
      </w:r>
      <w:r w:rsidR="00222A0E">
        <w:rPr>
          <w:rFonts w:ascii="Times New Roman" w:hAnsi="Times New Roman"/>
          <w:sz w:val="24"/>
          <w:szCs w:val="24"/>
        </w:rPr>
        <w:t>3</w:t>
      </w:r>
      <w:r w:rsidRPr="000819A7">
        <w:rPr>
          <w:rFonts w:ascii="Times New Roman" w:hAnsi="Times New Roman"/>
          <w:sz w:val="24"/>
          <w:szCs w:val="24"/>
        </w:rPr>
        <w:t xml:space="preserve"> часов 00 минут по 1</w:t>
      </w:r>
      <w:r w:rsidR="00222A0E">
        <w:rPr>
          <w:rFonts w:ascii="Times New Roman" w:hAnsi="Times New Roman"/>
          <w:sz w:val="24"/>
          <w:szCs w:val="24"/>
        </w:rPr>
        <w:t>3</w:t>
      </w:r>
      <w:r w:rsidRPr="000819A7">
        <w:rPr>
          <w:rFonts w:ascii="Times New Roman" w:hAnsi="Times New Roman"/>
          <w:sz w:val="24"/>
          <w:szCs w:val="24"/>
        </w:rPr>
        <w:t xml:space="preserve"> часов </w:t>
      </w:r>
      <w:r w:rsidR="00222A0E">
        <w:rPr>
          <w:rFonts w:ascii="Times New Roman" w:hAnsi="Times New Roman"/>
          <w:sz w:val="24"/>
          <w:szCs w:val="24"/>
        </w:rPr>
        <w:t>55</w:t>
      </w:r>
      <w:r w:rsidRPr="000819A7">
        <w:rPr>
          <w:rFonts w:ascii="Times New Roman" w:hAnsi="Times New Roman"/>
          <w:sz w:val="24"/>
          <w:szCs w:val="24"/>
        </w:rPr>
        <w:t xml:space="preserve"> минут. </w:t>
      </w:r>
      <w:bookmarkEnd w:id="1"/>
      <w:r w:rsidRPr="000819A7">
        <w:rPr>
          <w:rFonts w:ascii="Times New Roman" w:hAnsi="Times New Roman"/>
          <w:sz w:val="24"/>
          <w:szCs w:val="24"/>
        </w:rPr>
        <w:t xml:space="preserve"> </w:t>
      </w:r>
    </w:p>
    <w:p w14:paraId="17303E4A" w14:textId="77777777" w:rsidR="001922F7" w:rsidRPr="000819A7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819A7">
        <w:rPr>
          <w:rFonts w:ascii="Times New Roman" w:hAnsi="Times New Roman"/>
          <w:sz w:val="24"/>
          <w:szCs w:val="24"/>
        </w:rPr>
        <w:t>Форма заседания Совета: очное голосование.</w:t>
      </w:r>
    </w:p>
    <w:p w14:paraId="30D2638B" w14:textId="77777777" w:rsidR="001922F7" w:rsidRPr="00F96F3E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124189FD" w14:textId="77777777" w:rsidR="001922F7" w:rsidRPr="00F96F3E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>В заседания Совета приняли участие члены Совета:</w:t>
      </w:r>
    </w:p>
    <w:p w14:paraId="7757751D" w14:textId="77777777" w:rsidR="001922F7" w:rsidRPr="00F96F3E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>1.</w:t>
      </w:r>
      <w:r w:rsidRPr="00F96F3E">
        <w:rPr>
          <w:rFonts w:ascii="Times New Roman" w:hAnsi="Times New Roman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14:paraId="7134E14D" w14:textId="77777777" w:rsidR="001922F7" w:rsidRPr="00F96F3E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>2.</w:t>
      </w:r>
      <w:r w:rsidRPr="00F96F3E">
        <w:rPr>
          <w:rFonts w:ascii="Times New Roman" w:hAnsi="Times New Roman"/>
          <w:sz w:val="24"/>
          <w:szCs w:val="24"/>
        </w:rPr>
        <w:tab/>
        <w:t>Гурский О.В.;</w:t>
      </w:r>
    </w:p>
    <w:p w14:paraId="14B44C46" w14:textId="77777777" w:rsidR="001922F7" w:rsidRPr="00F96F3E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>3.</w:t>
      </w:r>
      <w:r w:rsidRPr="00F96F3E">
        <w:rPr>
          <w:rFonts w:ascii="Times New Roman" w:hAnsi="Times New Roman"/>
          <w:sz w:val="24"/>
          <w:szCs w:val="24"/>
        </w:rPr>
        <w:tab/>
        <w:t>Карпенко В.Н.;</w:t>
      </w:r>
    </w:p>
    <w:p w14:paraId="63DED24C" w14:textId="77777777" w:rsidR="001922F7" w:rsidRPr="00F96F3E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>4.</w:t>
      </w:r>
      <w:r w:rsidRPr="00F96F3E">
        <w:rPr>
          <w:rFonts w:ascii="Times New Roman" w:hAnsi="Times New Roman"/>
          <w:sz w:val="24"/>
          <w:szCs w:val="24"/>
        </w:rPr>
        <w:tab/>
        <w:t>Лянг О.П.</w:t>
      </w:r>
    </w:p>
    <w:p w14:paraId="7636A8A3" w14:textId="77777777" w:rsidR="001922F7" w:rsidRPr="0001668A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F96F3E">
        <w:rPr>
          <w:rFonts w:ascii="Times New Roman" w:hAnsi="Times New Roman"/>
          <w:sz w:val="24"/>
          <w:szCs w:val="24"/>
        </w:rPr>
        <w:t xml:space="preserve">В заседании Совета приняли участие 4 (четыре) из 4 (четырех) избранных членов Совета. Кворум составляет 100 %.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</w:t>
      </w:r>
      <w:r w:rsidRPr="0001668A">
        <w:rPr>
          <w:rFonts w:ascii="Times New Roman" w:hAnsi="Times New Roman"/>
          <w:sz w:val="24"/>
          <w:szCs w:val="24"/>
        </w:rPr>
        <w:t xml:space="preserve">по вопросам повестки дня. </w:t>
      </w:r>
    </w:p>
    <w:p w14:paraId="29F07F29" w14:textId="77777777" w:rsidR="001922F7" w:rsidRPr="0001668A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1668A">
        <w:rPr>
          <w:rFonts w:ascii="Times New Roman" w:hAnsi="Times New Roman"/>
          <w:sz w:val="24"/>
          <w:szCs w:val="24"/>
        </w:rPr>
        <w:t>В соответствии с пунктом 10.9. Устава Союза «Первая Национальная Организация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14:paraId="0A4B0ACF" w14:textId="77777777" w:rsidR="001922F7" w:rsidRPr="0001668A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1668A">
        <w:rPr>
          <w:rFonts w:ascii="Times New Roman" w:hAnsi="Times New Roman"/>
          <w:sz w:val="24"/>
          <w:szCs w:val="24"/>
        </w:rPr>
        <w:t>В заседании Совета приняли участие (без права голоса):</w:t>
      </w:r>
    </w:p>
    <w:p w14:paraId="441379B5" w14:textId="77777777" w:rsidR="001922F7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1668A">
        <w:rPr>
          <w:rFonts w:ascii="Times New Roman" w:hAnsi="Times New Roman"/>
          <w:sz w:val="24"/>
          <w:szCs w:val="24"/>
        </w:rPr>
        <w:t xml:space="preserve">- Директор Союза «Первая Национальная Организация Строителей» </w:t>
      </w:r>
      <w:r>
        <w:rPr>
          <w:rFonts w:ascii="Times New Roman" w:hAnsi="Times New Roman"/>
          <w:sz w:val="24"/>
          <w:szCs w:val="24"/>
        </w:rPr>
        <w:t xml:space="preserve">Теличенко Т.В., которая также является Секретарем Совета Союза, </w:t>
      </w:r>
      <w:r w:rsidRPr="0001668A">
        <w:rPr>
          <w:rFonts w:ascii="Times New Roman" w:hAnsi="Times New Roman"/>
          <w:sz w:val="24"/>
          <w:szCs w:val="24"/>
        </w:rPr>
        <w:t>веде</w:t>
      </w:r>
      <w:r>
        <w:rPr>
          <w:rFonts w:ascii="Times New Roman" w:hAnsi="Times New Roman"/>
          <w:sz w:val="24"/>
          <w:szCs w:val="24"/>
        </w:rPr>
        <w:t>т</w:t>
      </w:r>
      <w:r w:rsidRPr="0001668A">
        <w:rPr>
          <w:rFonts w:ascii="Times New Roman" w:hAnsi="Times New Roman"/>
          <w:sz w:val="24"/>
          <w:szCs w:val="24"/>
        </w:rPr>
        <w:t xml:space="preserve"> протокол заседания Совета и оказ</w:t>
      </w:r>
      <w:r>
        <w:rPr>
          <w:rFonts w:ascii="Times New Roman" w:hAnsi="Times New Roman"/>
          <w:sz w:val="24"/>
          <w:szCs w:val="24"/>
        </w:rPr>
        <w:t xml:space="preserve">ывает </w:t>
      </w:r>
      <w:r w:rsidRPr="0001668A">
        <w:rPr>
          <w:rFonts w:ascii="Times New Roman" w:hAnsi="Times New Roman"/>
          <w:sz w:val="24"/>
          <w:szCs w:val="24"/>
        </w:rPr>
        <w:t>техническ</w:t>
      </w:r>
      <w:r>
        <w:rPr>
          <w:rFonts w:ascii="Times New Roman" w:hAnsi="Times New Roman"/>
          <w:sz w:val="24"/>
          <w:szCs w:val="24"/>
        </w:rPr>
        <w:t>ую</w:t>
      </w:r>
      <w:r w:rsidRPr="0001668A">
        <w:rPr>
          <w:rFonts w:ascii="Times New Roman" w:hAnsi="Times New Roman"/>
          <w:sz w:val="24"/>
          <w:szCs w:val="24"/>
        </w:rPr>
        <w:t xml:space="preserve"> и методическ</w:t>
      </w:r>
      <w:r>
        <w:rPr>
          <w:rFonts w:ascii="Times New Roman" w:hAnsi="Times New Roman"/>
          <w:sz w:val="24"/>
          <w:szCs w:val="24"/>
        </w:rPr>
        <w:t xml:space="preserve">ую </w:t>
      </w:r>
      <w:r w:rsidRPr="0001668A">
        <w:rPr>
          <w:rFonts w:ascii="Times New Roman" w:hAnsi="Times New Roman"/>
          <w:sz w:val="24"/>
          <w:szCs w:val="24"/>
        </w:rPr>
        <w:t>помощ</w:t>
      </w:r>
      <w:r>
        <w:rPr>
          <w:rFonts w:ascii="Times New Roman" w:hAnsi="Times New Roman"/>
          <w:sz w:val="24"/>
          <w:szCs w:val="24"/>
        </w:rPr>
        <w:t>ь</w:t>
      </w:r>
      <w:r w:rsidRPr="0001668A">
        <w:rPr>
          <w:rFonts w:ascii="Times New Roman" w:hAnsi="Times New Roman"/>
          <w:sz w:val="24"/>
          <w:szCs w:val="24"/>
        </w:rPr>
        <w:t xml:space="preserve"> Председателю Совета в проведении </w:t>
      </w:r>
      <w:r>
        <w:rPr>
          <w:rFonts w:ascii="Times New Roman" w:hAnsi="Times New Roman"/>
          <w:sz w:val="24"/>
          <w:szCs w:val="24"/>
        </w:rPr>
        <w:t xml:space="preserve">настоящего </w:t>
      </w:r>
      <w:r w:rsidRPr="0001668A">
        <w:rPr>
          <w:rFonts w:ascii="Times New Roman" w:hAnsi="Times New Roman"/>
          <w:sz w:val="24"/>
          <w:szCs w:val="24"/>
        </w:rPr>
        <w:t>заседания</w:t>
      </w:r>
      <w:r>
        <w:rPr>
          <w:rFonts w:ascii="Times New Roman" w:hAnsi="Times New Roman"/>
          <w:sz w:val="24"/>
          <w:szCs w:val="24"/>
        </w:rPr>
        <w:t>;</w:t>
      </w:r>
    </w:p>
    <w:p w14:paraId="7BEA628A" w14:textId="3D01DF2A" w:rsidR="001922F7" w:rsidRPr="0001668A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адвокат Боглачев И.Ю., оказывавший юридическую помощь в связи с рассмотрением Арбитражным судом города Москвы судебных дел, связанных с взысканием компенсационных выплат в связи с нарушением членом Союза - ООО «ГК РЕАЛ» государственных контрактов.</w:t>
      </w:r>
    </w:p>
    <w:p w14:paraId="69D342F0" w14:textId="77777777" w:rsidR="001922F7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68BBE64C" w14:textId="77777777" w:rsidR="001922F7" w:rsidRPr="0001668A" w:rsidRDefault="001922F7" w:rsidP="001922F7">
      <w:pPr>
        <w:spacing w:after="0" w:line="240" w:lineRule="auto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1668A">
        <w:rPr>
          <w:rFonts w:ascii="Times New Roman" w:hAnsi="Times New Roman"/>
          <w:sz w:val="24"/>
          <w:szCs w:val="24"/>
        </w:rPr>
        <w:t>Председатель Совета Антонов Р.Я. огласил повестку дня заседания Совета Союза.</w:t>
      </w:r>
    </w:p>
    <w:p w14:paraId="6E9F0B3B" w14:textId="77777777" w:rsidR="000E4147" w:rsidRDefault="000E4147" w:rsidP="000A6CF8">
      <w:pPr>
        <w:pStyle w:val="a3"/>
        <w:tabs>
          <w:tab w:val="left" w:pos="567"/>
          <w:tab w:val="left" w:pos="993"/>
          <w:tab w:val="left" w:pos="1134"/>
        </w:tabs>
        <w:ind w:left="142" w:right="-142" w:firstLine="426"/>
        <w:jc w:val="both"/>
        <w:rPr>
          <w:b w:val="0"/>
          <w:sz w:val="24"/>
          <w:szCs w:val="24"/>
        </w:rPr>
      </w:pPr>
    </w:p>
    <w:p w14:paraId="667EBB96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14:paraId="26EF4BBA" w14:textId="77777777" w:rsidR="000E4147" w:rsidRPr="002D2005" w:rsidRDefault="000E4147" w:rsidP="000A6CF8">
      <w:pPr>
        <w:pStyle w:val="a3"/>
        <w:ind w:left="142" w:right="-142" w:firstLine="426"/>
        <w:rPr>
          <w:sz w:val="24"/>
          <w:szCs w:val="24"/>
        </w:rPr>
      </w:pPr>
    </w:p>
    <w:p w14:paraId="4538D711" w14:textId="6D6F96EE" w:rsidR="000E4147" w:rsidRPr="00C23209" w:rsidRDefault="00842EFB" w:rsidP="000A6CF8">
      <w:pPr>
        <w:pStyle w:val="a5"/>
        <w:numPr>
          <w:ilvl w:val="0"/>
          <w:numId w:val="39"/>
        </w:num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выплате из компенсационного фонда обеспечения договорных обязательств Союза </w:t>
      </w:r>
      <w:r w:rsidRPr="00842EFB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  <w:r>
        <w:rPr>
          <w:rFonts w:ascii="Times New Roman" w:hAnsi="Times New Roman"/>
          <w:b/>
          <w:sz w:val="24"/>
          <w:szCs w:val="24"/>
        </w:rPr>
        <w:t>.</w:t>
      </w:r>
      <w:r w:rsidRPr="00842E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E4147" w:rsidRPr="002D2005">
        <w:rPr>
          <w:rFonts w:ascii="Times New Roman" w:hAnsi="Times New Roman"/>
          <w:b/>
          <w:sz w:val="24"/>
          <w:szCs w:val="24"/>
        </w:rPr>
        <w:t xml:space="preserve">         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71E60AF8" w14:textId="77777777" w:rsidR="000E4147" w:rsidRPr="002D2005" w:rsidRDefault="000E4147" w:rsidP="000A6CF8">
      <w:pPr>
        <w:spacing w:after="0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13FB36C" w14:textId="22AE6FB3" w:rsidR="00C23209" w:rsidRPr="00C23209" w:rsidRDefault="000E4147" w:rsidP="00842EFB">
      <w:pPr>
        <w:pStyle w:val="a5"/>
        <w:numPr>
          <w:ilvl w:val="0"/>
          <w:numId w:val="41"/>
        </w:numPr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C23209">
        <w:rPr>
          <w:rFonts w:ascii="Times New Roman" w:hAnsi="Times New Roman"/>
          <w:b/>
          <w:sz w:val="24"/>
          <w:szCs w:val="24"/>
        </w:rPr>
        <w:t>По вопросу «</w:t>
      </w:r>
      <w:r w:rsidR="00842EFB">
        <w:rPr>
          <w:rFonts w:ascii="Times New Roman" w:hAnsi="Times New Roman"/>
          <w:b/>
          <w:sz w:val="24"/>
          <w:szCs w:val="24"/>
        </w:rPr>
        <w:t xml:space="preserve">О выплате из компенсационного фонда обеспечения договорных обязательств Союза </w:t>
      </w:r>
      <w:r w:rsidR="00842EFB" w:rsidRPr="00842EFB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</w:p>
    <w:p w14:paraId="1B5FC434" w14:textId="057D87B9" w:rsidR="00842EFB" w:rsidRDefault="001922F7" w:rsidP="00842EFB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Слово предоставлено директору Союза Теличенко Т.В., которая доложила, что в</w:t>
      </w:r>
      <w:r w:rsidR="00842EFB" w:rsidRPr="00842EFB">
        <w:rPr>
          <w:rFonts w:ascii="Times New Roman" w:hAnsi="Times New Roman"/>
          <w:sz w:val="24"/>
          <w:szCs w:val="24"/>
        </w:rPr>
        <w:t xml:space="preserve"> Союз </w:t>
      </w:r>
      <w:r w:rsidR="00842EFB" w:rsidRPr="00842EFB">
        <w:rPr>
          <w:rFonts w:ascii="Times New Roman" w:hAnsi="Times New Roman"/>
          <w:bCs/>
          <w:sz w:val="24"/>
          <w:szCs w:val="24"/>
        </w:rPr>
        <w:t xml:space="preserve">«Первая Национальная </w:t>
      </w:r>
      <w:r w:rsidR="00842EFB" w:rsidRPr="001922F7">
        <w:rPr>
          <w:rFonts w:ascii="Times New Roman" w:hAnsi="Times New Roman"/>
          <w:bCs/>
          <w:sz w:val="24"/>
          <w:szCs w:val="24"/>
        </w:rPr>
        <w:t xml:space="preserve">Организация Строителей» </w:t>
      </w:r>
      <w:r w:rsidR="00842EFB" w:rsidRPr="001922F7">
        <w:rPr>
          <w:rFonts w:ascii="Times New Roman" w:hAnsi="Times New Roman"/>
          <w:sz w:val="24"/>
          <w:szCs w:val="24"/>
        </w:rPr>
        <w:t xml:space="preserve">поступило заявление Федеральной службы безопасности Российской Федерации </w:t>
      </w:r>
      <w:r w:rsidR="004E70F1" w:rsidRPr="001922F7">
        <w:rPr>
          <w:rFonts w:ascii="Times New Roman" w:hAnsi="Times New Roman"/>
          <w:sz w:val="24"/>
          <w:szCs w:val="24"/>
        </w:rPr>
        <w:t xml:space="preserve">(ФСБ России) </w:t>
      </w:r>
      <w:r w:rsidR="00842EFB" w:rsidRPr="001922F7">
        <w:rPr>
          <w:rFonts w:ascii="Times New Roman" w:hAnsi="Times New Roman"/>
          <w:bCs/>
          <w:sz w:val="24"/>
          <w:szCs w:val="24"/>
        </w:rPr>
        <w:t xml:space="preserve">от </w:t>
      </w:r>
      <w:r w:rsidRPr="001922F7">
        <w:rPr>
          <w:rFonts w:ascii="Times New Roman" w:hAnsi="Times New Roman"/>
          <w:bCs/>
          <w:sz w:val="24"/>
          <w:szCs w:val="24"/>
        </w:rPr>
        <w:t>25</w:t>
      </w:r>
      <w:r w:rsidR="00842EFB" w:rsidRPr="001922F7">
        <w:rPr>
          <w:rFonts w:ascii="Times New Roman" w:hAnsi="Times New Roman"/>
          <w:bCs/>
          <w:sz w:val="24"/>
          <w:szCs w:val="24"/>
        </w:rPr>
        <w:t>.0</w:t>
      </w:r>
      <w:r w:rsidR="00885900" w:rsidRPr="001922F7">
        <w:rPr>
          <w:rFonts w:ascii="Times New Roman" w:hAnsi="Times New Roman"/>
          <w:bCs/>
          <w:sz w:val="24"/>
          <w:szCs w:val="24"/>
        </w:rPr>
        <w:t>3</w:t>
      </w:r>
      <w:r w:rsidR="00842EFB" w:rsidRPr="001922F7">
        <w:rPr>
          <w:rFonts w:ascii="Times New Roman" w:hAnsi="Times New Roman"/>
          <w:bCs/>
          <w:sz w:val="24"/>
          <w:szCs w:val="24"/>
        </w:rPr>
        <w:t>.202</w:t>
      </w:r>
      <w:r w:rsidR="00885900" w:rsidRPr="001922F7">
        <w:rPr>
          <w:rFonts w:ascii="Times New Roman" w:hAnsi="Times New Roman"/>
          <w:bCs/>
          <w:sz w:val="24"/>
          <w:szCs w:val="24"/>
        </w:rPr>
        <w:t>5</w:t>
      </w:r>
      <w:r w:rsidR="00842EFB" w:rsidRPr="00842EFB"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bCs/>
          <w:sz w:val="24"/>
          <w:szCs w:val="24"/>
        </w:rPr>
        <w:t xml:space="preserve">№ 19/1/532 с требованием к Союзу о </w:t>
      </w:r>
      <w:r w:rsidR="00842EFB">
        <w:rPr>
          <w:rFonts w:ascii="Times New Roman" w:hAnsi="Times New Roman"/>
          <w:sz w:val="24"/>
          <w:szCs w:val="24"/>
        </w:rPr>
        <w:t>компенсационной выплате</w:t>
      </w:r>
      <w:r w:rsidR="00842EFB" w:rsidRPr="00842EFB">
        <w:rPr>
          <w:rFonts w:ascii="Times New Roman" w:hAnsi="Times New Roman"/>
          <w:sz w:val="24"/>
          <w:szCs w:val="24"/>
        </w:rPr>
        <w:t xml:space="preserve"> </w:t>
      </w:r>
      <w:r w:rsidR="00842EFB">
        <w:rPr>
          <w:rFonts w:ascii="Times New Roman" w:hAnsi="Times New Roman"/>
          <w:sz w:val="24"/>
          <w:szCs w:val="24"/>
        </w:rPr>
        <w:t xml:space="preserve">из средств </w:t>
      </w:r>
      <w:r w:rsidR="00842EFB" w:rsidRPr="00842EFB">
        <w:rPr>
          <w:rFonts w:ascii="Times New Roman" w:hAnsi="Times New Roman"/>
          <w:sz w:val="24"/>
          <w:szCs w:val="24"/>
        </w:rPr>
        <w:t>компенсационн</w:t>
      </w:r>
      <w:r w:rsidR="00842EFB">
        <w:rPr>
          <w:rFonts w:ascii="Times New Roman" w:hAnsi="Times New Roman"/>
          <w:sz w:val="24"/>
          <w:szCs w:val="24"/>
        </w:rPr>
        <w:t>ого</w:t>
      </w:r>
      <w:r w:rsidR="00842EFB" w:rsidRPr="00842EFB">
        <w:rPr>
          <w:rFonts w:ascii="Times New Roman" w:hAnsi="Times New Roman"/>
          <w:sz w:val="24"/>
          <w:szCs w:val="24"/>
        </w:rPr>
        <w:t xml:space="preserve"> фонд</w:t>
      </w:r>
      <w:r w:rsidR="00842EFB">
        <w:rPr>
          <w:rFonts w:ascii="Times New Roman" w:hAnsi="Times New Roman"/>
          <w:sz w:val="24"/>
          <w:szCs w:val="24"/>
        </w:rPr>
        <w:t xml:space="preserve">а обеспечения договорных обязательства </w:t>
      </w:r>
      <w:r w:rsidR="00842EFB" w:rsidRPr="00842EFB">
        <w:rPr>
          <w:rFonts w:ascii="Times New Roman" w:hAnsi="Times New Roman"/>
          <w:sz w:val="24"/>
          <w:szCs w:val="24"/>
        </w:rPr>
        <w:t>Союз</w:t>
      </w:r>
      <w:r w:rsidR="00842EFB">
        <w:rPr>
          <w:rFonts w:ascii="Times New Roman" w:hAnsi="Times New Roman"/>
          <w:sz w:val="24"/>
          <w:szCs w:val="24"/>
        </w:rPr>
        <w:t>а</w:t>
      </w:r>
      <w:r w:rsidR="00842EFB" w:rsidRPr="00842EFB">
        <w:rPr>
          <w:rFonts w:ascii="Times New Roman" w:hAnsi="Times New Roman"/>
          <w:sz w:val="24"/>
          <w:szCs w:val="24"/>
        </w:rPr>
        <w:t xml:space="preserve"> </w:t>
      </w:r>
      <w:r w:rsidR="00842EFB" w:rsidRPr="00842EFB">
        <w:rPr>
          <w:rFonts w:ascii="Times New Roman" w:hAnsi="Times New Roman"/>
          <w:bCs/>
          <w:sz w:val="24"/>
          <w:szCs w:val="24"/>
        </w:rPr>
        <w:t>«Первая Национальная Организация Строителей»</w:t>
      </w:r>
      <w:r w:rsidR="00842EFB">
        <w:rPr>
          <w:rFonts w:ascii="Times New Roman" w:hAnsi="Times New Roman"/>
          <w:bCs/>
          <w:sz w:val="24"/>
          <w:szCs w:val="24"/>
        </w:rPr>
        <w:t xml:space="preserve"> </w:t>
      </w:r>
      <w:r w:rsidR="004E70F1">
        <w:rPr>
          <w:rFonts w:ascii="Times New Roman" w:hAnsi="Times New Roman"/>
          <w:bCs/>
          <w:sz w:val="24"/>
          <w:szCs w:val="24"/>
        </w:rPr>
        <w:t xml:space="preserve">в порядке субсидиарной ответственности за </w:t>
      </w:r>
      <w:r w:rsidR="00842EFB">
        <w:rPr>
          <w:rFonts w:ascii="Times New Roman" w:hAnsi="Times New Roman"/>
          <w:bCs/>
          <w:sz w:val="24"/>
          <w:szCs w:val="24"/>
        </w:rPr>
        <w:t>Общество с ограниченной ответственностью «Группа компаний «РЕАЛ»</w:t>
      </w:r>
      <w:r w:rsidR="004E70F1">
        <w:rPr>
          <w:rFonts w:ascii="Times New Roman" w:hAnsi="Times New Roman"/>
          <w:bCs/>
          <w:sz w:val="24"/>
          <w:szCs w:val="24"/>
        </w:rPr>
        <w:t>.</w:t>
      </w:r>
      <w:r w:rsidR="00842EFB">
        <w:rPr>
          <w:rFonts w:ascii="Times New Roman" w:hAnsi="Times New Roman"/>
          <w:bCs/>
          <w:sz w:val="24"/>
          <w:szCs w:val="24"/>
        </w:rPr>
        <w:t xml:space="preserve"> </w:t>
      </w:r>
    </w:p>
    <w:p w14:paraId="13C8B880" w14:textId="202B7F92" w:rsidR="004E70F1" w:rsidRDefault="006E346C" w:rsidP="004E70F1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1922F7">
        <w:rPr>
          <w:rFonts w:ascii="Times New Roman" w:hAnsi="Times New Roman"/>
          <w:sz w:val="24"/>
          <w:szCs w:val="24"/>
        </w:rPr>
        <w:lastRenderedPageBreak/>
        <w:t xml:space="preserve">Заявление ФСБ России </w:t>
      </w:r>
      <w:r w:rsidR="004E70F1" w:rsidRPr="001922F7">
        <w:rPr>
          <w:rFonts w:ascii="Times New Roman" w:hAnsi="Times New Roman"/>
          <w:sz w:val="24"/>
          <w:szCs w:val="24"/>
        </w:rPr>
        <w:t xml:space="preserve">о компенсационной выплате </w:t>
      </w:r>
      <w:r w:rsidRPr="001922F7">
        <w:rPr>
          <w:rFonts w:ascii="Times New Roman" w:hAnsi="Times New Roman"/>
          <w:sz w:val="24"/>
          <w:szCs w:val="24"/>
        </w:rPr>
        <w:t xml:space="preserve">основано на </w:t>
      </w:r>
      <w:r w:rsidR="004E70F1" w:rsidRPr="001922F7">
        <w:rPr>
          <w:rFonts w:ascii="Times New Roman" w:hAnsi="Times New Roman"/>
          <w:sz w:val="24"/>
          <w:szCs w:val="24"/>
        </w:rPr>
        <w:t>неисполнени</w:t>
      </w:r>
      <w:r w:rsidRPr="001922F7">
        <w:rPr>
          <w:rFonts w:ascii="Times New Roman" w:hAnsi="Times New Roman"/>
          <w:sz w:val="24"/>
          <w:szCs w:val="24"/>
        </w:rPr>
        <w:t>и</w:t>
      </w:r>
      <w:r w:rsidR="004E70F1" w:rsidRPr="001922F7">
        <w:rPr>
          <w:rFonts w:ascii="Times New Roman" w:hAnsi="Times New Roman"/>
          <w:sz w:val="24"/>
          <w:szCs w:val="24"/>
        </w:rPr>
        <w:t xml:space="preserve"> ООО «Группа компаний «РЕАЛ», </w:t>
      </w:r>
      <w:r w:rsidR="004E70F1" w:rsidRPr="001922F7">
        <w:rPr>
          <w:rFonts w:ascii="Times New Roman" w:hAnsi="Times New Roman"/>
          <w:bCs/>
          <w:sz w:val="24"/>
          <w:szCs w:val="24"/>
        </w:rPr>
        <w:t>ИНН 7703241997,</w:t>
      </w:r>
      <w:r w:rsidR="004E70F1" w:rsidRPr="001922F7">
        <w:rPr>
          <w:rFonts w:ascii="Times New Roman" w:hAnsi="Times New Roman"/>
          <w:sz w:val="24"/>
          <w:szCs w:val="24"/>
        </w:rPr>
        <w:t xml:space="preserve"> </w:t>
      </w:r>
      <w:r w:rsidR="004E70F1" w:rsidRPr="001922F7">
        <w:rPr>
          <w:rFonts w:ascii="Times New Roman" w:hAnsi="Times New Roman"/>
          <w:bCs/>
          <w:sz w:val="24"/>
          <w:szCs w:val="24"/>
        </w:rPr>
        <w:t>вступившего в законную силу решения Арбитражного суда города Москвы от 5 декабря 2024 года по делу № А40-77442/24-149-583с о взыскании процентов за пользование чужими денежными средствами в размере 6 533 666,55 руб.</w:t>
      </w:r>
      <w:r w:rsidR="00F24FF4" w:rsidRPr="001922F7">
        <w:rPr>
          <w:rFonts w:ascii="Times New Roman" w:hAnsi="Times New Roman"/>
          <w:bCs/>
          <w:sz w:val="24"/>
          <w:szCs w:val="24"/>
        </w:rPr>
        <w:t xml:space="preserve"> в связи с нарушениями государственного контракта </w:t>
      </w:r>
      <w:r w:rsidR="001922F7">
        <w:rPr>
          <w:rFonts w:ascii="Times New Roman" w:hAnsi="Times New Roman"/>
          <w:bCs/>
          <w:sz w:val="24"/>
          <w:szCs w:val="24"/>
        </w:rPr>
        <w:t>и неперечислени</w:t>
      </w:r>
      <w:r w:rsidR="00B966C6">
        <w:rPr>
          <w:rFonts w:ascii="Times New Roman" w:hAnsi="Times New Roman"/>
          <w:bCs/>
          <w:sz w:val="24"/>
          <w:szCs w:val="24"/>
        </w:rPr>
        <w:t>ем</w:t>
      </w:r>
      <w:r w:rsidR="001922F7">
        <w:rPr>
          <w:rFonts w:ascii="Times New Roman" w:hAnsi="Times New Roman"/>
          <w:bCs/>
          <w:sz w:val="24"/>
          <w:szCs w:val="24"/>
        </w:rPr>
        <w:t xml:space="preserve"> денежных средств</w:t>
      </w:r>
      <w:r w:rsidR="00F24FF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CD896C4" w14:textId="77777777" w:rsidR="00786DC8" w:rsidRDefault="00786DC8" w:rsidP="00786DC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ООО «Группа компаний «РЕАЛ», </w:t>
      </w:r>
      <w:r>
        <w:rPr>
          <w:rFonts w:ascii="Times New Roman" w:hAnsi="Times New Roman"/>
          <w:bCs/>
          <w:sz w:val="24"/>
          <w:szCs w:val="24"/>
        </w:rPr>
        <w:t xml:space="preserve">ИНН 7703241997 (далее также «ООО ГК «РЕАЛ»), вступило в члены Союза </w:t>
      </w:r>
      <w:r w:rsidRPr="00842EFB">
        <w:rPr>
          <w:rFonts w:ascii="Times New Roman" w:hAnsi="Times New Roman"/>
          <w:bCs/>
          <w:sz w:val="24"/>
          <w:szCs w:val="24"/>
        </w:rPr>
        <w:t>«Первая Национальная Организация Строителей»</w:t>
      </w:r>
      <w:r>
        <w:rPr>
          <w:rFonts w:ascii="Times New Roman" w:hAnsi="Times New Roman"/>
          <w:bCs/>
          <w:sz w:val="24"/>
          <w:szCs w:val="24"/>
        </w:rPr>
        <w:t xml:space="preserve"> 09.02.2010 г. (п</w:t>
      </w:r>
      <w:r w:rsidRPr="00F24FF4">
        <w:rPr>
          <w:rFonts w:ascii="Times New Roman" w:hAnsi="Times New Roman"/>
          <w:bCs/>
          <w:sz w:val="24"/>
          <w:szCs w:val="24"/>
        </w:rPr>
        <w:t>ротокол № 17 от 07.04.2009г.</w:t>
      </w:r>
      <w:r>
        <w:rPr>
          <w:rFonts w:ascii="Times New Roman" w:hAnsi="Times New Roman"/>
          <w:bCs/>
          <w:sz w:val="24"/>
          <w:szCs w:val="24"/>
        </w:rPr>
        <w:t xml:space="preserve">) и является членом Союза в настоящее время, имеет реестровый номер 0083. </w:t>
      </w:r>
    </w:p>
    <w:p w14:paraId="250D19F8" w14:textId="378D287C" w:rsidR="00F24FF4" w:rsidRPr="004E70F1" w:rsidRDefault="00F24FF4" w:rsidP="00F24FF4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E70F1">
        <w:rPr>
          <w:rFonts w:ascii="Times New Roman" w:hAnsi="Times New Roman"/>
          <w:sz w:val="24"/>
          <w:szCs w:val="24"/>
        </w:rPr>
        <w:t>Согласно пункту 1 части  1 статьи 60.1. Гр</w:t>
      </w:r>
      <w:r>
        <w:rPr>
          <w:rFonts w:ascii="Times New Roman" w:hAnsi="Times New Roman"/>
          <w:sz w:val="24"/>
          <w:szCs w:val="24"/>
        </w:rPr>
        <w:t>адостроительного кодекса Российской Федерации (Гр</w:t>
      </w:r>
      <w:r w:rsidRPr="004E70F1">
        <w:rPr>
          <w:rFonts w:ascii="Times New Roman" w:hAnsi="Times New Roman"/>
          <w:sz w:val="24"/>
          <w:szCs w:val="24"/>
        </w:rPr>
        <w:t>К РФ</w:t>
      </w:r>
      <w:r>
        <w:rPr>
          <w:rFonts w:ascii="Times New Roman" w:hAnsi="Times New Roman"/>
          <w:sz w:val="24"/>
          <w:szCs w:val="24"/>
        </w:rPr>
        <w:t>)</w:t>
      </w:r>
      <w:r w:rsidRPr="004E70F1">
        <w:rPr>
          <w:rFonts w:ascii="Times New Roman" w:hAnsi="Times New Roman"/>
          <w:sz w:val="24"/>
          <w:szCs w:val="24"/>
        </w:rPr>
        <w:t xml:space="preserve"> в случае неисполнения или ненадлежащего исполнения членом саморегулируемой организации обязательств по договору строительного подряда, заключенному с использованием </w:t>
      </w:r>
      <w:r w:rsidRPr="001922F7">
        <w:rPr>
          <w:rFonts w:ascii="Times New Roman" w:hAnsi="Times New Roman"/>
          <w:sz w:val="24"/>
          <w:szCs w:val="24"/>
        </w:rPr>
        <w:t>конкурентных способов заключения договора, субсидиарную ответственность нес</w:t>
      </w:r>
      <w:r w:rsidR="00B9218F">
        <w:rPr>
          <w:rFonts w:ascii="Times New Roman" w:hAnsi="Times New Roman"/>
          <w:sz w:val="24"/>
          <w:szCs w:val="24"/>
        </w:rPr>
        <w:t>е</w:t>
      </w:r>
      <w:r w:rsidRPr="001922F7">
        <w:rPr>
          <w:rFonts w:ascii="Times New Roman" w:hAnsi="Times New Roman"/>
          <w:sz w:val="24"/>
          <w:szCs w:val="24"/>
        </w:rPr>
        <w:t>т, в частности, саморегулируемая организация в пределах одной четвертой доли средств компенсационного фонда обеспечения договорных обязательств, размер которого рассчитан в порядке, установленном внутренними документами саморегулируемой организации, в зависимости от количества ее членов на дату предъявления требования о компенсационной выплате и установленного в соответствии с частями 11 и 13 статьи 55.16 настоящего Кодекса размера взноса в такой компенсационный фонд, принятого для каждого члена в зависимости от уровня его ответственности по обязательствам, возникшим на основании такого договора, в случае, если индивидуальный предприниматель или юридическое лицо на момент заключения указанного в настоящей части договора являлись членами такой</w:t>
      </w:r>
      <w:r w:rsidRPr="004E70F1">
        <w:rPr>
          <w:rFonts w:ascii="Times New Roman" w:hAnsi="Times New Roman"/>
          <w:sz w:val="24"/>
          <w:szCs w:val="24"/>
        </w:rPr>
        <w:t xml:space="preserve"> саморегулируемой организации;</w:t>
      </w:r>
    </w:p>
    <w:p w14:paraId="50C52EEE" w14:textId="6E82DED5" w:rsidR="00F24FF4" w:rsidRPr="004E70F1" w:rsidRDefault="00F24FF4" w:rsidP="00F24FF4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4E70F1">
        <w:rPr>
          <w:rFonts w:ascii="Times New Roman" w:hAnsi="Times New Roman"/>
          <w:sz w:val="24"/>
          <w:szCs w:val="24"/>
        </w:rPr>
        <w:t xml:space="preserve">По общему правилу части 5 статьи 60.1. ГрК РФ возмещение реального ущерба по таким договорам осуществляется </w:t>
      </w:r>
      <w:r w:rsidR="00B9218F">
        <w:rPr>
          <w:rFonts w:ascii="Times New Roman" w:hAnsi="Times New Roman"/>
          <w:sz w:val="24"/>
          <w:szCs w:val="24"/>
        </w:rPr>
        <w:t xml:space="preserve">указанными </w:t>
      </w:r>
      <w:r w:rsidRPr="004E70F1">
        <w:rPr>
          <w:rFonts w:ascii="Times New Roman" w:hAnsi="Times New Roman"/>
          <w:sz w:val="24"/>
          <w:szCs w:val="24"/>
        </w:rPr>
        <w:t>лицами</w:t>
      </w:r>
      <w:r w:rsidR="00B9218F">
        <w:rPr>
          <w:rFonts w:ascii="Times New Roman" w:hAnsi="Times New Roman"/>
          <w:sz w:val="24"/>
          <w:szCs w:val="24"/>
        </w:rPr>
        <w:t xml:space="preserve"> </w:t>
      </w:r>
      <w:r w:rsidRPr="004E70F1">
        <w:rPr>
          <w:rFonts w:ascii="Times New Roman" w:hAnsi="Times New Roman"/>
          <w:sz w:val="24"/>
          <w:szCs w:val="24"/>
        </w:rPr>
        <w:t>в судебном порядке в соответствии с законодательством Российской Федерации.</w:t>
      </w:r>
    </w:p>
    <w:p w14:paraId="4490D1EF" w14:textId="48C5112B" w:rsidR="006E346C" w:rsidRDefault="006E346C" w:rsidP="006E346C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решению Арбитражного суда города Москвы от 5 декабря 2024 года по делу № А40-77442/24-149-583с с Союза «Первая Национальная Организация Строителей» в порядке субсидиарной ответственности подлежит взысканию</w:t>
      </w:r>
      <w:r w:rsidR="00786DC8">
        <w:rPr>
          <w:rFonts w:ascii="Times New Roman" w:hAnsi="Times New Roman"/>
          <w:bCs/>
          <w:sz w:val="24"/>
          <w:szCs w:val="24"/>
        </w:rPr>
        <w:t xml:space="preserve"> за счет средств компенсационного фонда обеспечения договорных обязательств</w:t>
      </w:r>
      <w:r>
        <w:rPr>
          <w:rFonts w:ascii="Times New Roman" w:hAnsi="Times New Roman"/>
          <w:bCs/>
          <w:sz w:val="24"/>
          <w:szCs w:val="24"/>
        </w:rPr>
        <w:t xml:space="preserve">: в пользу ФСБ России - 6 533 666,55 руб. процентов за пользование чужими денежными средствами; в доход федерального бюджета – 55 668,00 руб. государственной пошлины. </w:t>
      </w:r>
      <w:r w:rsidR="00786DC8">
        <w:rPr>
          <w:rFonts w:ascii="Times New Roman" w:hAnsi="Times New Roman"/>
          <w:bCs/>
          <w:sz w:val="24"/>
          <w:szCs w:val="24"/>
        </w:rPr>
        <w:t>Указанное решение Арбитражного суда города Москвы оставлено в силе постановлением Девятого арбитражного апелляционного суда от</w:t>
      </w:r>
      <w:r w:rsidR="00B9218F">
        <w:rPr>
          <w:rFonts w:ascii="Times New Roman" w:hAnsi="Times New Roman"/>
          <w:bCs/>
          <w:sz w:val="24"/>
          <w:szCs w:val="24"/>
        </w:rPr>
        <w:t xml:space="preserve"> 03</w:t>
      </w:r>
      <w:r w:rsidR="00786DC8">
        <w:rPr>
          <w:rFonts w:ascii="Times New Roman" w:hAnsi="Times New Roman"/>
          <w:bCs/>
          <w:sz w:val="24"/>
          <w:szCs w:val="24"/>
        </w:rPr>
        <w:t xml:space="preserve"> </w:t>
      </w:r>
      <w:r w:rsidR="00786DC8" w:rsidRPr="00B9218F">
        <w:rPr>
          <w:rFonts w:ascii="Times New Roman" w:hAnsi="Times New Roman"/>
          <w:bCs/>
          <w:sz w:val="24"/>
          <w:szCs w:val="24"/>
        </w:rPr>
        <w:t>марта</w:t>
      </w:r>
      <w:r w:rsidR="00786DC8">
        <w:rPr>
          <w:rFonts w:ascii="Times New Roman" w:hAnsi="Times New Roman"/>
          <w:bCs/>
          <w:sz w:val="24"/>
          <w:szCs w:val="24"/>
        </w:rPr>
        <w:t xml:space="preserve"> 2025 г. № </w:t>
      </w:r>
      <w:r w:rsidR="00B9218F">
        <w:rPr>
          <w:rFonts w:ascii="Times New Roman" w:hAnsi="Times New Roman"/>
          <w:bCs/>
          <w:sz w:val="24"/>
          <w:szCs w:val="24"/>
        </w:rPr>
        <w:t xml:space="preserve">09АП-1711/2025 </w:t>
      </w:r>
      <w:r w:rsidR="00786DC8">
        <w:rPr>
          <w:rFonts w:ascii="Times New Roman" w:hAnsi="Times New Roman"/>
          <w:bCs/>
          <w:sz w:val="24"/>
          <w:szCs w:val="24"/>
        </w:rPr>
        <w:t>по делу А40-77442/2024.</w:t>
      </w:r>
    </w:p>
    <w:p w14:paraId="4146DE56" w14:textId="7B57FEE8" w:rsidR="00B9218F" w:rsidRDefault="00B9218F" w:rsidP="00786DC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Таким образом, вступившее в законную силу </w:t>
      </w:r>
      <w:r w:rsidR="00786DC8">
        <w:rPr>
          <w:rFonts w:ascii="Times New Roman" w:hAnsi="Times New Roman"/>
          <w:bCs/>
          <w:sz w:val="24"/>
          <w:szCs w:val="24"/>
        </w:rPr>
        <w:t>решени</w:t>
      </w:r>
      <w:r>
        <w:rPr>
          <w:rFonts w:ascii="Times New Roman" w:hAnsi="Times New Roman"/>
          <w:bCs/>
          <w:sz w:val="24"/>
          <w:szCs w:val="24"/>
        </w:rPr>
        <w:t>е</w:t>
      </w:r>
      <w:r w:rsidR="00786DC8">
        <w:rPr>
          <w:rFonts w:ascii="Times New Roman" w:hAnsi="Times New Roman"/>
          <w:bCs/>
          <w:sz w:val="24"/>
          <w:szCs w:val="24"/>
        </w:rPr>
        <w:t xml:space="preserve"> Арбитражного суда города Москвы от 5 декабря 2024 года по делу № А40-77442/24-149-583с</w:t>
      </w:r>
      <w:r>
        <w:rPr>
          <w:rFonts w:ascii="Times New Roman" w:hAnsi="Times New Roman"/>
          <w:bCs/>
          <w:sz w:val="24"/>
          <w:szCs w:val="24"/>
        </w:rPr>
        <w:t xml:space="preserve"> подлежит исполнению, а поступившее заявление ФСБ России удовлетворению.</w:t>
      </w:r>
    </w:p>
    <w:p w14:paraId="2EE5F1C2" w14:textId="69DAB410" w:rsidR="006E346C" w:rsidRDefault="00786DC8" w:rsidP="00786DC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9218F">
        <w:rPr>
          <w:rFonts w:ascii="Times New Roman" w:hAnsi="Times New Roman"/>
          <w:bCs/>
          <w:sz w:val="24"/>
          <w:szCs w:val="24"/>
        </w:rPr>
        <w:t>Слово предоставлено адвокату Боглачеву И.Ю., который доложил текущую ситуацию по искам и требованиям, возникшим в связи с нарушением ООО «ГК «РЕАЛ» государственных контрактов, заключенных с ФСБ России и ответил на вопросы членов Совета об исполнении судебных решений.</w:t>
      </w:r>
    </w:p>
    <w:p w14:paraId="53DDEE16" w14:textId="77777777" w:rsidR="00B9218F" w:rsidRDefault="00B9218F" w:rsidP="00786DC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40793740" w14:textId="1CF0845A" w:rsidR="00B9218F" w:rsidRDefault="00B9218F" w:rsidP="00786DC8">
      <w:pPr>
        <w:tabs>
          <w:tab w:val="left" w:pos="0"/>
        </w:tabs>
        <w:spacing w:after="0"/>
        <w:ind w:left="142" w:right="-142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 голосование поставлена следующая формулировка решения по вопросу повестки дня:</w:t>
      </w:r>
    </w:p>
    <w:p w14:paraId="2AD1AE84" w14:textId="1E9CDF5A" w:rsidR="00C23209" w:rsidRDefault="00786DC8" w:rsidP="00786DC8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0702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BD0E19" w:rsidRPr="00786D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пунктом 1 части 1, частью 5 статьи 60.1 Градостроительного кодекса Российской Федерации и на основании решения </w:t>
      </w:r>
      <w:r>
        <w:rPr>
          <w:rFonts w:ascii="Times New Roman" w:hAnsi="Times New Roman"/>
          <w:bCs/>
          <w:sz w:val="24"/>
          <w:szCs w:val="24"/>
        </w:rPr>
        <w:t>Арбитражного суда города Москвы от 5 декабря 2024 года по делу № А40-77442/24-149-583с</w:t>
      </w:r>
      <w:r>
        <w:rPr>
          <w:rFonts w:ascii="Times New Roman" w:hAnsi="Times New Roman"/>
          <w:sz w:val="24"/>
          <w:szCs w:val="24"/>
        </w:rPr>
        <w:t xml:space="preserve"> выплатить из средств компенсационного фонда обеспечения договорных обязательств</w:t>
      </w:r>
      <w:r w:rsidR="00EA536B">
        <w:rPr>
          <w:rFonts w:ascii="Times New Roman" w:hAnsi="Times New Roman"/>
          <w:sz w:val="24"/>
          <w:szCs w:val="24"/>
        </w:rPr>
        <w:t xml:space="preserve"> в порядке субсидиарной ответственности за члена Союза «Первая Национальная Организация Строителей» - Общество с ограниченной ответственностью «Группа компаний «РЕАЛ»</w:t>
      </w:r>
      <w:r>
        <w:rPr>
          <w:rFonts w:ascii="Times New Roman" w:hAnsi="Times New Roman"/>
          <w:sz w:val="24"/>
          <w:szCs w:val="24"/>
        </w:rPr>
        <w:t>:</w:t>
      </w:r>
    </w:p>
    <w:p w14:paraId="0BF43BB8" w14:textId="787757BD" w:rsidR="00786DC8" w:rsidRDefault="00786DC8" w:rsidP="00786DC8">
      <w:pPr>
        <w:spacing w:after="0"/>
        <w:ind w:right="-142" w:firstLine="568"/>
        <w:jc w:val="both"/>
        <w:rPr>
          <w:rFonts w:ascii="Times New Roman" w:hAnsi="Times New Roman"/>
          <w:bCs/>
          <w:sz w:val="24"/>
          <w:szCs w:val="24"/>
        </w:rPr>
      </w:pPr>
      <w:r w:rsidRPr="00786DC8">
        <w:rPr>
          <w:rFonts w:ascii="Times New Roman" w:hAnsi="Times New Roman"/>
          <w:bCs/>
          <w:sz w:val="24"/>
          <w:szCs w:val="24"/>
        </w:rPr>
        <w:lastRenderedPageBreak/>
        <w:t xml:space="preserve">- в </w:t>
      </w:r>
      <w:r>
        <w:rPr>
          <w:rFonts w:ascii="Times New Roman" w:hAnsi="Times New Roman"/>
          <w:bCs/>
          <w:sz w:val="24"/>
          <w:szCs w:val="24"/>
        </w:rPr>
        <w:t xml:space="preserve">пользу </w:t>
      </w:r>
      <w:r>
        <w:rPr>
          <w:rFonts w:ascii="Times New Roman" w:hAnsi="Times New Roman"/>
          <w:sz w:val="24"/>
          <w:szCs w:val="24"/>
        </w:rPr>
        <w:t xml:space="preserve">Федеральной службы безопасности Российской Федерации </w:t>
      </w:r>
      <w:r>
        <w:rPr>
          <w:rFonts w:ascii="Times New Roman" w:hAnsi="Times New Roman"/>
          <w:bCs/>
          <w:sz w:val="24"/>
          <w:szCs w:val="24"/>
        </w:rPr>
        <w:t xml:space="preserve">6 533 666,55 руб. процентов за пользование чужими денежными средствами. </w:t>
      </w:r>
      <w:r w:rsidRPr="00B9218F">
        <w:rPr>
          <w:rFonts w:ascii="Times New Roman" w:hAnsi="Times New Roman"/>
          <w:bCs/>
          <w:sz w:val="24"/>
          <w:szCs w:val="24"/>
        </w:rPr>
        <w:t>Перечисление средств произвести по реквизитам, указанным в заявлении ФСБ России</w:t>
      </w:r>
      <w:r w:rsidR="00B9218F">
        <w:rPr>
          <w:rFonts w:ascii="Times New Roman" w:hAnsi="Times New Roman"/>
          <w:bCs/>
          <w:sz w:val="24"/>
          <w:szCs w:val="24"/>
        </w:rPr>
        <w:t xml:space="preserve"> от 25 марта 2025 года № 19/1/532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158EEF8F" w14:textId="265BB548" w:rsidR="00786DC8" w:rsidRDefault="00786DC8" w:rsidP="00786DC8">
      <w:pPr>
        <w:spacing w:after="0"/>
        <w:ind w:right="-142" w:firstLine="5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в доход федерального бюджета – 55 668,00 руб. государственной пошлины. Перечисление средств произвести </w:t>
      </w:r>
      <w:r w:rsidR="00707020">
        <w:rPr>
          <w:rFonts w:ascii="Times New Roman" w:hAnsi="Times New Roman"/>
          <w:bCs/>
          <w:sz w:val="24"/>
          <w:szCs w:val="24"/>
        </w:rPr>
        <w:t>по получении реквизитов для перечисления.</w:t>
      </w:r>
    </w:p>
    <w:p w14:paraId="79F90814" w14:textId="79524BBD" w:rsidR="00707020" w:rsidRDefault="00707020" w:rsidP="00786DC8">
      <w:pPr>
        <w:spacing w:after="0"/>
        <w:ind w:right="-142" w:firstLine="56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1.2. Директору Союза Теличенко Т.В. </w:t>
      </w:r>
      <w:r w:rsidR="009868F4">
        <w:rPr>
          <w:rFonts w:ascii="Times New Roman" w:hAnsi="Times New Roman"/>
          <w:bCs/>
          <w:sz w:val="24"/>
          <w:szCs w:val="24"/>
        </w:rPr>
        <w:t xml:space="preserve">обеспечить </w:t>
      </w:r>
      <w:r>
        <w:rPr>
          <w:rFonts w:ascii="Times New Roman" w:hAnsi="Times New Roman"/>
          <w:bCs/>
          <w:sz w:val="24"/>
          <w:szCs w:val="24"/>
        </w:rPr>
        <w:t>исполн</w:t>
      </w:r>
      <w:r w:rsidR="009868F4">
        <w:rPr>
          <w:rFonts w:ascii="Times New Roman" w:hAnsi="Times New Roman"/>
          <w:bCs/>
          <w:sz w:val="24"/>
          <w:szCs w:val="24"/>
        </w:rPr>
        <w:t xml:space="preserve">ение </w:t>
      </w:r>
      <w:r>
        <w:rPr>
          <w:rFonts w:ascii="Times New Roman" w:hAnsi="Times New Roman"/>
          <w:bCs/>
          <w:sz w:val="24"/>
          <w:szCs w:val="24"/>
        </w:rPr>
        <w:t>настояще</w:t>
      </w:r>
      <w:r w:rsidR="009868F4">
        <w:rPr>
          <w:rFonts w:ascii="Times New Roman" w:hAnsi="Times New Roman"/>
          <w:bCs/>
          <w:sz w:val="24"/>
          <w:szCs w:val="24"/>
        </w:rPr>
        <w:t>го</w:t>
      </w:r>
      <w:r>
        <w:rPr>
          <w:rFonts w:ascii="Times New Roman" w:hAnsi="Times New Roman"/>
          <w:bCs/>
          <w:sz w:val="24"/>
          <w:szCs w:val="24"/>
        </w:rPr>
        <w:t xml:space="preserve"> решени</w:t>
      </w:r>
      <w:r w:rsidR="009868F4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4E283BF" w14:textId="77777777" w:rsidR="00786DC8" w:rsidRPr="00786DC8" w:rsidRDefault="00786DC8" w:rsidP="00786DC8">
      <w:pPr>
        <w:spacing w:after="0"/>
        <w:ind w:right="-142" w:firstLine="568"/>
        <w:jc w:val="both"/>
        <w:rPr>
          <w:rFonts w:ascii="Times New Roman" w:hAnsi="Times New Roman"/>
          <w:bCs/>
          <w:sz w:val="24"/>
          <w:szCs w:val="24"/>
        </w:rPr>
      </w:pPr>
    </w:p>
    <w:p w14:paraId="4920D9BD" w14:textId="77777777" w:rsidR="000E4147" w:rsidRPr="007F2CDD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14:paraId="0C4E150F" w14:textId="77777777" w:rsidR="00834C53" w:rsidRPr="00834C53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«За» - 4 (четыре); </w:t>
      </w:r>
    </w:p>
    <w:p w14:paraId="2A8A9B6B" w14:textId="77777777" w:rsidR="000E4147" w:rsidRPr="007F2CDD" w:rsidRDefault="00834C53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834C53">
        <w:rPr>
          <w:rFonts w:ascii="Times New Roman" w:hAnsi="Times New Roman"/>
          <w:b/>
          <w:sz w:val="24"/>
          <w:szCs w:val="24"/>
        </w:rPr>
        <w:t xml:space="preserve">«Против» - нет; </w:t>
      </w:r>
      <w:r w:rsidR="000E4147"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14:paraId="22792FD7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14:paraId="1E2D0806" w14:textId="77777777" w:rsidR="00C23209" w:rsidRPr="002D2005" w:rsidRDefault="000E4147" w:rsidP="0062461C">
      <w:pPr>
        <w:spacing w:after="0"/>
        <w:ind w:left="142" w:right="-142" w:firstLine="426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Принято решение: </w:t>
      </w:r>
    </w:p>
    <w:p w14:paraId="2C1B82DA" w14:textId="41205FD0" w:rsidR="009D48C2" w:rsidRDefault="009D48C2" w:rsidP="009D48C2">
      <w:pPr>
        <w:spacing w:after="0"/>
        <w:ind w:right="-142" w:firstLine="5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786DC8">
        <w:rPr>
          <w:rFonts w:ascii="Times New Roman" w:hAnsi="Times New Roman"/>
          <w:sz w:val="24"/>
          <w:szCs w:val="24"/>
        </w:rPr>
        <w:t xml:space="preserve"> </w:t>
      </w:r>
      <w:r w:rsidR="00EA536B">
        <w:rPr>
          <w:rFonts w:ascii="Times New Roman" w:hAnsi="Times New Roman"/>
          <w:sz w:val="24"/>
          <w:szCs w:val="24"/>
        </w:rPr>
        <w:t xml:space="preserve">В соответствии с пунктом 1 части 1, частью 5 статьи 60.1 Градостроительного кодекса Российской Федерации и на основании решения </w:t>
      </w:r>
      <w:r w:rsidR="00EA536B">
        <w:rPr>
          <w:rFonts w:ascii="Times New Roman" w:hAnsi="Times New Roman"/>
          <w:bCs/>
          <w:sz w:val="24"/>
          <w:szCs w:val="24"/>
        </w:rPr>
        <w:t>Арбитражного суда города Москвы от 5 декабря 2024 года по делу № А40-77442/24-149-583с</w:t>
      </w:r>
      <w:r w:rsidR="00EA536B">
        <w:rPr>
          <w:rFonts w:ascii="Times New Roman" w:hAnsi="Times New Roman"/>
          <w:sz w:val="24"/>
          <w:szCs w:val="24"/>
        </w:rPr>
        <w:t xml:space="preserve"> выплатить из средств компенсационного фонда обеспечения договорных обязательств в порядке субсидиарной ответственности за члена Союза «Первая Национальная Организация Строителей» - Общество с ограниченной ответственностью «Группа компаний «РЕАЛ»:</w:t>
      </w:r>
    </w:p>
    <w:p w14:paraId="5D13147E" w14:textId="3677A09D" w:rsidR="00707020" w:rsidRPr="00707020" w:rsidRDefault="009D48C2" w:rsidP="009D48C2">
      <w:pPr>
        <w:spacing w:after="0"/>
        <w:ind w:right="-142" w:firstLine="568"/>
        <w:jc w:val="both"/>
        <w:rPr>
          <w:rFonts w:ascii="Times New Roman" w:hAnsi="Times New Roman"/>
          <w:bCs/>
          <w:sz w:val="24"/>
          <w:szCs w:val="24"/>
        </w:rPr>
      </w:pPr>
      <w:r w:rsidRPr="00786DC8">
        <w:rPr>
          <w:rFonts w:ascii="Times New Roman" w:hAnsi="Times New Roman"/>
          <w:bCs/>
          <w:sz w:val="24"/>
          <w:szCs w:val="24"/>
        </w:rPr>
        <w:t xml:space="preserve">- в </w:t>
      </w:r>
      <w:r>
        <w:rPr>
          <w:rFonts w:ascii="Times New Roman" w:hAnsi="Times New Roman"/>
          <w:bCs/>
          <w:sz w:val="24"/>
          <w:szCs w:val="24"/>
        </w:rPr>
        <w:t xml:space="preserve">пользу </w:t>
      </w:r>
      <w:r>
        <w:rPr>
          <w:rFonts w:ascii="Times New Roman" w:hAnsi="Times New Roman"/>
          <w:sz w:val="24"/>
          <w:szCs w:val="24"/>
        </w:rPr>
        <w:t xml:space="preserve">Федеральной службы безопасности Российской Федерации </w:t>
      </w:r>
      <w:r>
        <w:rPr>
          <w:rFonts w:ascii="Times New Roman" w:hAnsi="Times New Roman"/>
          <w:bCs/>
          <w:sz w:val="24"/>
          <w:szCs w:val="24"/>
        </w:rPr>
        <w:t xml:space="preserve">6 533 666,55 руб. процентов за пользование чужими денежными средствами. </w:t>
      </w:r>
      <w:r w:rsidRPr="00B9218F">
        <w:rPr>
          <w:rFonts w:ascii="Times New Roman" w:hAnsi="Times New Roman"/>
          <w:bCs/>
          <w:sz w:val="24"/>
          <w:szCs w:val="24"/>
        </w:rPr>
        <w:t>Перечисление средств произвести по реквизитам, указанным в заявлении ФСБ России</w:t>
      </w:r>
      <w:r>
        <w:rPr>
          <w:rFonts w:ascii="Times New Roman" w:hAnsi="Times New Roman"/>
          <w:bCs/>
          <w:sz w:val="24"/>
          <w:szCs w:val="24"/>
        </w:rPr>
        <w:t xml:space="preserve"> от 25 марта 2025 года № 19/1/532</w:t>
      </w:r>
      <w:r w:rsidR="00707020" w:rsidRPr="00707020">
        <w:rPr>
          <w:rFonts w:ascii="Times New Roman" w:hAnsi="Times New Roman"/>
          <w:bCs/>
          <w:sz w:val="24"/>
          <w:szCs w:val="24"/>
        </w:rPr>
        <w:t>;</w:t>
      </w:r>
    </w:p>
    <w:p w14:paraId="40060EAC" w14:textId="77777777" w:rsidR="00707020" w:rsidRPr="00707020" w:rsidRDefault="00707020" w:rsidP="00707020">
      <w:pPr>
        <w:spacing w:after="0"/>
        <w:ind w:right="-142" w:firstLine="568"/>
        <w:jc w:val="both"/>
        <w:rPr>
          <w:rFonts w:ascii="Times New Roman" w:hAnsi="Times New Roman"/>
          <w:bCs/>
          <w:sz w:val="24"/>
          <w:szCs w:val="24"/>
        </w:rPr>
      </w:pPr>
      <w:r w:rsidRPr="00707020">
        <w:rPr>
          <w:rFonts w:ascii="Times New Roman" w:hAnsi="Times New Roman"/>
          <w:bCs/>
          <w:sz w:val="24"/>
          <w:szCs w:val="24"/>
        </w:rPr>
        <w:t>- в доход федерального бюджета – 55 668,00 руб. государственной пошлины. Перечисление средств произвести по получении реквизитов для перечисления.</w:t>
      </w:r>
    </w:p>
    <w:p w14:paraId="40999B82" w14:textId="1C74B378" w:rsidR="000E4147" w:rsidRPr="00707020" w:rsidRDefault="00707020" w:rsidP="00707020">
      <w:pPr>
        <w:pStyle w:val="a3"/>
        <w:spacing w:line="276" w:lineRule="auto"/>
        <w:ind w:left="142" w:right="-142" w:firstLine="426"/>
        <w:jc w:val="both"/>
        <w:rPr>
          <w:b w:val="0"/>
          <w:bCs/>
          <w:sz w:val="24"/>
          <w:szCs w:val="24"/>
        </w:rPr>
      </w:pPr>
      <w:r w:rsidRPr="00707020">
        <w:rPr>
          <w:b w:val="0"/>
          <w:bCs/>
          <w:sz w:val="24"/>
          <w:szCs w:val="24"/>
        </w:rPr>
        <w:t xml:space="preserve">1.2. </w:t>
      </w:r>
      <w:r w:rsidR="009868F4" w:rsidRPr="009868F4">
        <w:rPr>
          <w:b w:val="0"/>
          <w:bCs/>
          <w:sz w:val="24"/>
          <w:szCs w:val="24"/>
        </w:rPr>
        <w:t>Директору Союза Теличенко Т.В. обеспечить исполнение настоящего решения</w:t>
      </w:r>
      <w:r w:rsidRPr="00707020">
        <w:rPr>
          <w:b w:val="0"/>
          <w:bCs/>
          <w:sz w:val="24"/>
          <w:szCs w:val="24"/>
        </w:rPr>
        <w:t>.</w:t>
      </w:r>
      <w:r w:rsidR="00BD0E19" w:rsidRPr="00707020">
        <w:rPr>
          <w:b w:val="0"/>
          <w:bCs/>
          <w:sz w:val="24"/>
          <w:szCs w:val="24"/>
        </w:rPr>
        <w:t xml:space="preserve"> </w:t>
      </w:r>
    </w:p>
    <w:p w14:paraId="5FEF8F16" w14:textId="77777777" w:rsidR="000E4147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</w:p>
    <w:p w14:paraId="04511610" w14:textId="77777777" w:rsidR="000E4147" w:rsidRPr="002D2005" w:rsidRDefault="000E4147" w:rsidP="0062461C">
      <w:pPr>
        <w:pStyle w:val="a5"/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14:paraId="35C819D6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14:paraId="5893FF28" w14:textId="77777777" w:rsid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0B08842" w14:textId="77777777" w:rsidR="00C23209" w:rsidRDefault="00C23209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4F6826F0" w14:textId="50DB872D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432884" w:rsidRPr="00432884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14:paraId="69AAB2A8" w14:textId="77777777" w:rsidR="000E4147" w:rsidRPr="000E4147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14:paraId="5494BF55" w14:textId="7E29095F"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="00432884" w:rsidRPr="00432884">
        <w:rPr>
          <w:rFonts w:ascii="Times New Roman" w:hAnsi="Times New Roman"/>
          <w:i/>
          <w:iCs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02918">
        <w:rPr>
          <w:rFonts w:ascii="Times New Roman" w:hAnsi="Times New Roman"/>
          <w:sz w:val="24"/>
          <w:szCs w:val="24"/>
        </w:rPr>
        <w:t>Т.В</w:t>
      </w:r>
      <w:r w:rsidR="00215E29">
        <w:rPr>
          <w:rFonts w:ascii="Times New Roman" w:hAnsi="Times New Roman"/>
          <w:sz w:val="24"/>
          <w:szCs w:val="24"/>
        </w:rPr>
        <w:t xml:space="preserve">. </w:t>
      </w:r>
      <w:r w:rsidR="00E02918">
        <w:rPr>
          <w:rFonts w:ascii="Times New Roman" w:hAnsi="Times New Roman"/>
          <w:sz w:val="24"/>
          <w:szCs w:val="24"/>
        </w:rPr>
        <w:t>Теличенко</w:t>
      </w:r>
    </w:p>
    <w:sectPr w:rsidR="000E4147" w:rsidRPr="002D2005" w:rsidSect="00935010">
      <w:footerReference w:type="default" r:id="rId8"/>
      <w:type w:val="continuous"/>
      <w:pgSz w:w="11906" w:h="16838"/>
      <w:pgMar w:top="567" w:right="70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E11FB" w14:textId="77777777" w:rsidR="00E31270" w:rsidRDefault="00E31270" w:rsidP="003164AF">
      <w:pPr>
        <w:spacing w:after="0" w:line="240" w:lineRule="auto"/>
      </w:pPr>
      <w:r>
        <w:separator/>
      </w:r>
    </w:p>
  </w:endnote>
  <w:endnote w:type="continuationSeparator" w:id="0">
    <w:p w14:paraId="0DB70335" w14:textId="77777777" w:rsidR="00E31270" w:rsidRDefault="00E31270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93D97" w14:textId="77777777" w:rsidR="004503D2" w:rsidRDefault="001229F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62461C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49417" w14:textId="77777777" w:rsidR="00E31270" w:rsidRDefault="00E31270" w:rsidP="003164AF">
      <w:pPr>
        <w:spacing w:after="0" w:line="240" w:lineRule="auto"/>
      </w:pPr>
      <w:r>
        <w:separator/>
      </w:r>
    </w:p>
  </w:footnote>
  <w:footnote w:type="continuationSeparator" w:id="0">
    <w:p w14:paraId="78F56535" w14:textId="77777777" w:rsidR="00E31270" w:rsidRDefault="00E31270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7075B"/>
    <w:multiLevelType w:val="hybridMultilevel"/>
    <w:tmpl w:val="67AC9F66"/>
    <w:lvl w:ilvl="0" w:tplc="2F38F74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01103"/>
    <w:multiLevelType w:val="hybridMultilevel"/>
    <w:tmpl w:val="738410F0"/>
    <w:lvl w:ilvl="0" w:tplc="301C01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 w15:restartNumberingAfterBreak="0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 w15:restartNumberingAfterBreak="0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59474691">
    <w:abstractNumId w:val="36"/>
  </w:num>
  <w:num w:numId="2" w16cid:durableId="1169446260">
    <w:abstractNumId w:val="15"/>
  </w:num>
  <w:num w:numId="3" w16cid:durableId="1159926397">
    <w:abstractNumId w:val="35"/>
  </w:num>
  <w:num w:numId="4" w16cid:durableId="1561208212">
    <w:abstractNumId w:val="31"/>
  </w:num>
  <w:num w:numId="5" w16cid:durableId="488517389">
    <w:abstractNumId w:val="1"/>
  </w:num>
  <w:num w:numId="6" w16cid:durableId="1300452188">
    <w:abstractNumId w:val="38"/>
  </w:num>
  <w:num w:numId="7" w16cid:durableId="61760919">
    <w:abstractNumId w:val="40"/>
  </w:num>
  <w:num w:numId="8" w16cid:durableId="36127008">
    <w:abstractNumId w:val="14"/>
  </w:num>
  <w:num w:numId="9" w16cid:durableId="1754549993">
    <w:abstractNumId w:val="8"/>
  </w:num>
  <w:num w:numId="10" w16cid:durableId="2012368373">
    <w:abstractNumId w:val="29"/>
  </w:num>
  <w:num w:numId="11" w16cid:durableId="945235658">
    <w:abstractNumId w:val="23"/>
  </w:num>
  <w:num w:numId="12" w16cid:durableId="1927419221">
    <w:abstractNumId w:val="30"/>
  </w:num>
  <w:num w:numId="13" w16cid:durableId="866680092">
    <w:abstractNumId w:val="28"/>
  </w:num>
  <w:num w:numId="14" w16cid:durableId="887305739">
    <w:abstractNumId w:val="22"/>
  </w:num>
  <w:num w:numId="15" w16cid:durableId="851719599">
    <w:abstractNumId w:val="10"/>
  </w:num>
  <w:num w:numId="16" w16cid:durableId="1669477235">
    <w:abstractNumId w:val="18"/>
  </w:num>
  <w:num w:numId="17" w16cid:durableId="598947336">
    <w:abstractNumId w:val="3"/>
  </w:num>
  <w:num w:numId="18" w16cid:durableId="1040209877">
    <w:abstractNumId w:val="26"/>
  </w:num>
  <w:num w:numId="19" w16cid:durableId="742798169">
    <w:abstractNumId w:val="13"/>
  </w:num>
  <w:num w:numId="20" w16cid:durableId="1649551919">
    <w:abstractNumId w:val="11"/>
  </w:num>
  <w:num w:numId="21" w16cid:durableId="1726636117">
    <w:abstractNumId w:val="2"/>
  </w:num>
  <w:num w:numId="22" w16cid:durableId="657609964">
    <w:abstractNumId w:val="39"/>
  </w:num>
  <w:num w:numId="23" w16cid:durableId="876241906">
    <w:abstractNumId w:val="5"/>
  </w:num>
  <w:num w:numId="24" w16cid:durableId="856236436">
    <w:abstractNumId w:val="17"/>
  </w:num>
  <w:num w:numId="25" w16cid:durableId="1151486289">
    <w:abstractNumId w:val="27"/>
  </w:num>
  <w:num w:numId="26" w16cid:durableId="642732673">
    <w:abstractNumId w:val="16"/>
  </w:num>
  <w:num w:numId="27" w16cid:durableId="504441144">
    <w:abstractNumId w:val="37"/>
  </w:num>
  <w:num w:numId="28" w16cid:durableId="754284765">
    <w:abstractNumId w:val="6"/>
  </w:num>
  <w:num w:numId="29" w16cid:durableId="1702702704">
    <w:abstractNumId w:val="9"/>
  </w:num>
  <w:num w:numId="30" w16cid:durableId="2002544786">
    <w:abstractNumId w:val="34"/>
  </w:num>
  <w:num w:numId="31" w16cid:durableId="579557484">
    <w:abstractNumId w:val="33"/>
  </w:num>
  <w:num w:numId="32" w16cid:durableId="179665923">
    <w:abstractNumId w:val="25"/>
  </w:num>
  <w:num w:numId="33" w16cid:durableId="1479499473">
    <w:abstractNumId w:val="4"/>
  </w:num>
  <w:num w:numId="34" w16cid:durableId="588269012">
    <w:abstractNumId w:val="32"/>
  </w:num>
  <w:num w:numId="35" w16cid:durableId="1821850016">
    <w:abstractNumId w:val="7"/>
  </w:num>
  <w:num w:numId="36" w16cid:durableId="1707178465">
    <w:abstractNumId w:val="20"/>
  </w:num>
  <w:num w:numId="37" w16cid:durableId="1378553418">
    <w:abstractNumId w:val="41"/>
  </w:num>
  <w:num w:numId="38" w16cid:durableId="1236669911">
    <w:abstractNumId w:val="0"/>
  </w:num>
  <w:num w:numId="39" w16cid:durableId="1249120980">
    <w:abstractNumId w:val="24"/>
  </w:num>
  <w:num w:numId="40" w16cid:durableId="136994835">
    <w:abstractNumId w:val="12"/>
  </w:num>
  <w:num w:numId="41" w16cid:durableId="1127043024">
    <w:abstractNumId w:val="21"/>
  </w:num>
  <w:num w:numId="42" w16cid:durableId="31923133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37545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2F7"/>
    <w:rsid w:val="00192B37"/>
    <w:rsid w:val="001933BE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5E59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1F50B8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5E29"/>
    <w:rsid w:val="002161C7"/>
    <w:rsid w:val="0021735D"/>
    <w:rsid w:val="00222A0E"/>
    <w:rsid w:val="00222FF4"/>
    <w:rsid w:val="002232FE"/>
    <w:rsid w:val="00223505"/>
    <w:rsid w:val="0022430F"/>
    <w:rsid w:val="0022635A"/>
    <w:rsid w:val="00230937"/>
    <w:rsid w:val="00230A16"/>
    <w:rsid w:val="00232069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536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0904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6FAB"/>
    <w:rsid w:val="00427C49"/>
    <w:rsid w:val="004304B2"/>
    <w:rsid w:val="00430ED0"/>
    <w:rsid w:val="0043187E"/>
    <w:rsid w:val="00432884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EE5"/>
    <w:rsid w:val="00477539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216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0F1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1FA"/>
    <w:rsid w:val="005863CD"/>
    <w:rsid w:val="00586A5A"/>
    <w:rsid w:val="00586B67"/>
    <w:rsid w:val="00591B1C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112"/>
    <w:rsid w:val="005D249E"/>
    <w:rsid w:val="005D2BFB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461C"/>
    <w:rsid w:val="006259A4"/>
    <w:rsid w:val="00625A8D"/>
    <w:rsid w:val="006276B4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721E"/>
    <w:rsid w:val="00647A8E"/>
    <w:rsid w:val="006521C3"/>
    <w:rsid w:val="006522FC"/>
    <w:rsid w:val="00655724"/>
    <w:rsid w:val="006564A6"/>
    <w:rsid w:val="0065673B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7FC1"/>
    <w:rsid w:val="006C03B9"/>
    <w:rsid w:val="006C1329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46C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02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227A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BD0"/>
    <w:rsid w:val="00761DF0"/>
    <w:rsid w:val="0076285B"/>
    <w:rsid w:val="00764E6D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6DC8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068B5"/>
    <w:rsid w:val="00811897"/>
    <w:rsid w:val="008143A7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4C53"/>
    <w:rsid w:val="00836CD7"/>
    <w:rsid w:val="008371B0"/>
    <w:rsid w:val="00837BE8"/>
    <w:rsid w:val="00837DC3"/>
    <w:rsid w:val="0084179A"/>
    <w:rsid w:val="008421F8"/>
    <w:rsid w:val="00842EFB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5900"/>
    <w:rsid w:val="008860FB"/>
    <w:rsid w:val="00887DE6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4CFE"/>
    <w:rsid w:val="008A52DF"/>
    <w:rsid w:val="008A5600"/>
    <w:rsid w:val="008A68E6"/>
    <w:rsid w:val="008A6B0A"/>
    <w:rsid w:val="008A784F"/>
    <w:rsid w:val="008B00EB"/>
    <w:rsid w:val="008B1457"/>
    <w:rsid w:val="008B1767"/>
    <w:rsid w:val="008B3828"/>
    <w:rsid w:val="008B3942"/>
    <w:rsid w:val="008B39E0"/>
    <w:rsid w:val="008B45CD"/>
    <w:rsid w:val="008B4E17"/>
    <w:rsid w:val="008B599C"/>
    <w:rsid w:val="008B7878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33C"/>
    <w:rsid w:val="008E0ABF"/>
    <w:rsid w:val="008E3BAE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AD"/>
    <w:rsid w:val="00921DF6"/>
    <w:rsid w:val="00922AA1"/>
    <w:rsid w:val="00923453"/>
    <w:rsid w:val="009238C3"/>
    <w:rsid w:val="00923E0A"/>
    <w:rsid w:val="00925D4F"/>
    <w:rsid w:val="0092601D"/>
    <w:rsid w:val="009263B0"/>
    <w:rsid w:val="009269FF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5010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0222"/>
    <w:rsid w:val="00951036"/>
    <w:rsid w:val="009534E7"/>
    <w:rsid w:val="00953C4F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66FA1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868F4"/>
    <w:rsid w:val="00991924"/>
    <w:rsid w:val="0099198A"/>
    <w:rsid w:val="00991C1F"/>
    <w:rsid w:val="009924ED"/>
    <w:rsid w:val="00992CA1"/>
    <w:rsid w:val="00992CC3"/>
    <w:rsid w:val="009938D9"/>
    <w:rsid w:val="00993AA9"/>
    <w:rsid w:val="00994144"/>
    <w:rsid w:val="00994275"/>
    <w:rsid w:val="00994FDC"/>
    <w:rsid w:val="009952BD"/>
    <w:rsid w:val="009A2051"/>
    <w:rsid w:val="009A2B60"/>
    <w:rsid w:val="009A3F44"/>
    <w:rsid w:val="009A4437"/>
    <w:rsid w:val="009A6CD3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48C2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67A5"/>
    <w:rsid w:val="00A47776"/>
    <w:rsid w:val="00A47E47"/>
    <w:rsid w:val="00A50368"/>
    <w:rsid w:val="00A507AE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218F"/>
    <w:rsid w:val="00B94560"/>
    <w:rsid w:val="00B945CC"/>
    <w:rsid w:val="00B94919"/>
    <w:rsid w:val="00B94B75"/>
    <w:rsid w:val="00B95C30"/>
    <w:rsid w:val="00B96656"/>
    <w:rsid w:val="00B966C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3325"/>
    <w:rsid w:val="00BC3A8E"/>
    <w:rsid w:val="00BC6163"/>
    <w:rsid w:val="00BC7D28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2DD3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8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4A4"/>
    <w:rsid w:val="00CC0671"/>
    <w:rsid w:val="00CC137D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5890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41202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5549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4582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2918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27CF0"/>
    <w:rsid w:val="00E31270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36B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0429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20925"/>
    <w:rsid w:val="00F21866"/>
    <w:rsid w:val="00F22112"/>
    <w:rsid w:val="00F228B3"/>
    <w:rsid w:val="00F22C07"/>
    <w:rsid w:val="00F23603"/>
    <w:rsid w:val="00F249FB"/>
    <w:rsid w:val="00F24FF4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C04DF"/>
    <w:rsid w:val="00FC16B3"/>
    <w:rsid w:val="00FC1A67"/>
    <w:rsid w:val="00FC2016"/>
    <w:rsid w:val="00FC25A2"/>
    <w:rsid w:val="00FC272F"/>
    <w:rsid w:val="00FC31D1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144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F8C90"/>
  <w15:docId w15:val="{8EEA9BDF-F97F-4F76-A2E3-497CF4D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702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4E70F1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E7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82851-10F9-4D1D-BFC3-0BB640C6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Игорь Боглачев</cp:lastModifiedBy>
  <cp:revision>7</cp:revision>
  <cp:lastPrinted>2025-03-26T08:30:00Z</cp:lastPrinted>
  <dcterms:created xsi:type="dcterms:W3CDTF">2025-03-26T06:28:00Z</dcterms:created>
  <dcterms:modified xsi:type="dcterms:W3CDTF">2025-03-31T08:48:00Z</dcterms:modified>
</cp:coreProperties>
</file>