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395B9221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54753">
        <w:rPr>
          <w:rFonts w:ascii="Times New Roman" w:hAnsi="Times New Roman"/>
          <w:b/>
          <w:sz w:val="24"/>
          <w:szCs w:val="24"/>
        </w:rPr>
        <w:t>678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592E5D15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954753">
        <w:rPr>
          <w:sz w:val="24"/>
          <w:szCs w:val="24"/>
        </w:rPr>
        <w:t>6</w:t>
      </w:r>
      <w:r w:rsidR="0072227A" w:rsidRPr="0072227A">
        <w:rPr>
          <w:sz w:val="24"/>
          <w:szCs w:val="24"/>
        </w:rPr>
        <w:t xml:space="preserve"> </w:t>
      </w:r>
      <w:r w:rsidR="00954753">
        <w:rPr>
          <w:sz w:val="24"/>
          <w:szCs w:val="24"/>
        </w:rPr>
        <w:t>марта</w:t>
      </w:r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511F0F88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954753" w:rsidRPr="00954753">
        <w:rPr>
          <w:rFonts w:ascii="Times New Roman" w:hAnsi="Times New Roman"/>
          <w:sz w:val="24"/>
          <w:szCs w:val="24"/>
        </w:rPr>
        <w:t>6 марта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7562BE3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954753" w:rsidRPr="00954753">
        <w:rPr>
          <w:rFonts w:ascii="Times New Roman" w:hAnsi="Times New Roman"/>
          <w:sz w:val="24"/>
          <w:szCs w:val="24"/>
        </w:rPr>
        <w:t>6 марта</w:t>
      </w:r>
      <w:r w:rsidR="001D5E59" w:rsidRPr="001D5E59">
        <w:rPr>
          <w:rFonts w:ascii="Times New Roman" w:hAnsi="Times New Roman"/>
          <w:sz w:val="24"/>
          <w:szCs w:val="24"/>
        </w:rPr>
        <w:t xml:space="preserve"> 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50F76776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954753" w:rsidRPr="00954753">
        <w:rPr>
          <w:rFonts w:ascii="Times New Roman" w:hAnsi="Times New Roman"/>
          <w:sz w:val="24"/>
          <w:szCs w:val="24"/>
        </w:rPr>
        <w:t>6 марта</w:t>
      </w:r>
      <w:r w:rsidR="00954753" w:rsidRPr="001D5E59">
        <w:rPr>
          <w:rFonts w:ascii="Times New Roman" w:hAnsi="Times New Roman"/>
          <w:sz w:val="24"/>
          <w:szCs w:val="24"/>
        </w:rPr>
        <w:t xml:space="preserve">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4FF8C385" w:rsidR="000E4147" w:rsidRPr="00C23209" w:rsidRDefault="00954753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954753">
        <w:rPr>
          <w:rFonts w:ascii="Times New Roman" w:hAnsi="Times New Roman"/>
          <w:b/>
          <w:sz w:val="24"/>
          <w:szCs w:val="24"/>
        </w:rPr>
        <w:t>Выдвижение делегата для участия во Всероссийском съезде саморегулируемых организаций</w:t>
      </w:r>
      <w:r w:rsidR="00815BBB">
        <w:rPr>
          <w:rFonts w:ascii="Times New Roman" w:hAnsi="Times New Roman"/>
          <w:b/>
          <w:sz w:val="24"/>
          <w:szCs w:val="24"/>
        </w:rPr>
        <w:t>,</w:t>
      </w:r>
      <w:r w:rsidRPr="00954753">
        <w:rPr>
          <w:rFonts w:ascii="Times New Roman" w:hAnsi="Times New Roman"/>
          <w:b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309F7F5E" w14:textId="77777777" w:rsidR="000E4147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13FB36C" w14:textId="25C67A00" w:rsidR="00C23209" w:rsidRPr="00C23209" w:rsidRDefault="00954753" w:rsidP="00954753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="000E4147" w:rsidRPr="00C23209">
        <w:rPr>
          <w:rFonts w:ascii="Times New Roman" w:hAnsi="Times New Roman"/>
          <w:b/>
          <w:sz w:val="24"/>
          <w:szCs w:val="24"/>
        </w:rPr>
        <w:t>По вопросу «</w:t>
      </w:r>
      <w:r w:rsidRPr="00954753">
        <w:rPr>
          <w:rFonts w:ascii="Times New Roman" w:hAnsi="Times New Roman"/>
          <w:b/>
          <w:sz w:val="24"/>
          <w:szCs w:val="24"/>
        </w:rPr>
        <w:t>Выдвижение делегата для участия во Всероссийском съезде саморегулируемых организаций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r>
        <w:rPr>
          <w:rFonts w:ascii="Times New Roman" w:hAnsi="Times New Roman"/>
          <w:b/>
          <w:sz w:val="24"/>
          <w:szCs w:val="24"/>
        </w:rPr>
        <w:t>»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23D2FC4B" w14:textId="77777777" w:rsidR="00C23209" w:rsidRP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</w:p>
    <w:p w14:paraId="6D802DE5" w14:textId="29EA2C47" w:rsidR="00954753" w:rsidRPr="0063507B" w:rsidRDefault="00954753" w:rsidP="0095475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3507B">
        <w:rPr>
          <w:rFonts w:ascii="Times New Roman" w:hAnsi="Times New Roman"/>
          <w:sz w:val="24"/>
          <w:szCs w:val="24"/>
        </w:rPr>
        <w:t xml:space="preserve">В Союз «Первая Национальная Организация Строителей» от Президента Ассоциации «Национальное объединение строителей» поступило извещение о созыве и проведении </w:t>
      </w:r>
      <w:r>
        <w:rPr>
          <w:rFonts w:ascii="Times New Roman" w:hAnsi="Times New Roman"/>
          <w:sz w:val="24"/>
          <w:szCs w:val="24"/>
        </w:rPr>
        <w:t xml:space="preserve">28 марта </w:t>
      </w:r>
      <w:r w:rsidRPr="0063507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Всероссийского съезда саморегулируемых организаций</w:t>
      </w:r>
      <w:r w:rsidRPr="003E1339">
        <w:rPr>
          <w:rFonts w:ascii="Times New Roman" w:hAnsi="Times New Roman"/>
          <w:sz w:val="24"/>
          <w:szCs w:val="24"/>
        </w:rPr>
        <w:t>.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строительства, в соответствии с которым Союзу предложено выдвинуть представителей Союза для участия в работе съезда с правом решающего и совещательного голоса.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6D92A4" w14:textId="77777777" w:rsidR="00954753" w:rsidRPr="0063507B" w:rsidRDefault="00954753" w:rsidP="0095475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9F7F83" w14:textId="77777777" w:rsidR="00954753" w:rsidRPr="0063507B" w:rsidRDefault="00954753" w:rsidP="0095475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07B">
        <w:rPr>
          <w:rFonts w:ascii="Times New Roman" w:hAnsi="Times New Roman"/>
          <w:b/>
          <w:sz w:val="24"/>
          <w:szCs w:val="24"/>
        </w:rPr>
        <w:tab/>
        <w:t xml:space="preserve">Предложено: </w:t>
      </w:r>
    </w:p>
    <w:p w14:paraId="2A99D119" w14:textId="421EA033" w:rsidR="00ED3CFD" w:rsidRPr="00ED3CFD" w:rsidRDefault="00954753" w:rsidP="0095475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507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07B">
        <w:rPr>
          <w:rFonts w:ascii="Times New Roman" w:hAnsi="Times New Roman"/>
          <w:sz w:val="24"/>
          <w:szCs w:val="24"/>
        </w:rPr>
        <w:t xml:space="preserve">Для участия в проводимом </w:t>
      </w:r>
      <w:r>
        <w:rPr>
          <w:rFonts w:ascii="Times New Roman" w:hAnsi="Times New Roman"/>
          <w:sz w:val="24"/>
          <w:szCs w:val="24"/>
        </w:rPr>
        <w:t xml:space="preserve">28 марта </w:t>
      </w:r>
      <w:r w:rsidRPr="0063507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Всероссийском съезде </w:t>
      </w:r>
      <w:bookmarkStart w:id="0" w:name="_Hlk131624218"/>
      <w:r w:rsidRPr="0063507B">
        <w:rPr>
          <w:rFonts w:ascii="Times New Roman" w:hAnsi="Times New Roman"/>
          <w:sz w:val="24"/>
          <w:szCs w:val="24"/>
        </w:rPr>
        <w:t>саморегулируемых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bookmarkEnd w:id="0"/>
      <w:r w:rsidRPr="0063507B">
        <w:rPr>
          <w:rFonts w:ascii="Times New Roman" w:hAnsi="Times New Roman"/>
          <w:sz w:val="24"/>
          <w:szCs w:val="24"/>
        </w:rPr>
        <w:t>, от Союза «Первая Национальная Организация Строителей» выдвинуть делегат</w:t>
      </w:r>
      <w:r w:rsidR="00ED3CFD">
        <w:rPr>
          <w:rFonts w:ascii="Times New Roman" w:hAnsi="Times New Roman"/>
          <w:sz w:val="24"/>
          <w:szCs w:val="24"/>
        </w:rPr>
        <w:t>ов:</w:t>
      </w:r>
    </w:p>
    <w:p w14:paraId="1B2A5272" w14:textId="1845E843" w:rsidR="00ED3CFD" w:rsidRDefault="00ED3CFD" w:rsidP="00ED3C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D3CFD">
        <w:rPr>
          <w:rFonts w:ascii="Times New Roman" w:hAnsi="Times New Roman"/>
          <w:sz w:val="24"/>
          <w:szCs w:val="24"/>
        </w:rPr>
        <w:t xml:space="preserve">- </w:t>
      </w:r>
      <w:r w:rsidRPr="0063507B">
        <w:rPr>
          <w:rFonts w:ascii="Times New Roman" w:hAnsi="Times New Roman"/>
          <w:sz w:val="24"/>
          <w:szCs w:val="24"/>
        </w:rPr>
        <w:t>с правом решающего голоса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3507B">
        <w:rPr>
          <w:rFonts w:ascii="Times New Roman" w:hAnsi="Times New Roman"/>
          <w:sz w:val="24"/>
          <w:szCs w:val="24"/>
        </w:rPr>
        <w:t>правом голосования по всем вопросам повестки дня</w:t>
      </w:r>
      <w:r>
        <w:rPr>
          <w:rFonts w:ascii="Times New Roman" w:hAnsi="Times New Roman"/>
          <w:sz w:val="24"/>
          <w:szCs w:val="24"/>
        </w:rPr>
        <w:t xml:space="preserve">) </w:t>
      </w:r>
      <w:r w:rsidR="003D2BE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954753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954753">
        <w:rPr>
          <w:rFonts w:ascii="Times New Roman" w:hAnsi="Times New Roman"/>
          <w:sz w:val="24"/>
          <w:szCs w:val="24"/>
        </w:rPr>
        <w:t xml:space="preserve"> Татьяну Валерьевну</w:t>
      </w:r>
      <w:r>
        <w:rPr>
          <w:rFonts w:ascii="Times New Roman" w:hAnsi="Times New Roman"/>
          <w:sz w:val="24"/>
          <w:szCs w:val="24"/>
        </w:rPr>
        <w:t xml:space="preserve">, директора </w:t>
      </w:r>
      <w:r w:rsidRPr="0063507B">
        <w:rPr>
          <w:rFonts w:ascii="Times New Roman" w:hAnsi="Times New Roman"/>
          <w:sz w:val="24"/>
          <w:szCs w:val="24"/>
        </w:rPr>
        <w:t>Союз</w:t>
      </w:r>
      <w:r>
        <w:rPr>
          <w:rFonts w:ascii="Times New Roman" w:hAnsi="Times New Roman"/>
          <w:sz w:val="24"/>
          <w:szCs w:val="24"/>
        </w:rPr>
        <w:t>а</w:t>
      </w:r>
      <w:r w:rsidRPr="0063507B">
        <w:rPr>
          <w:rFonts w:ascii="Times New Roman" w:hAnsi="Times New Roman"/>
          <w:sz w:val="24"/>
          <w:szCs w:val="24"/>
        </w:rPr>
        <w:t xml:space="preserve">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>;</w:t>
      </w:r>
    </w:p>
    <w:p w14:paraId="20EB8794" w14:textId="094A9F73" w:rsidR="00954753" w:rsidRPr="0063507B" w:rsidRDefault="00ED3CFD" w:rsidP="00ED3C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4753" w:rsidRPr="0063507B">
        <w:rPr>
          <w:rFonts w:ascii="Times New Roman" w:hAnsi="Times New Roman"/>
          <w:sz w:val="24"/>
          <w:szCs w:val="24"/>
        </w:rPr>
        <w:t xml:space="preserve">  </w:t>
      </w:r>
      <w:r w:rsidR="00954753">
        <w:rPr>
          <w:rFonts w:ascii="Times New Roman" w:hAnsi="Times New Roman"/>
          <w:sz w:val="24"/>
          <w:szCs w:val="24"/>
        </w:rPr>
        <w:t xml:space="preserve">с правом совещательного голоса </w:t>
      </w:r>
      <w:r>
        <w:rPr>
          <w:rFonts w:ascii="Times New Roman" w:hAnsi="Times New Roman"/>
          <w:sz w:val="24"/>
          <w:szCs w:val="24"/>
        </w:rPr>
        <w:t xml:space="preserve">– Антонова Романа Яновича – председателя Совета </w:t>
      </w:r>
      <w:r w:rsidRPr="0063507B">
        <w:rPr>
          <w:rFonts w:ascii="Times New Roman" w:hAnsi="Times New Roman"/>
          <w:sz w:val="24"/>
          <w:szCs w:val="24"/>
        </w:rPr>
        <w:t>Союз</w:t>
      </w:r>
      <w:r>
        <w:rPr>
          <w:rFonts w:ascii="Times New Roman" w:hAnsi="Times New Roman"/>
          <w:sz w:val="24"/>
          <w:szCs w:val="24"/>
        </w:rPr>
        <w:t>а</w:t>
      </w:r>
      <w:r w:rsidRPr="0063507B">
        <w:rPr>
          <w:rFonts w:ascii="Times New Roman" w:hAnsi="Times New Roman"/>
          <w:sz w:val="24"/>
          <w:szCs w:val="24"/>
        </w:rPr>
        <w:t xml:space="preserve"> «Первая Национальная Организация Строителей»</w:t>
      </w:r>
      <w:r w:rsidR="00954753">
        <w:rPr>
          <w:rFonts w:ascii="Times New Roman" w:hAnsi="Times New Roman"/>
          <w:sz w:val="24"/>
          <w:szCs w:val="24"/>
        </w:rPr>
        <w:t>.</w:t>
      </w:r>
    </w:p>
    <w:p w14:paraId="70259CB7" w14:textId="77777777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50DD1F2" w14:textId="77777777" w:rsidR="00ED3CFD" w:rsidRPr="00ED3CFD" w:rsidRDefault="00ED3CFD" w:rsidP="00ED3CFD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507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07B">
        <w:rPr>
          <w:rFonts w:ascii="Times New Roman" w:hAnsi="Times New Roman"/>
          <w:sz w:val="24"/>
          <w:szCs w:val="24"/>
        </w:rPr>
        <w:t xml:space="preserve">Для участия в проводимом </w:t>
      </w:r>
      <w:r>
        <w:rPr>
          <w:rFonts w:ascii="Times New Roman" w:hAnsi="Times New Roman"/>
          <w:sz w:val="24"/>
          <w:szCs w:val="24"/>
        </w:rPr>
        <w:t xml:space="preserve">28 марта </w:t>
      </w:r>
      <w:r w:rsidRPr="0063507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63507B">
        <w:rPr>
          <w:rFonts w:ascii="Times New Roman" w:hAnsi="Times New Roman"/>
          <w:sz w:val="24"/>
          <w:szCs w:val="24"/>
        </w:rPr>
        <w:t xml:space="preserve"> года X</w:t>
      </w:r>
      <w:r w:rsidRPr="0063507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63507B">
        <w:rPr>
          <w:rFonts w:ascii="Times New Roman" w:hAnsi="Times New Roman"/>
          <w:sz w:val="24"/>
          <w:szCs w:val="24"/>
        </w:rPr>
        <w:t xml:space="preserve"> Всероссийском съезде саморегулируемых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63507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строительства, от Союза «Первая Национальная </w:t>
      </w:r>
      <w:r w:rsidRPr="00ED3CFD">
        <w:rPr>
          <w:rFonts w:ascii="Times New Roman" w:hAnsi="Times New Roman"/>
          <w:sz w:val="24"/>
          <w:szCs w:val="24"/>
        </w:rPr>
        <w:t>Организация Строителей» выдвинуть делегатов:</w:t>
      </w:r>
    </w:p>
    <w:p w14:paraId="3E3C0ECD" w14:textId="4A361EFC" w:rsidR="00ED3CFD" w:rsidRPr="00ED3CFD" w:rsidRDefault="00ED3CFD" w:rsidP="00ED3C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3CFD">
        <w:rPr>
          <w:rFonts w:ascii="Times New Roman" w:hAnsi="Times New Roman"/>
          <w:sz w:val="24"/>
          <w:szCs w:val="24"/>
        </w:rPr>
        <w:t xml:space="preserve"> </w:t>
      </w:r>
      <w:r w:rsidRPr="00ED3CFD">
        <w:rPr>
          <w:rFonts w:ascii="Times New Roman" w:hAnsi="Times New Roman"/>
          <w:sz w:val="24"/>
          <w:szCs w:val="24"/>
        </w:rPr>
        <w:tab/>
        <w:t xml:space="preserve">- с правом решающего голоса (правом голосования по всем вопросам повестки дня) </w:t>
      </w:r>
      <w:r w:rsidR="003D2BEA" w:rsidRPr="003D2BE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D3CF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ED3CFD">
        <w:rPr>
          <w:rFonts w:ascii="Times New Roman" w:hAnsi="Times New Roman"/>
          <w:sz w:val="24"/>
          <w:szCs w:val="24"/>
        </w:rPr>
        <w:t xml:space="preserve"> </w:t>
      </w:r>
      <w:r w:rsidR="004B2AF4">
        <w:rPr>
          <w:rFonts w:ascii="Times New Roman" w:hAnsi="Times New Roman"/>
          <w:sz w:val="24"/>
          <w:szCs w:val="24"/>
        </w:rPr>
        <w:t>Т</w:t>
      </w:r>
      <w:r w:rsidRPr="00ED3CFD">
        <w:rPr>
          <w:rFonts w:ascii="Times New Roman" w:hAnsi="Times New Roman"/>
          <w:sz w:val="24"/>
          <w:szCs w:val="24"/>
        </w:rPr>
        <w:t>атьяну Валерьевну, директора Союза «Первая Национальная Организация Строителей»;</w:t>
      </w:r>
    </w:p>
    <w:p w14:paraId="40999B82" w14:textId="47152151" w:rsidR="000E4147" w:rsidRPr="00ED3CFD" w:rsidRDefault="00ED3CFD" w:rsidP="00ED3CFD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ED3CFD">
        <w:rPr>
          <w:b w:val="0"/>
          <w:sz w:val="24"/>
          <w:szCs w:val="24"/>
        </w:rPr>
        <w:t>-   с правом совещательного голоса – Антонова Романа Яновича – председателя Совета Союза «Первая Национальная Организация Строителей».</w:t>
      </w:r>
      <w:r w:rsidR="00BD0E19" w:rsidRPr="00ED3CFD">
        <w:rPr>
          <w:b w:val="0"/>
          <w:sz w:val="24"/>
          <w:szCs w:val="24"/>
        </w:rPr>
        <w:t xml:space="preserve"> </w:t>
      </w:r>
    </w:p>
    <w:p w14:paraId="5FEF8F16" w14:textId="77777777" w:rsidR="000E4147" w:rsidRPr="00ED3CF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5669F342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2B4BCD" w:rsidRPr="002B4BC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5D920FE7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2B4BCD" w:rsidRPr="002B4BC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sectPr w:rsidR="000E4147" w:rsidRPr="002D2005" w:rsidSect="00935010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FCD9" w14:textId="77777777" w:rsidR="002F4CE6" w:rsidRDefault="002F4CE6" w:rsidP="003164AF">
      <w:pPr>
        <w:spacing w:after="0" w:line="240" w:lineRule="auto"/>
      </w:pPr>
      <w:r>
        <w:separator/>
      </w:r>
    </w:p>
  </w:endnote>
  <w:endnote w:type="continuationSeparator" w:id="0">
    <w:p w14:paraId="53013796" w14:textId="77777777" w:rsidR="002F4CE6" w:rsidRDefault="002F4CE6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3D2BEA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7A49" w14:textId="77777777" w:rsidR="002F4CE6" w:rsidRDefault="002F4CE6" w:rsidP="003164AF">
      <w:pPr>
        <w:spacing w:after="0" w:line="240" w:lineRule="auto"/>
      </w:pPr>
      <w:r>
        <w:separator/>
      </w:r>
    </w:p>
  </w:footnote>
  <w:footnote w:type="continuationSeparator" w:id="0">
    <w:p w14:paraId="66D2A4E5" w14:textId="77777777" w:rsidR="002F4CE6" w:rsidRDefault="002F4CE6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80914527">
    <w:abstractNumId w:val="35"/>
  </w:num>
  <w:num w:numId="2" w16cid:durableId="829173502">
    <w:abstractNumId w:val="15"/>
  </w:num>
  <w:num w:numId="3" w16cid:durableId="99646868">
    <w:abstractNumId w:val="34"/>
  </w:num>
  <w:num w:numId="4" w16cid:durableId="183328302">
    <w:abstractNumId w:val="30"/>
  </w:num>
  <w:num w:numId="5" w16cid:durableId="1171022999">
    <w:abstractNumId w:val="1"/>
  </w:num>
  <w:num w:numId="6" w16cid:durableId="1019699458">
    <w:abstractNumId w:val="37"/>
  </w:num>
  <w:num w:numId="7" w16cid:durableId="2131390872">
    <w:abstractNumId w:val="39"/>
  </w:num>
  <w:num w:numId="8" w16cid:durableId="1827547791">
    <w:abstractNumId w:val="14"/>
  </w:num>
  <w:num w:numId="9" w16cid:durableId="1298803768">
    <w:abstractNumId w:val="8"/>
  </w:num>
  <w:num w:numId="10" w16cid:durableId="1006254115">
    <w:abstractNumId w:val="28"/>
  </w:num>
  <w:num w:numId="11" w16cid:durableId="876042736">
    <w:abstractNumId w:val="22"/>
  </w:num>
  <w:num w:numId="12" w16cid:durableId="205024011">
    <w:abstractNumId w:val="29"/>
  </w:num>
  <w:num w:numId="13" w16cid:durableId="1739132076">
    <w:abstractNumId w:val="27"/>
  </w:num>
  <w:num w:numId="14" w16cid:durableId="1554151925">
    <w:abstractNumId w:val="21"/>
  </w:num>
  <w:num w:numId="15" w16cid:durableId="284964473">
    <w:abstractNumId w:val="10"/>
  </w:num>
  <w:num w:numId="16" w16cid:durableId="636644573">
    <w:abstractNumId w:val="18"/>
  </w:num>
  <w:num w:numId="17" w16cid:durableId="1864437777">
    <w:abstractNumId w:val="3"/>
  </w:num>
  <w:num w:numId="18" w16cid:durableId="1102913154">
    <w:abstractNumId w:val="25"/>
  </w:num>
  <w:num w:numId="19" w16cid:durableId="128401695">
    <w:abstractNumId w:val="13"/>
  </w:num>
  <w:num w:numId="20" w16cid:durableId="1768497863">
    <w:abstractNumId w:val="11"/>
  </w:num>
  <w:num w:numId="21" w16cid:durableId="877011983">
    <w:abstractNumId w:val="2"/>
  </w:num>
  <w:num w:numId="22" w16cid:durableId="153105817">
    <w:abstractNumId w:val="38"/>
  </w:num>
  <w:num w:numId="23" w16cid:durableId="2019768502">
    <w:abstractNumId w:val="5"/>
  </w:num>
  <w:num w:numId="24" w16cid:durableId="904878021">
    <w:abstractNumId w:val="17"/>
  </w:num>
  <w:num w:numId="25" w16cid:durableId="1541673357">
    <w:abstractNumId w:val="26"/>
  </w:num>
  <w:num w:numId="26" w16cid:durableId="1940023964">
    <w:abstractNumId w:val="16"/>
  </w:num>
  <w:num w:numId="27" w16cid:durableId="1766993688">
    <w:abstractNumId w:val="36"/>
  </w:num>
  <w:num w:numId="28" w16cid:durableId="1054738314">
    <w:abstractNumId w:val="6"/>
  </w:num>
  <w:num w:numId="29" w16cid:durableId="1275791976">
    <w:abstractNumId w:val="9"/>
  </w:num>
  <w:num w:numId="30" w16cid:durableId="1956212757">
    <w:abstractNumId w:val="33"/>
  </w:num>
  <w:num w:numId="31" w16cid:durableId="1384210169">
    <w:abstractNumId w:val="32"/>
  </w:num>
  <w:num w:numId="32" w16cid:durableId="899944387">
    <w:abstractNumId w:val="24"/>
  </w:num>
  <w:num w:numId="33" w16cid:durableId="436995345">
    <w:abstractNumId w:val="4"/>
  </w:num>
  <w:num w:numId="34" w16cid:durableId="288509064">
    <w:abstractNumId w:val="31"/>
  </w:num>
  <w:num w:numId="35" w16cid:durableId="687560447">
    <w:abstractNumId w:val="7"/>
  </w:num>
  <w:num w:numId="36" w16cid:durableId="591741745">
    <w:abstractNumId w:val="19"/>
  </w:num>
  <w:num w:numId="37" w16cid:durableId="1383092866">
    <w:abstractNumId w:val="40"/>
  </w:num>
  <w:num w:numId="38" w16cid:durableId="881356958">
    <w:abstractNumId w:val="0"/>
  </w:num>
  <w:num w:numId="39" w16cid:durableId="1988586873">
    <w:abstractNumId w:val="23"/>
  </w:num>
  <w:num w:numId="40" w16cid:durableId="178736946">
    <w:abstractNumId w:val="12"/>
  </w:num>
  <w:num w:numId="41" w16cid:durableId="20375411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CD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4CE6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2BEA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2AF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5BBB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753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5D58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6B41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8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6C72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3E5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618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3CFD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256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47415690-9075-47A6-B70D-4FE5ED2A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6293-1154-43DF-BF67-0D4B0461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24</cp:revision>
  <cp:lastPrinted>2018-02-16T08:51:00Z</cp:lastPrinted>
  <dcterms:created xsi:type="dcterms:W3CDTF">2020-02-04T07:21:00Z</dcterms:created>
  <dcterms:modified xsi:type="dcterms:W3CDTF">2025-03-06T12:26:00Z</dcterms:modified>
</cp:coreProperties>
</file>