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A31ADB">
        <w:rPr>
          <w:rFonts w:ascii="Times New Roman" w:hAnsi="Times New Roman"/>
          <w:b/>
          <w:sz w:val="24"/>
          <w:szCs w:val="24"/>
        </w:rPr>
        <w:t>602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A31AD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заседания Совета 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742A2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232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742A2A">
        <w:rPr>
          <w:b w:val="0"/>
          <w:sz w:val="24"/>
          <w:szCs w:val="24"/>
        </w:rPr>
        <w:t>7</w:t>
      </w:r>
      <w:r w:rsidR="00DF49E6">
        <w:rPr>
          <w:b w:val="0"/>
          <w:sz w:val="24"/>
          <w:szCs w:val="24"/>
        </w:rPr>
        <w:t xml:space="preserve"> </w:t>
      </w:r>
      <w:r w:rsidR="00C23209" w:rsidRPr="00C23209">
        <w:rPr>
          <w:b w:val="0"/>
          <w:sz w:val="24"/>
          <w:szCs w:val="24"/>
        </w:rPr>
        <w:t xml:space="preserve">октября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F17E90">
        <w:rPr>
          <w:b w:val="0"/>
          <w:sz w:val="24"/>
          <w:szCs w:val="24"/>
        </w:rPr>
        <w:t>7</w:t>
      </w:r>
      <w:r w:rsidR="00C23209" w:rsidRPr="00C23209">
        <w:rPr>
          <w:b w:val="0"/>
          <w:sz w:val="24"/>
          <w:szCs w:val="24"/>
        </w:rPr>
        <w:t xml:space="preserve"> октября </w:t>
      </w:r>
      <w:r w:rsidR="00C23209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F17E90">
        <w:rPr>
          <w:b w:val="0"/>
          <w:sz w:val="24"/>
          <w:szCs w:val="24"/>
        </w:rPr>
        <w:t>7</w:t>
      </w:r>
      <w:r w:rsidR="00C23209" w:rsidRPr="00C23209">
        <w:rPr>
          <w:b w:val="0"/>
          <w:sz w:val="24"/>
          <w:szCs w:val="24"/>
        </w:rPr>
        <w:t xml:space="preserve"> октября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</w:t>
      </w:r>
      <w:r w:rsidRPr="00F650B4">
        <w:rPr>
          <w:b w:val="0"/>
          <w:sz w:val="24"/>
          <w:szCs w:val="24"/>
        </w:rPr>
        <w:t>голосов был</w:t>
      </w:r>
      <w:r w:rsidR="000A6CF8" w:rsidRPr="00F650B4">
        <w:rPr>
          <w:b w:val="0"/>
          <w:sz w:val="24"/>
          <w:szCs w:val="24"/>
        </w:rPr>
        <w:t xml:space="preserve">а </w:t>
      </w:r>
      <w:r w:rsidRPr="00F650B4">
        <w:rPr>
          <w:b w:val="0"/>
          <w:sz w:val="24"/>
          <w:szCs w:val="24"/>
        </w:rPr>
        <w:t>проверен</w:t>
      </w:r>
      <w:r w:rsidR="000A6CF8" w:rsidRPr="00F650B4">
        <w:rPr>
          <w:b w:val="0"/>
          <w:sz w:val="24"/>
          <w:szCs w:val="24"/>
        </w:rPr>
        <w:t xml:space="preserve">а </w:t>
      </w:r>
      <w:r w:rsidRPr="00F650B4">
        <w:rPr>
          <w:b w:val="0"/>
          <w:sz w:val="24"/>
          <w:szCs w:val="24"/>
        </w:rPr>
        <w:t>правильность заполнения поступивших бюллетеней для голосования.</w:t>
      </w:r>
      <w:r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0E4147" w:rsidRDefault="00D90DE5" w:rsidP="0076581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0E4147" w:rsidRPr="00C23209" w:rsidRDefault="00F17E90" w:rsidP="000A6CF8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F17E90">
        <w:rPr>
          <w:rFonts w:ascii="Times New Roman" w:hAnsi="Times New Roman"/>
          <w:b/>
          <w:sz w:val="24"/>
          <w:szCs w:val="24"/>
        </w:rPr>
        <w:t>Исключение из членов Союза «Первая Национальная Организация Строителей».</w:t>
      </w:r>
    </w:p>
    <w:p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3209" w:rsidRPr="00C23209" w:rsidRDefault="000E4147" w:rsidP="00F17E90">
      <w:pPr>
        <w:pStyle w:val="a5"/>
        <w:numPr>
          <w:ilvl w:val="0"/>
          <w:numId w:val="41"/>
        </w:numPr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>По вопросу «</w:t>
      </w:r>
      <w:r w:rsidR="00F17E90" w:rsidRPr="00F17E90">
        <w:rPr>
          <w:rFonts w:ascii="Times New Roman" w:hAnsi="Times New Roman"/>
          <w:b/>
          <w:sz w:val="24"/>
          <w:szCs w:val="24"/>
        </w:rPr>
        <w:t>Исключение из членов Союза «Первая Национальная Организация Строителей».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:rsidR="00F17E90" w:rsidRPr="00F17E90" w:rsidRDefault="00C23209" w:rsidP="00F17E90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E19">
        <w:rPr>
          <w:rFonts w:ascii="Times New Roman" w:hAnsi="Times New Roman"/>
          <w:sz w:val="24"/>
          <w:szCs w:val="24"/>
        </w:rPr>
        <w:t xml:space="preserve"> </w:t>
      </w:r>
      <w:r w:rsidR="00F17E90" w:rsidRPr="00F17E90">
        <w:rPr>
          <w:rFonts w:ascii="Times New Roman" w:hAnsi="Times New Roman"/>
          <w:sz w:val="24"/>
          <w:szCs w:val="24"/>
        </w:rPr>
        <w:t xml:space="preserve">Проведенной внеплановой проверкой установлено, что </w:t>
      </w:r>
      <w:r w:rsidR="00765818">
        <w:rPr>
          <w:rFonts w:ascii="Times New Roman" w:hAnsi="Times New Roman"/>
          <w:sz w:val="24"/>
          <w:szCs w:val="24"/>
        </w:rPr>
        <w:t>10</w:t>
      </w:r>
      <w:r w:rsidR="00F17E90" w:rsidRPr="00F17E90">
        <w:rPr>
          <w:rFonts w:ascii="Times New Roman" w:hAnsi="Times New Roman"/>
          <w:sz w:val="24"/>
          <w:szCs w:val="24"/>
        </w:rPr>
        <w:t xml:space="preserve"> </w:t>
      </w:r>
      <w:r w:rsidR="00765818">
        <w:rPr>
          <w:rFonts w:ascii="Times New Roman" w:hAnsi="Times New Roman"/>
          <w:sz w:val="24"/>
          <w:szCs w:val="24"/>
        </w:rPr>
        <w:t>сентября</w:t>
      </w:r>
      <w:r w:rsidR="00F17E90" w:rsidRPr="00F17E90">
        <w:rPr>
          <w:rFonts w:ascii="Times New Roman" w:hAnsi="Times New Roman"/>
          <w:sz w:val="24"/>
          <w:szCs w:val="24"/>
        </w:rPr>
        <w:t xml:space="preserve"> 2020 года в Единый государственный реестр юридических лиц</w:t>
      </w:r>
      <w:r w:rsidR="00FB774B">
        <w:rPr>
          <w:rFonts w:ascii="Times New Roman" w:hAnsi="Times New Roman"/>
          <w:sz w:val="24"/>
          <w:szCs w:val="24"/>
        </w:rPr>
        <w:t xml:space="preserve"> (ЕГРЮЛ) </w:t>
      </w:r>
      <w:r w:rsidR="00F17E90" w:rsidRPr="00F17E90">
        <w:rPr>
          <w:rFonts w:ascii="Times New Roman" w:hAnsi="Times New Roman"/>
          <w:sz w:val="24"/>
          <w:szCs w:val="24"/>
        </w:rPr>
        <w:t>внесена запись об исключении члена Союза «Первая Национальная» - Общества с ограниченной ответственностью «</w:t>
      </w:r>
      <w:r w:rsidR="00765818">
        <w:rPr>
          <w:rFonts w:ascii="Times New Roman" w:hAnsi="Times New Roman"/>
          <w:sz w:val="24"/>
          <w:szCs w:val="24"/>
        </w:rPr>
        <w:t>АККЕМ</w:t>
      </w:r>
      <w:r w:rsidR="00F17E90"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="00F17E90" w:rsidRPr="00F17E90">
        <w:rPr>
          <w:rFonts w:ascii="Times New Roman" w:hAnsi="Times New Roman"/>
          <w:sz w:val="24"/>
          <w:szCs w:val="24"/>
        </w:rPr>
        <w:t xml:space="preserve">, из ЕГРЮЛ в связи с наличием в ЕГРЮЛ сведений о нем, в отношении  которых внесена запись о недостоверности. В соответствии с п. 2 ч. 2 ст. 55.7. Градостроительного кодекса Российской Федерации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</w:t>
      </w:r>
      <w:r w:rsidR="00F17E90" w:rsidRPr="00F17E90">
        <w:rPr>
          <w:rFonts w:ascii="Times New Roman" w:hAnsi="Times New Roman"/>
          <w:sz w:val="24"/>
          <w:szCs w:val="24"/>
        </w:rPr>
        <w:lastRenderedPageBreak/>
        <w:t xml:space="preserve">в иных случаях, установленных внутренними документами саморегулируемой организации. Согласно </w:t>
      </w:r>
      <w:proofErr w:type="spellStart"/>
      <w:r w:rsidR="00F17E90" w:rsidRPr="00F17E90">
        <w:rPr>
          <w:rFonts w:ascii="Times New Roman" w:hAnsi="Times New Roman"/>
          <w:sz w:val="24"/>
          <w:szCs w:val="24"/>
        </w:rPr>
        <w:t>пп</w:t>
      </w:r>
      <w:proofErr w:type="spellEnd"/>
      <w:r w:rsidR="00F17E90" w:rsidRPr="00F17E90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Совет Союза вправе принять решение об исключении из членов Союза индивидуального предпринимателя или юридического лица в случае прекращения юридического лица в связи с его исключением из единого государственного реестра юридических лиц.</w:t>
      </w:r>
    </w:p>
    <w:p w:rsidR="00F17E90" w:rsidRPr="00F17E90" w:rsidRDefault="00F17E90" w:rsidP="00F17E90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b/>
          <w:sz w:val="24"/>
          <w:szCs w:val="24"/>
        </w:rPr>
        <w:t>Предложено:</w:t>
      </w:r>
    </w:p>
    <w:p w:rsidR="00765818" w:rsidRDefault="00F17E90" w:rsidP="0076581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4.1. В соответствии с  п. 2 ч. 2 ст. 55.7. Градостроительного кодекса РФ, </w:t>
      </w:r>
      <w:proofErr w:type="spellStart"/>
      <w:r w:rsidRPr="00F17E90">
        <w:rPr>
          <w:rFonts w:ascii="Times New Roman" w:hAnsi="Times New Roman"/>
          <w:sz w:val="24"/>
          <w:szCs w:val="24"/>
        </w:rPr>
        <w:t>пп</w:t>
      </w:r>
      <w:proofErr w:type="spellEnd"/>
      <w:r w:rsidRPr="00F17E90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исключить   Общество с ограниченной ответственностью «</w:t>
      </w:r>
      <w:r w:rsidR="00765818">
        <w:rPr>
          <w:rFonts w:ascii="Times New Roman" w:hAnsi="Times New Roman"/>
          <w:sz w:val="24"/>
          <w:szCs w:val="24"/>
        </w:rPr>
        <w:t>АККЕМ</w:t>
      </w:r>
      <w:r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Pr="00F17E90"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с </w:t>
      </w:r>
      <w:r w:rsidR="00765818">
        <w:rPr>
          <w:rFonts w:ascii="Times New Roman" w:hAnsi="Times New Roman"/>
          <w:sz w:val="24"/>
          <w:szCs w:val="24"/>
        </w:rPr>
        <w:t>7</w:t>
      </w:r>
      <w:r w:rsidRPr="00F17E90">
        <w:rPr>
          <w:rFonts w:ascii="Times New Roman" w:hAnsi="Times New Roman"/>
          <w:sz w:val="24"/>
          <w:szCs w:val="24"/>
        </w:rPr>
        <w:t xml:space="preserve"> </w:t>
      </w:r>
      <w:r w:rsidR="00765818">
        <w:rPr>
          <w:rFonts w:ascii="Times New Roman" w:hAnsi="Times New Roman"/>
          <w:sz w:val="24"/>
          <w:szCs w:val="24"/>
        </w:rPr>
        <w:t>октября</w:t>
      </w:r>
      <w:r w:rsidRPr="00F17E90">
        <w:rPr>
          <w:rFonts w:ascii="Times New Roman" w:hAnsi="Times New Roman"/>
          <w:sz w:val="24"/>
          <w:szCs w:val="24"/>
        </w:rPr>
        <w:t xml:space="preserve"> 2020 г. </w:t>
      </w:r>
    </w:p>
    <w:p w:rsidR="00F17E90" w:rsidRPr="00F17E90" w:rsidRDefault="00F17E90" w:rsidP="0076581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4.2. Директору Союза </w:t>
      </w:r>
      <w:proofErr w:type="spellStart"/>
      <w:r w:rsidRPr="00F17E9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F17E90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 w:rsidR="00765818">
        <w:rPr>
          <w:rFonts w:ascii="Times New Roman" w:hAnsi="Times New Roman"/>
          <w:sz w:val="24"/>
          <w:szCs w:val="24"/>
        </w:rPr>
        <w:t>07</w:t>
      </w:r>
      <w:r w:rsidRPr="00F17E90">
        <w:rPr>
          <w:rFonts w:ascii="Times New Roman" w:hAnsi="Times New Roman"/>
          <w:sz w:val="24"/>
          <w:szCs w:val="24"/>
        </w:rPr>
        <w:t>.</w:t>
      </w:r>
      <w:r w:rsidR="00765818">
        <w:rPr>
          <w:rFonts w:ascii="Times New Roman" w:hAnsi="Times New Roman"/>
          <w:sz w:val="24"/>
          <w:szCs w:val="24"/>
        </w:rPr>
        <w:t>1</w:t>
      </w:r>
      <w:r w:rsidRPr="00F17E90">
        <w:rPr>
          <w:rFonts w:ascii="Times New Roman" w:hAnsi="Times New Roman"/>
          <w:sz w:val="24"/>
          <w:szCs w:val="24"/>
        </w:rPr>
        <w:t>0.2020 г.:</w:t>
      </w:r>
    </w:p>
    <w:p w:rsidR="00F17E90" w:rsidRPr="00F17E90" w:rsidRDefault="00F17E90" w:rsidP="00F17E90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F17E90" w:rsidRPr="00F17E90" w:rsidRDefault="00F17E90" w:rsidP="00F17E90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>- внесение в реестр членов Союза сведений о прекращении членства Общества с ограниченной ответственностью «</w:t>
      </w:r>
      <w:r w:rsidR="00765818">
        <w:rPr>
          <w:rFonts w:ascii="Times New Roman" w:hAnsi="Times New Roman"/>
          <w:sz w:val="24"/>
          <w:szCs w:val="24"/>
        </w:rPr>
        <w:t>АККЕМ</w:t>
      </w:r>
      <w:r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Pr="00F17E90">
        <w:rPr>
          <w:rFonts w:ascii="Times New Roman" w:hAnsi="Times New Roman"/>
          <w:sz w:val="24"/>
          <w:szCs w:val="24"/>
        </w:rPr>
        <w:t>,  в Союзе «Первая Национальная Организация Строителей»;</w:t>
      </w:r>
    </w:p>
    <w:p w:rsidR="00F17E90" w:rsidRDefault="00765818" w:rsidP="00F17E90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7E90" w:rsidRPr="00F17E90">
        <w:rPr>
          <w:rFonts w:ascii="Times New Roman" w:hAnsi="Times New Roman"/>
          <w:sz w:val="24"/>
          <w:szCs w:val="24"/>
        </w:rPr>
        <w:t>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F17E90" w:rsidRDefault="00F17E90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157658">
        <w:rPr>
          <w:rFonts w:ascii="Times New Roman" w:hAnsi="Times New Roman"/>
          <w:b/>
          <w:sz w:val="24"/>
          <w:szCs w:val="24"/>
        </w:rPr>
        <w:t>4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157658">
        <w:rPr>
          <w:rFonts w:ascii="Times New Roman" w:hAnsi="Times New Roman"/>
          <w:b/>
          <w:sz w:val="24"/>
          <w:szCs w:val="24"/>
        </w:rPr>
        <w:t>четыре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FB774B" w:rsidRDefault="00FB774B" w:rsidP="00FB774B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4.1. В соответствии с  п. 2 ч. 2 ст. 55.7. Градостроительного кодекса РФ, </w:t>
      </w:r>
      <w:proofErr w:type="spellStart"/>
      <w:r w:rsidRPr="00F17E90">
        <w:rPr>
          <w:rFonts w:ascii="Times New Roman" w:hAnsi="Times New Roman"/>
          <w:sz w:val="24"/>
          <w:szCs w:val="24"/>
        </w:rPr>
        <w:t>пп</w:t>
      </w:r>
      <w:proofErr w:type="spellEnd"/>
      <w:r w:rsidRPr="00F17E90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исключить   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АККЕМ</w:t>
      </w:r>
      <w:r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Pr="00F17E90"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с </w:t>
      </w:r>
      <w:r>
        <w:rPr>
          <w:rFonts w:ascii="Times New Roman" w:hAnsi="Times New Roman"/>
          <w:sz w:val="24"/>
          <w:szCs w:val="24"/>
        </w:rPr>
        <w:t>7</w:t>
      </w:r>
      <w:r w:rsidRPr="00F17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F17E90">
        <w:rPr>
          <w:rFonts w:ascii="Times New Roman" w:hAnsi="Times New Roman"/>
          <w:sz w:val="24"/>
          <w:szCs w:val="24"/>
        </w:rPr>
        <w:t xml:space="preserve"> 2020 г. </w:t>
      </w:r>
    </w:p>
    <w:p w:rsidR="00FB774B" w:rsidRPr="00F17E90" w:rsidRDefault="00FB774B" w:rsidP="00FB774B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4.2. Директору Союза </w:t>
      </w:r>
      <w:bookmarkStart w:id="0" w:name="_GoBack"/>
      <w:bookmarkEnd w:id="0"/>
      <w:proofErr w:type="spellStart"/>
      <w:r w:rsidRPr="00F17E9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F17E90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>
        <w:rPr>
          <w:rFonts w:ascii="Times New Roman" w:hAnsi="Times New Roman"/>
          <w:sz w:val="24"/>
          <w:szCs w:val="24"/>
        </w:rPr>
        <w:t>07</w:t>
      </w:r>
      <w:r w:rsidRPr="00F17E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17E90">
        <w:rPr>
          <w:rFonts w:ascii="Times New Roman" w:hAnsi="Times New Roman"/>
          <w:sz w:val="24"/>
          <w:szCs w:val="24"/>
        </w:rPr>
        <w:t>0.2020 г.:</w:t>
      </w:r>
    </w:p>
    <w:p w:rsidR="00FB774B" w:rsidRPr="00F17E90" w:rsidRDefault="00FB774B" w:rsidP="00FB774B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FB774B" w:rsidRPr="00F17E90" w:rsidRDefault="00FB774B" w:rsidP="00FB774B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>- внесение в реестр членов Союза сведений о прекращении членства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АККЕМ</w:t>
      </w:r>
      <w:r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Pr="00F17E90">
        <w:rPr>
          <w:rFonts w:ascii="Times New Roman" w:hAnsi="Times New Roman"/>
          <w:sz w:val="24"/>
          <w:szCs w:val="24"/>
        </w:rPr>
        <w:t>,  в Союзе «Первая Национальная Организация Строителей»;</w:t>
      </w:r>
    </w:p>
    <w:p w:rsidR="000E4147" w:rsidRPr="00FB774B" w:rsidRDefault="00FB774B" w:rsidP="00FB774B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FB774B">
        <w:rPr>
          <w:b w:val="0"/>
          <w:sz w:val="24"/>
          <w:szCs w:val="24"/>
        </w:rPr>
        <w:tab/>
        <w:t>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65818" w:rsidRDefault="000E4147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3E765F" w:rsidRPr="003E765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3E765F" w:rsidRPr="003E765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3E76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765818">
      <w:footerReference w:type="default" r:id="rId9"/>
      <w:type w:val="continuous"/>
      <w:pgSz w:w="11906" w:h="16838"/>
      <w:pgMar w:top="567" w:right="707" w:bottom="567" w:left="851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60" w:rsidRDefault="00055B60" w:rsidP="003164AF">
      <w:pPr>
        <w:spacing w:after="0" w:line="240" w:lineRule="auto"/>
      </w:pPr>
      <w:r>
        <w:separator/>
      </w:r>
    </w:p>
  </w:endnote>
  <w:endnote w:type="continuationSeparator" w:id="0">
    <w:p w:rsidR="00055B60" w:rsidRDefault="00055B6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5765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60" w:rsidRDefault="00055B60" w:rsidP="003164AF">
      <w:pPr>
        <w:spacing w:after="0" w:line="240" w:lineRule="auto"/>
      </w:pPr>
      <w:r>
        <w:separator/>
      </w:r>
    </w:p>
  </w:footnote>
  <w:footnote w:type="continuationSeparator" w:id="0">
    <w:p w:rsidR="00055B60" w:rsidRDefault="00055B6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5B60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57658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65F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818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6C2F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2F89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1AD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1C9F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17E90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B4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B774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9569-4E7C-42BB-82A4-99BC13C8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12</cp:revision>
  <cp:lastPrinted>2020-10-05T12:06:00Z</cp:lastPrinted>
  <dcterms:created xsi:type="dcterms:W3CDTF">2020-02-04T07:21:00Z</dcterms:created>
  <dcterms:modified xsi:type="dcterms:W3CDTF">2020-11-11T07:52:00Z</dcterms:modified>
</cp:coreProperties>
</file>