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>3</w:t>
      </w:r>
      <w:r w:rsidR="00A100AB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A100AB">
        <w:rPr>
          <w:sz w:val="24"/>
          <w:szCs w:val="24"/>
        </w:rPr>
        <w:t>03 октября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A100A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A100A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A100AB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7C0511" w:rsidRDefault="0094248A" w:rsidP="00A100AB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7C0511" w:rsidRDefault="00A100AB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7C051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7C0511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C0511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C0511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100AB" w:rsidRPr="00A100AB" w:rsidRDefault="00A100AB" w:rsidP="00A100AB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b/>
          <w:sz w:val="24"/>
          <w:szCs w:val="24"/>
        </w:rPr>
        <w:t>1</w:t>
      </w:r>
      <w:r w:rsidR="000C5549" w:rsidRPr="00A100AB">
        <w:rPr>
          <w:rFonts w:ascii="Times New Roman" w:hAnsi="Times New Roman"/>
          <w:b/>
          <w:sz w:val="24"/>
          <w:szCs w:val="24"/>
        </w:rPr>
        <w:t>.1</w:t>
      </w:r>
      <w:r w:rsidR="008A68E6" w:rsidRPr="00A100AB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A100AB">
        <w:rPr>
          <w:sz w:val="24"/>
          <w:szCs w:val="24"/>
        </w:rPr>
        <w:t xml:space="preserve"> </w:t>
      </w:r>
      <w:r w:rsidRPr="00A100A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100AB">
        <w:rPr>
          <w:rFonts w:ascii="Times New Roman" w:hAnsi="Times New Roman"/>
          <w:color w:val="000000"/>
          <w:sz w:val="24"/>
          <w:szCs w:val="24"/>
        </w:rPr>
        <w:t>ООО Фирма "СКФ-XXI", г. Москва, ИНН 7704102724</w:t>
      </w:r>
      <w:r w:rsidRPr="00A100A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0AB" w:rsidRPr="00A100AB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(6.3)</w:t>
      </w:r>
    </w:p>
    <w:p w:rsidR="00A100AB" w:rsidRP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sz w:val="24"/>
          <w:szCs w:val="24"/>
        </w:rPr>
        <w:t>Итого: 1 (один</w:t>
      </w:r>
      <w:r w:rsidRPr="00A100A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100AB">
        <w:rPr>
          <w:rFonts w:ascii="Times New Roman" w:hAnsi="Times New Roman"/>
          <w:sz w:val="24"/>
          <w:szCs w:val="24"/>
        </w:rPr>
        <w:t xml:space="preserve"> вид работы.</w:t>
      </w:r>
    </w:p>
    <w:p w:rsidR="008A68E6" w:rsidRPr="007C0511" w:rsidRDefault="008A68E6" w:rsidP="007C05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100AB" w:rsidRPr="00A100AB" w:rsidRDefault="008A68E6" w:rsidP="00A100AB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="00A100AB" w:rsidRPr="00A100A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00AB" w:rsidRPr="00A100AB">
        <w:rPr>
          <w:rFonts w:ascii="Times New Roman" w:hAnsi="Times New Roman"/>
          <w:color w:val="000000"/>
          <w:sz w:val="24"/>
          <w:szCs w:val="24"/>
        </w:rPr>
        <w:t>ООО Фирма "СКФ-XXI", г. Москва, ИНН 7704102724</w:t>
      </w:r>
      <w:r w:rsidR="00A100AB" w:rsidRPr="00A100A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0AB" w:rsidRPr="00A100AB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(6.3)</w:t>
      </w:r>
    </w:p>
    <w:p w:rsidR="00A100AB" w:rsidRP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sz w:val="24"/>
          <w:szCs w:val="24"/>
        </w:rPr>
        <w:t>Итого: 1 (один</w:t>
      </w:r>
      <w:r w:rsidRPr="00A100A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100AB">
        <w:rPr>
          <w:rFonts w:ascii="Times New Roman" w:hAnsi="Times New Roman"/>
          <w:sz w:val="24"/>
          <w:szCs w:val="24"/>
        </w:rPr>
        <w:t xml:space="preserve"> вид работы.</w:t>
      </w:r>
    </w:p>
    <w:p w:rsidR="00222FF4" w:rsidRDefault="008A68E6" w:rsidP="00A100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i/>
          <w:sz w:val="24"/>
          <w:szCs w:val="24"/>
        </w:rPr>
      </w:pPr>
      <w:r w:rsidRPr="007C0511">
        <w:rPr>
          <w:i/>
          <w:sz w:val="24"/>
          <w:szCs w:val="24"/>
        </w:rPr>
        <w:t>- Единогласно.</w:t>
      </w:r>
    </w:p>
    <w:p w:rsidR="00A100AB" w:rsidRDefault="00A100AB" w:rsidP="00A100AB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100AB" w:rsidRPr="00F61C8C" w:rsidRDefault="00A100AB" w:rsidP="00A100AB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100AB">
        <w:rPr>
          <w:rFonts w:ascii="Times New Roman" w:hAnsi="Times New Roman"/>
          <w:b/>
          <w:sz w:val="24"/>
          <w:szCs w:val="24"/>
        </w:rPr>
        <w:t>. Предложено:</w:t>
      </w:r>
      <w:r w:rsidRPr="00A100AB">
        <w:rPr>
          <w:sz w:val="24"/>
          <w:szCs w:val="24"/>
        </w:rPr>
        <w:t xml:space="preserve"> </w:t>
      </w:r>
      <w:r w:rsidRPr="00F61C8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61C8C">
        <w:rPr>
          <w:rFonts w:ascii="Times New Roman" w:hAnsi="Times New Roman"/>
          <w:color w:val="000000"/>
          <w:sz w:val="24"/>
          <w:szCs w:val="24"/>
        </w:rPr>
        <w:t>ООО "Строительно-монтажный трест Химмашсервис", Пермский край, ИНН  5907025528</w:t>
      </w:r>
      <w:r w:rsidRPr="00F61C8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2. Подготовительные работы (2.1; 2.2; 2.3; 2.4)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3. Земляные работы (3.1; 3.2; 3.5; 3.7)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4. Устройство скважин (4.2; 4.3; 4.4; 4.5)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8. Работы по устройству каменных конструкций (9.1; 9.2; 9.3)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10. Монтаж деревянных конструкций (11.1*; 11.2*)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12. Устройство кровель (13.1*; 13.2*; 13.3*)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14. Устройство наружных сетей водопровода (16.1*; 16.2*; 16.3*; 16.4*)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22. Промышленные печи и дымовые трубы (31.2; 31.3; 31.4; 31.5)</w:t>
      </w:r>
    </w:p>
    <w:p w:rsidR="00A100AB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 </w:t>
      </w:r>
    </w:p>
    <w:p w:rsid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A100AB" w:rsidRP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100AB" w:rsidRPr="007C0511" w:rsidRDefault="00A100AB" w:rsidP="00A100A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100AB" w:rsidRPr="00F61C8C" w:rsidRDefault="00A100AB" w:rsidP="00A100AB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Pr="00F61C8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61C8C">
        <w:rPr>
          <w:rFonts w:ascii="Times New Roman" w:hAnsi="Times New Roman"/>
          <w:color w:val="000000"/>
          <w:sz w:val="24"/>
          <w:szCs w:val="24"/>
        </w:rPr>
        <w:t>ООО "Строительно-монтажный трест Химмашсервис", Пермский край, ИНН  5907025528</w:t>
      </w:r>
      <w:r w:rsidRPr="00F61C8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2. Подготовительные работы (2.1; 2.2; 2.3; 2.4)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3. Земляные работы (3.1; 3.2; 3.5; 3.7)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4. Устройство скважин (4.2; 4.3; 4.4; 4.5)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8. Работы по устройству каменных конструкций (9.1; 9.2; 9.3)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10. Монтаж деревянных конструкций (11.1*; 11.2*)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12. Устройство кровель (13.1*; 13.2*; 13.3*)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14. Устройство наружных сетей водопровода (16.1*; 16.2*; 16.3*; 16.4*)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A100AB" w:rsidRPr="00F61C8C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22. Промышленные печи и дымовые трубы (31.2; 31.3; 31.4; 31.5)</w:t>
      </w:r>
    </w:p>
    <w:p w:rsidR="00A100AB" w:rsidRDefault="00A100AB" w:rsidP="00A100AB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 </w:t>
      </w:r>
    </w:p>
    <w:p w:rsid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A100AB" w:rsidRPr="00A100AB" w:rsidRDefault="00A100AB" w:rsidP="00A100A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72950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A100AB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7295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F72950">
        <w:rPr>
          <w:sz w:val="24"/>
          <w:szCs w:val="24"/>
        </w:rPr>
        <w:t xml:space="preserve"> </w:t>
      </w:r>
      <w:r w:rsidR="00F72950" w:rsidRPr="00FD6961">
        <w:rPr>
          <w:sz w:val="24"/>
          <w:szCs w:val="24"/>
        </w:rPr>
        <w:t>вопросу:</w:t>
      </w:r>
      <w:r w:rsidR="00F72950" w:rsidRPr="00B25AD2">
        <w:rPr>
          <w:rFonts w:eastAsia="Calibri"/>
          <w:sz w:val="24"/>
          <w:szCs w:val="24"/>
          <w:lang w:eastAsia="en-US"/>
        </w:rPr>
        <w:t xml:space="preserve"> </w:t>
      </w:r>
      <w:r w:rsidR="00F7295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B25AD2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2"/>
        </w:rPr>
      </w:pPr>
    </w:p>
    <w:p w:rsidR="00A100AB" w:rsidRDefault="00A100AB" w:rsidP="00A100A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A3F78">
        <w:rPr>
          <w:rFonts w:ascii="Times New Roman" w:hAnsi="Times New Roman"/>
          <w:b/>
          <w:sz w:val="24"/>
          <w:szCs w:val="24"/>
        </w:rPr>
        <w:t>.1. Предложено</w:t>
      </w:r>
      <w:r w:rsidR="002A3F78" w:rsidRPr="000620E2">
        <w:rPr>
          <w:rFonts w:ascii="Times New Roman" w:hAnsi="Times New Roman"/>
          <w:sz w:val="24"/>
          <w:szCs w:val="24"/>
        </w:rPr>
        <w:t xml:space="preserve">: </w:t>
      </w:r>
      <w:r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A100AB" w:rsidRPr="0045189B" w:rsidRDefault="00A100AB" w:rsidP="00A100AB">
      <w:pPr>
        <w:tabs>
          <w:tab w:val="left" w:pos="141"/>
          <w:tab w:val="left" w:pos="2352"/>
        </w:tabs>
        <w:spacing w:after="0"/>
        <w:ind w:left="34" w:right="-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45189B">
        <w:rPr>
          <w:rFonts w:ascii="Times New Roman" w:hAnsi="Times New Roman"/>
          <w:sz w:val="24"/>
          <w:szCs w:val="24"/>
        </w:rPr>
        <w:t xml:space="preserve">ООО «СМУ-16», г.Москва, ИНН 7715825669, Свидетельство </w:t>
      </w: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№ 0890.01-2010-7715825669-C-009, в отношении следующих видов работ: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Подготовительные работы (2.1; 2.3; 2.4);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скважин (4.4);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Свайные работы. Закрепление грунтов (5.3);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бетонных и железобетонных монолитных конструкций (6.1; 6.2; 6.3);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сборных бетонных и железобетонных конструкций (7.1; 7.2; 7.3);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Работы по устройству каменных конструкций (9.1; 9.2; 9.3);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металлических конструкций (10.1; 10.2; 10.3; 10.4; 10.5; 10.6);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деревянных конструкций (11.1; 11.2);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</w:r>
    </w:p>
    <w:p w:rsidR="00A100A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кровель (13.1; 13.2; 13.3); </w:t>
      </w:r>
    </w:p>
    <w:p w:rsidR="00A100AB" w:rsidRPr="00A100AB" w:rsidRDefault="00A100AB" w:rsidP="00A100AB">
      <w:pPr>
        <w:pStyle w:val="a5"/>
        <w:numPr>
          <w:ilvl w:val="0"/>
          <w:numId w:val="47"/>
        </w:numPr>
        <w:tabs>
          <w:tab w:val="left" w:pos="141"/>
          <w:tab w:val="left" w:pos="567"/>
          <w:tab w:val="left" w:pos="11199"/>
        </w:tabs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  <w:r w:rsidRPr="007C4D2D">
        <w:rPr>
          <w:rFonts w:ascii="Times New Roman" w:eastAsia="Calibri" w:hAnsi="Times New Roman"/>
          <w:sz w:val="24"/>
          <w:szCs w:val="24"/>
          <w:lang w:eastAsia="en-US"/>
        </w:rPr>
        <w:t>Фасадные работы (14.1; 14.2).</w:t>
      </w:r>
    </w:p>
    <w:p w:rsidR="00A100AB" w:rsidRPr="00A100AB" w:rsidRDefault="00A100AB" w:rsidP="00A100AB">
      <w:pPr>
        <w:pStyle w:val="a5"/>
        <w:tabs>
          <w:tab w:val="left" w:pos="141"/>
          <w:tab w:val="left" w:pos="567"/>
          <w:tab w:val="left" w:pos="11199"/>
        </w:tabs>
        <w:spacing w:after="0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</w:rPr>
        <w:t>Итого:</w:t>
      </w:r>
      <w:r w:rsidRPr="00A100AB">
        <w:rPr>
          <w:rFonts w:ascii="Times New Roman" w:hAnsi="Times New Roman"/>
          <w:sz w:val="24"/>
          <w:szCs w:val="24"/>
        </w:rPr>
        <w:t xml:space="preserve"> 11 (одиннадцать) видов работ. 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100AB" w:rsidRDefault="002A3F78" w:rsidP="00A100A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F7295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100AB"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A100AB" w:rsidRPr="0045189B" w:rsidRDefault="00A100AB" w:rsidP="00A100AB">
      <w:pPr>
        <w:tabs>
          <w:tab w:val="left" w:pos="141"/>
          <w:tab w:val="left" w:pos="2352"/>
        </w:tabs>
        <w:spacing w:after="0"/>
        <w:ind w:left="34" w:right="-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45189B">
        <w:rPr>
          <w:rFonts w:ascii="Times New Roman" w:hAnsi="Times New Roman"/>
          <w:sz w:val="24"/>
          <w:szCs w:val="24"/>
        </w:rPr>
        <w:t xml:space="preserve">ООО «СМУ-16», г.Москва, ИНН 7715825669, Свидетельство </w:t>
      </w: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№ 0890.01-2010-7715825669-C-009, в отношении следующих видов работ: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Подготовительные работы (2.1; 2.3; 2.4);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скважин (4.4);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Свайные работы. Закрепление грунтов (5.3);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бетонных и железобетонных монолитных конструкций (6.1; 6.2; 6.3);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сборных бетонных и железобетонных конструкций (7.1; 7.2; 7.3);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Работы по устройству каменных конструкций (9.1; 9.2; 9.3);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металлических конструкций (10.1; 10.2; 10.3; 10.4; 10.5; 10.6);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деревянных конструкций (11.1; 11.2); </w:t>
      </w:r>
    </w:p>
    <w:p w:rsidR="00A100AB" w:rsidRPr="0045189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</w:r>
    </w:p>
    <w:p w:rsidR="00A100AB" w:rsidRDefault="00A100AB" w:rsidP="00A100AB">
      <w:pPr>
        <w:pStyle w:val="a5"/>
        <w:numPr>
          <w:ilvl w:val="0"/>
          <w:numId w:val="47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кровель (13.1; 13.2; 13.3); </w:t>
      </w:r>
    </w:p>
    <w:p w:rsidR="00A100AB" w:rsidRPr="00A100AB" w:rsidRDefault="00A100AB" w:rsidP="00A100AB">
      <w:pPr>
        <w:pStyle w:val="a5"/>
        <w:numPr>
          <w:ilvl w:val="0"/>
          <w:numId w:val="47"/>
        </w:numPr>
        <w:tabs>
          <w:tab w:val="left" w:pos="141"/>
          <w:tab w:val="left" w:pos="567"/>
          <w:tab w:val="left" w:pos="11199"/>
        </w:tabs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  <w:r w:rsidRPr="007C4D2D">
        <w:rPr>
          <w:rFonts w:ascii="Times New Roman" w:eastAsia="Calibri" w:hAnsi="Times New Roman"/>
          <w:sz w:val="24"/>
          <w:szCs w:val="24"/>
          <w:lang w:eastAsia="en-US"/>
        </w:rPr>
        <w:t>Фасадные работы (14.1; 14.2).</w:t>
      </w:r>
    </w:p>
    <w:p w:rsidR="00A100AB" w:rsidRDefault="00A100AB" w:rsidP="00A100AB">
      <w:pPr>
        <w:pStyle w:val="a5"/>
        <w:tabs>
          <w:tab w:val="left" w:pos="141"/>
          <w:tab w:val="left" w:pos="567"/>
          <w:tab w:val="left" w:pos="11199"/>
        </w:tabs>
        <w:spacing w:after="0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</w:rPr>
        <w:t>Итого:</w:t>
      </w:r>
      <w:r w:rsidRPr="00A100AB">
        <w:rPr>
          <w:rFonts w:ascii="Times New Roman" w:hAnsi="Times New Roman"/>
          <w:sz w:val="24"/>
          <w:szCs w:val="24"/>
        </w:rPr>
        <w:t xml:space="preserve"> 11 (одиннадцать) видов работ. </w:t>
      </w:r>
    </w:p>
    <w:p w:rsidR="00F72950" w:rsidRPr="00A100AB" w:rsidRDefault="00F72950" w:rsidP="00A100AB">
      <w:pPr>
        <w:pStyle w:val="a5"/>
        <w:tabs>
          <w:tab w:val="left" w:pos="141"/>
          <w:tab w:val="left" w:pos="567"/>
          <w:tab w:val="left" w:pos="11199"/>
        </w:tabs>
        <w:spacing w:after="0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A100A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7B5C81" w:rsidRDefault="00A100AB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Pr="00A100AB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100A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100AB" w:rsidRPr="00A100AB">
        <w:rPr>
          <w:rFonts w:ascii="Times New Roman" w:hAnsi="Times New Roman"/>
          <w:sz w:val="24"/>
          <w:szCs w:val="24"/>
        </w:rPr>
        <w:t>принято решение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«СМУ-16», г.Москва, ИНН 7715825669.</w:t>
      </w:r>
    </w:p>
    <w:p w:rsidR="000146AA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100AB" w:rsidRDefault="000146AA" w:rsidP="00A100AB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A100AB" w:rsidRPr="00A100AB">
        <w:rPr>
          <w:rFonts w:ascii="Times New Roman" w:hAnsi="Times New Roman"/>
          <w:sz w:val="24"/>
          <w:szCs w:val="24"/>
        </w:rPr>
        <w:t>принято решение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«СМУ-16», г.Москва, ИНН 7715825669.</w:t>
      </w:r>
    </w:p>
    <w:p w:rsidR="000146AA" w:rsidRPr="00A100AB" w:rsidRDefault="000146AA" w:rsidP="00A100AB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A100AB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DC2AE4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AF1D0C" w:rsidRDefault="00DC2AE4" w:rsidP="00A100AB">
      <w:pPr>
        <w:spacing w:after="0" w:line="240" w:lineRule="auto"/>
        <w:ind w:left="-284" w:right="-1" w:firstLine="568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E7E49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3002C8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</w:t>
      </w:r>
      <w:r w:rsidR="003002C8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3002C8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A009A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002C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11B2"/>
    <w:multiLevelType w:val="hybridMultilevel"/>
    <w:tmpl w:val="01FC9F3C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1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6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2C8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9A5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00AB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F081-C516-4C44-8E51-5774B9C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E1CA-9BC8-49A4-B0BF-3FBDD2E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149</cp:revision>
  <cp:lastPrinted>2013-11-08T14:26:00Z</cp:lastPrinted>
  <dcterms:created xsi:type="dcterms:W3CDTF">2012-09-14T10:26:00Z</dcterms:created>
  <dcterms:modified xsi:type="dcterms:W3CDTF">2018-06-19T12:11:00Z</dcterms:modified>
</cp:coreProperties>
</file>