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913074">
        <w:rPr>
          <w:rFonts w:ascii="Times New Roman" w:hAnsi="Times New Roman"/>
          <w:b/>
          <w:sz w:val="24"/>
          <w:szCs w:val="24"/>
        </w:rPr>
        <w:t>35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913074">
        <w:rPr>
          <w:sz w:val="24"/>
          <w:szCs w:val="24"/>
        </w:rPr>
        <w:t>10 сентя</w:t>
      </w:r>
      <w:r w:rsidR="00154CF6">
        <w:rPr>
          <w:sz w:val="24"/>
          <w:szCs w:val="24"/>
        </w:rPr>
        <w:t>б</w:t>
      </w:r>
      <w:r w:rsidR="00913074">
        <w:rPr>
          <w:sz w:val="24"/>
          <w:szCs w:val="24"/>
        </w:rPr>
        <w:t>ря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C31985">
        <w:rPr>
          <w:sz w:val="24"/>
          <w:szCs w:val="24"/>
        </w:rPr>
        <w:t>3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Default="00FC2016" w:rsidP="00913074">
      <w:pPr>
        <w:pStyle w:val="a3"/>
        <w:tabs>
          <w:tab w:val="left" w:pos="709"/>
        </w:tabs>
        <w:ind w:left="-284" w:right="-1" w:firstLine="710"/>
        <w:rPr>
          <w:sz w:val="24"/>
          <w:szCs w:val="24"/>
        </w:rPr>
      </w:pPr>
    </w:p>
    <w:p w:rsidR="000C5549" w:rsidRPr="00913074" w:rsidRDefault="000C5549" w:rsidP="00913074">
      <w:pPr>
        <w:pStyle w:val="a5"/>
        <w:numPr>
          <w:ilvl w:val="0"/>
          <w:numId w:val="2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710"/>
        <w:jc w:val="both"/>
        <w:rPr>
          <w:rFonts w:ascii="Times New Roman" w:hAnsi="Times New Roman"/>
          <w:b/>
          <w:sz w:val="24"/>
          <w:szCs w:val="24"/>
        </w:rPr>
      </w:pPr>
      <w:r w:rsidRPr="00913074">
        <w:rPr>
          <w:rFonts w:ascii="Times New Roman" w:hAnsi="Times New Roman"/>
          <w:b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7C3031" w:rsidRPr="00913074" w:rsidRDefault="007C3031" w:rsidP="00913074">
      <w:pPr>
        <w:tabs>
          <w:tab w:val="left" w:pos="709"/>
          <w:tab w:val="left" w:pos="993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C5549" w:rsidRPr="00913074" w:rsidRDefault="00913074" w:rsidP="00913074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  <w:r w:rsidRPr="00913074">
        <w:rPr>
          <w:rFonts w:ascii="Times New Roman" w:hAnsi="Times New Roman"/>
          <w:b/>
          <w:sz w:val="24"/>
          <w:szCs w:val="24"/>
        </w:rPr>
        <w:t>1</w:t>
      </w:r>
      <w:r w:rsidR="000C5549" w:rsidRPr="00913074">
        <w:rPr>
          <w:rFonts w:ascii="Times New Roman" w:hAnsi="Times New Roman"/>
          <w:b/>
          <w:sz w:val="24"/>
          <w:szCs w:val="24"/>
        </w:rPr>
        <w:t xml:space="preserve">. По </w:t>
      </w:r>
      <w:r w:rsidRPr="00913074">
        <w:rPr>
          <w:rFonts w:ascii="Times New Roman" w:hAnsi="Times New Roman"/>
          <w:b/>
          <w:sz w:val="24"/>
          <w:szCs w:val="24"/>
        </w:rPr>
        <w:t>первому</w:t>
      </w:r>
      <w:r w:rsidR="000C5549" w:rsidRPr="00913074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0C5549" w:rsidRPr="00913074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2F1C95" w:rsidRPr="00913074" w:rsidRDefault="002F1C95" w:rsidP="00913074">
      <w:pPr>
        <w:pStyle w:val="a5"/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</w:p>
    <w:p w:rsidR="00913074" w:rsidRPr="00913074" w:rsidRDefault="00913074" w:rsidP="00913074">
      <w:pPr>
        <w:tabs>
          <w:tab w:val="left" w:pos="-284"/>
          <w:tab w:val="left" w:pos="709"/>
        </w:tabs>
        <w:spacing w:after="0" w:line="240" w:lineRule="atLeast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  <w:r w:rsidRPr="00913074">
        <w:rPr>
          <w:rFonts w:ascii="Times New Roman" w:hAnsi="Times New Roman"/>
          <w:b/>
          <w:sz w:val="24"/>
          <w:szCs w:val="24"/>
        </w:rPr>
        <w:t>1</w:t>
      </w:r>
      <w:r w:rsidR="000C5549" w:rsidRPr="00913074">
        <w:rPr>
          <w:rFonts w:ascii="Times New Roman" w:hAnsi="Times New Roman"/>
          <w:b/>
          <w:sz w:val="24"/>
          <w:szCs w:val="24"/>
        </w:rPr>
        <w:t>.1</w:t>
      </w:r>
      <w:r w:rsidR="008A68E6" w:rsidRPr="00913074">
        <w:rPr>
          <w:rFonts w:ascii="Times New Roman" w:hAnsi="Times New Roman"/>
          <w:b/>
          <w:sz w:val="24"/>
          <w:szCs w:val="24"/>
        </w:rPr>
        <w:t xml:space="preserve">. Предложено: </w:t>
      </w:r>
      <w:r w:rsidRPr="0091307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913074">
        <w:rPr>
          <w:rFonts w:ascii="Times New Roman" w:hAnsi="Times New Roman"/>
          <w:color w:val="000000"/>
          <w:sz w:val="24"/>
          <w:szCs w:val="24"/>
        </w:rPr>
        <w:t xml:space="preserve">ООО «Лидера», г. Москва, ИНН 7716728570, </w:t>
      </w:r>
      <w:r w:rsidRPr="00913074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13074" w:rsidRPr="00913074" w:rsidRDefault="00913074" w:rsidP="00913074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13074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913074" w:rsidRPr="00913074" w:rsidRDefault="00913074" w:rsidP="00913074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13074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913074" w:rsidRPr="00913074" w:rsidRDefault="00913074" w:rsidP="00913074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13074">
        <w:rPr>
          <w:rFonts w:ascii="Times New Roman" w:hAnsi="Times New Roman"/>
          <w:sz w:val="24"/>
          <w:szCs w:val="24"/>
        </w:rPr>
        <w:t>3. Земляные работы (3.1; 3.2; 3.5; 3.7)</w:t>
      </w:r>
    </w:p>
    <w:p w:rsidR="00913074" w:rsidRPr="00913074" w:rsidRDefault="00913074" w:rsidP="00913074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13074">
        <w:rPr>
          <w:rFonts w:ascii="Times New Roman" w:hAnsi="Times New Roman"/>
          <w:sz w:val="24"/>
          <w:szCs w:val="24"/>
        </w:rPr>
        <w:t>4. Свайные работы. Закрепление грунтов (5.1; 5.3; 5.4)</w:t>
      </w:r>
    </w:p>
    <w:p w:rsidR="00913074" w:rsidRPr="00913074" w:rsidRDefault="00913074" w:rsidP="00913074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13074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913074" w:rsidRPr="00913074" w:rsidRDefault="00913074" w:rsidP="00913074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13074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913074" w:rsidRPr="00913074" w:rsidRDefault="00913074" w:rsidP="00913074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13074">
        <w:rPr>
          <w:rFonts w:ascii="Times New Roman" w:hAnsi="Times New Roman"/>
          <w:sz w:val="24"/>
          <w:szCs w:val="24"/>
        </w:rPr>
        <w:t>7. Работы по устройству каменных конструкций (9.1; 9.2; 9.3)</w:t>
      </w:r>
    </w:p>
    <w:p w:rsidR="00913074" w:rsidRPr="00913074" w:rsidRDefault="00913074" w:rsidP="00913074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13074">
        <w:rPr>
          <w:rFonts w:ascii="Times New Roman" w:hAnsi="Times New Roman"/>
          <w:sz w:val="24"/>
          <w:szCs w:val="24"/>
        </w:rPr>
        <w:t>8. Монтаж металлических конструкций (10.1; 10.2; 10.3; 10.5)</w:t>
      </w:r>
    </w:p>
    <w:p w:rsidR="00913074" w:rsidRPr="00913074" w:rsidRDefault="00913074" w:rsidP="00913074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13074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(12.5; 12.8; 12.9; 12.10)</w:t>
      </w:r>
    </w:p>
    <w:p w:rsidR="00913074" w:rsidRPr="00913074" w:rsidRDefault="00913074" w:rsidP="00913074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13074">
        <w:rPr>
          <w:rFonts w:ascii="Times New Roman" w:hAnsi="Times New Roman"/>
          <w:sz w:val="24"/>
          <w:szCs w:val="24"/>
        </w:rPr>
        <w:t>10. Устройство кровель (13.1; 13.2; 13.3)</w:t>
      </w:r>
    </w:p>
    <w:p w:rsidR="00913074" w:rsidRPr="00913074" w:rsidRDefault="00913074" w:rsidP="00913074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13074">
        <w:rPr>
          <w:rFonts w:ascii="Times New Roman" w:hAnsi="Times New Roman"/>
          <w:sz w:val="24"/>
          <w:szCs w:val="24"/>
        </w:rPr>
        <w:t>11. Фасадные работы (14.1; 14.2)</w:t>
      </w:r>
    </w:p>
    <w:p w:rsidR="00913074" w:rsidRPr="00913074" w:rsidRDefault="00913074" w:rsidP="00913074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13074">
        <w:rPr>
          <w:rFonts w:ascii="Times New Roman" w:hAnsi="Times New Roman"/>
          <w:sz w:val="24"/>
          <w:szCs w:val="24"/>
        </w:rPr>
        <w:t>12. Устройство внутренних инженерных систем и оборудования зданий и сооружений (15.1; 15.2; 15.4; 15.5; 15.6)</w:t>
      </w:r>
    </w:p>
    <w:p w:rsidR="00913074" w:rsidRPr="00913074" w:rsidRDefault="00913074" w:rsidP="00913074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13074">
        <w:rPr>
          <w:rFonts w:ascii="Times New Roman" w:hAnsi="Times New Roman"/>
          <w:sz w:val="24"/>
          <w:szCs w:val="24"/>
        </w:rPr>
        <w:t>13. Монтажные работы (23.1*; 23.4*)</w:t>
      </w:r>
    </w:p>
    <w:p w:rsidR="00913074" w:rsidRPr="00913074" w:rsidRDefault="00913074" w:rsidP="00913074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13074">
        <w:rPr>
          <w:rFonts w:ascii="Times New Roman" w:hAnsi="Times New Roman"/>
          <w:sz w:val="24"/>
          <w:szCs w:val="24"/>
        </w:rPr>
        <w:t>14. Устройство автомобильных дорог и аэродромодов (25.1*; 25.2*; 25.4*; 25.7*)</w:t>
      </w:r>
    </w:p>
    <w:p w:rsidR="00913074" w:rsidRPr="00913074" w:rsidRDefault="00913074" w:rsidP="00913074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13074">
        <w:rPr>
          <w:rFonts w:ascii="Times New Roman" w:hAnsi="Times New Roman"/>
          <w:sz w:val="24"/>
          <w:szCs w:val="24"/>
        </w:rPr>
        <w:t>15. Устройство тоннелей, метрополитенов (27.6*)</w:t>
      </w:r>
    </w:p>
    <w:p w:rsidR="00913074" w:rsidRPr="00913074" w:rsidRDefault="00913074" w:rsidP="00913074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13074">
        <w:rPr>
          <w:rFonts w:ascii="Times New Roman" w:hAnsi="Times New Roman"/>
          <w:sz w:val="24"/>
          <w:szCs w:val="24"/>
        </w:rPr>
        <w:lastRenderedPageBreak/>
        <w:t>16. Устройство мостов, эстакад и путепроводов (29.1*; 29.3*)</w:t>
      </w:r>
    </w:p>
    <w:p w:rsidR="00913074" w:rsidRPr="00913074" w:rsidRDefault="00913074" w:rsidP="00913074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13074">
        <w:rPr>
          <w:rFonts w:ascii="Times New Roman" w:hAnsi="Times New Roman"/>
          <w:sz w:val="24"/>
          <w:szCs w:val="24"/>
        </w:rPr>
        <w:t xml:space="preserve"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33.1.10*; 33.2*; 33.2.1*; 33.2.4*; 33.2.6*; 33.3*), стоимость которых по одному договору не превышает пятьсот миллионов рублей.  </w:t>
      </w:r>
    </w:p>
    <w:p w:rsidR="00913074" w:rsidRPr="00913074" w:rsidRDefault="00913074" w:rsidP="00913074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913074">
        <w:rPr>
          <w:rFonts w:ascii="Times New Roman" w:hAnsi="Times New Roman"/>
          <w:sz w:val="24"/>
          <w:szCs w:val="24"/>
        </w:rPr>
        <w:t>Итого: 17 (семнадцать</w:t>
      </w:r>
      <w:r w:rsidRPr="00913074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913074">
        <w:rPr>
          <w:rFonts w:ascii="Times New Roman" w:hAnsi="Times New Roman"/>
          <w:sz w:val="24"/>
          <w:szCs w:val="24"/>
        </w:rPr>
        <w:t xml:space="preserve"> видов работ.</w:t>
      </w:r>
    </w:p>
    <w:p w:rsidR="008A68E6" w:rsidRPr="00913074" w:rsidRDefault="008A68E6" w:rsidP="00913074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913074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8A68E6" w:rsidRPr="00913074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13074" w:rsidRPr="00913074" w:rsidRDefault="00913074" w:rsidP="00913074">
      <w:pPr>
        <w:tabs>
          <w:tab w:val="left" w:pos="-284"/>
        </w:tabs>
        <w:spacing w:after="0" w:line="240" w:lineRule="atLeast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913074">
        <w:rPr>
          <w:rFonts w:ascii="Times New Roman" w:hAnsi="Times New Roman"/>
          <w:b/>
          <w:sz w:val="24"/>
          <w:szCs w:val="24"/>
        </w:rPr>
        <w:t xml:space="preserve">          </w:t>
      </w:r>
      <w:r w:rsidR="008A68E6" w:rsidRPr="00913074">
        <w:rPr>
          <w:rFonts w:ascii="Times New Roman" w:hAnsi="Times New Roman"/>
          <w:b/>
          <w:sz w:val="24"/>
          <w:szCs w:val="24"/>
        </w:rPr>
        <w:t>Принято решение:</w:t>
      </w:r>
      <w:r w:rsidR="008A68E6" w:rsidRPr="00913074">
        <w:rPr>
          <w:rFonts w:ascii="Times New Roman" w:hAnsi="Times New Roman"/>
          <w:sz w:val="24"/>
          <w:szCs w:val="24"/>
        </w:rPr>
        <w:t xml:space="preserve"> </w:t>
      </w:r>
      <w:r w:rsidRPr="0091307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913074">
        <w:rPr>
          <w:rFonts w:ascii="Times New Roman" w:hAnsi="Times New Roman"/>
          <w:color w:val="000000"/>
          <w:sz w:val="24"/>
          <w:szCs w:val="24"/>
        </w:rPr>
        <w:t xml:space="preserve">ООО «Лидера», г. Москва, ИНН 7716728570, </w:t>
      </w:r>
      <w:r w:rsidRPr="00913074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13074" w:rsidRPr="00913074" w:rsidRDefault="00913074" w:rsidP="00913074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13074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913074" w:rsidRPr="00913074" w:rsidRDefault="00913074" w:rsidP="00913074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13074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913074" w:rsidRPr="00913074" w:rsidRDefault="00913074" w:rsidP="00913074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13074">
        <w:rPr>
          <w:rFonts w:ascii="Times New Roman" w:hAnsi="Times New Roman"/>
          <w:sz w:val="24"/>
          <w:szCs w:val="24"/>
        </w:rPr>
        <w:t>3. Земляные работы (3.1; 3.2; 3.5; 3.7)</w:t>
      </w:r>
    </w:p>
    <w:p w:rsidR="00913074" w:rsidRPr="00913074" w:rsidRDefault="00913074" w:rsidP="00913074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13074">
        <w:rPr>
          <w:rFonts w:ascii="Times New Roman" w:hAnsi="Times New Roman"/>
          <w:sz w:val="24"/>
          <w:szCs w:val="24"/>
        </w:rPr>
        <w:t>4. Свайные работы. Закрепление грунтов (5.1; 5.3; 5.4)</w:t>
      </w:r>
    </w:p>
    <w:p w:rsidR="00913074" w:rsidRPr="00913074" w:rsidRDefault="00913074" w:rsidP="00913074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13074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913074" w:rsidRPr="00913074" w:rsidRDefault="00913074" w:rsidP="00913074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13074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913074" w:rsidRPr="00913074" w:rsidRDefault="00913074" w:rsidP="00913074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13074">
        <w:rPr>
          <w:rFonts w:ascii="Times New Roman" w:hAnsi="Times New Roman"/>
          <w:sz w:val="24"/>
          <w:szCs w:val="24"/>
        </w:rPr>
        <w:t>7. Работы по устройству каменных конструкций (9.1; 9.2; 9.3)</w:t>
      </w:r>
    </w:p>
    <w:p w:rsidR="00913074" w:rsidRPr="00913074" w:rsidRDefault="00913074" w:rsidP="00913074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13074">
        <w:rPr>
          <w:rFonts w:ascii="Times New Roman" w:hAnsi="Times New Roman"/>
          <w:sz w:val="24"/>
          <w:szCs w:val="24"/>
        </w:rPr>
        <w:t>8. Монтаж металлических конструкций (10.1; 10.2; 10.3; 10.5)</w:t>
      </w:r>
    </w:p>
    <w:p w:rsidR="00913074" w:rsidRPr="00913074" w:rsidRDefault="00913074" w:rsidP="00913074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13074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(12.5; 12.8; 12.9; 12.10)</w:t>
      </w:r>
    </w:p>
    <w:p w:rsidR="00913074" w:rsidRPr="00913074" w:rsidRDefault="00913074" w:rsidP="00913074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13074">
        <w:rPr>
          <w:rFonts w:ascii="Times New Roman" w:hAnsi="Times New Roman"/>
          <w:sz w:val="24"/>
          <w:szCs w:val="24"/>
        </w:rPr>
        <w:t>10. Устройство кровель (13.1; 13.2; 13.3)</w:t>
      </w:r>
    </w:p>
    <w:p w:rsidR="00913074" w:rsidRPr="00913074" w:rsidRDefault="00913074" w:rsidP="00913074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13074">
        <w:rPr>
          <w:rFonts w:ascii="Times New Roman" w:hAnsi="Times New Roman"/>
          <w:sz w:val="24"/>
          <w:szCs w:val="24"/>
        </w:rPr>
        <w:t>11. Фасадные работы (14.1; 14.2)</w:t>
      </w:r>
    </w:p>
    <w:p w:rsidR="00913074" w:rsidRPr="00913074" w:rsidRDefault="00913074" w:rsidP="00913074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13074">
        <w:rPr>
          <w:rFonts w:ascii="Times New Roman" w:hAnsi="Times New Roman"/>
          <w:sz w:val="24"/>
          <w:szCs w:val="24"/>
        </w:rPr>
        <w:t>12. Устройство внутренних инженерных систем и оборудования зданий и сооружений (15.1; 15.2; 15.4; 15.5; 15.6)</w:t>
      </w:r>
    </w:p>
    <w:p w:rsidR="00913074" w:rsidRPr="00913074" w:rsidRDefault="00913074" w:rsidP="00913074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13074">
        <w:rPr>
          <w:rFonts w:ascii="Times New Roman" w:hAnsi="Times New Roman"/>
          <w:sz w:val="24"/>
          <w:szCs w:val="24"/>
        </w:rPr>
        <w:t>13. Монтажные работы (23.1*; 23.4*)</w:t>
      </w:r>
    </w:p>
    <w:p w:rsidR="00913074" w:rsidRPr="00913074" w:rsidRDefault="00913074" w:rsidP="00913074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13074">
        <w:rPr>
          <w:rFonts w:ascii="Times New Roman" w:hAnsi="Times New Roman"/>
          <w:sz w:val="24"/>
          <w:szCs w:val="24"/>
        </w:rPr>
        <w:t>14. Устройство автомобильных дорог и аэродромодов (25.1*; 25.2*; 25.4*; 25.7*)</w:t>
      </w:r>
    </w:p>
    <w:p w:rsidR="00913074" w:rsidRPr="00913074" w:rsidRDefault="00913074" w:rsidP="00913074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13074">
        <w:rPr>
          <w:rFonts w:ascii="Times New Roman" w:hAnsi="Times New Roman"/>
          <w:sz w:val="24"/>
          <w:szCs w:val="24"/>
        </w:rPr>
        <w:t>15. Устройство тоннелей, метрополитенов (27.6*)</w:t>
      </w:r>
    </w:p>
    <w:p w:rsidR="00913074" w:rsidRPr="00913074" w:rsidRDefault="00913074" w:rsidP="00913074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13074">
        <w:rPr>
          <w:rFonts w:ascii="Times New Roman" w:hAnsi="Times New Roman"/>
          <w:sz w:val="24"/>
          <w:szCs w:val="24"/>
        </w:rPr>
        <w:t>16. Устройство мостов, эстакад и путепроводов (29.1*; 29.3*)</w:t>
      </w:r>
    </w:p>
    <w:p w:rsidR="00913074" w:rsidRPr="00913074" w:rsidRDefault="00913074" w:rsidP="00913074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13074">
        <w:rPr>
          <w:rFonts w:ascii="Times New Roman" w:hAnsi="Times New Roman"/>
          <w:sz w:val="24"/>
          <w:szCs w:val="24"/>
        </w:rPr>
        <w:t xml:space="preserve"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33.1.10*; 33.2*; 33.2.1*; 33.2.4*; 33.2.6*; 33.3*), стоимость которых по одному договору не превышает пятьсот миллионов рублей.  </w:t>
      </w:r>
    </w:p>
    <w:p w:rsidR="00913074" w:rsidRPr="00913074" w:rsidRDefault="00913074" w:rsidP="00913074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913074">
        <w:rPr>
          <w:rFonts w:ascii="Times New Roman" w:hAnsi="Times New Roman"/>
          <w:sz w:val="24"/>
          <w:szCs w:val="24"/>
        </w:rPr>
        <w:t>Итого: 17 (семнадцать</w:t>
      </w:r>
      <w:r w:rsidRPr="00913074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913074">
        <w:rPr>
          <w:rFonts w:ascii="Times New Roman" w:hAnsi="Times New Roman"/>
          <w:sz w:val="24"/>
          <w:szCs w:val="24"/>
        </w:rPr>
        <w:t xml:space="preserve"> видов работ.</w:t>
      </w:r>
    </w:p>
    <w:p w:rsidR="00222FF4" w:rsidRPr="00913074" w:rsidRDefault="008A68E6" w:rsidP="00913074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91307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A3433E" w:rsidRPr="00FB2749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74D35" w:rsidRPr="00913074" w:rsidRDefault="00D74D35" w:rsidP="00913074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197609" w:rsidRPr="005E00BF" w:rsidRDefault="00197609" w:rsidP="00222F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</w:t>
      </w:r>
      <w:r w:rsidR="00965B11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 xml:space="preserve">   </w:t>
      </w:r>
      <w:r w:rsidR="00965B11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D25" w:rsidRDefault="00233D25" w:rsidP="00913074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5E00BF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</w:t>
      </w:r>
      <w:r w:rsidR="00965B11">
        <w:rPr>
          <w:b w:val="0"/>
          <w:sz w:val="24"/>
          <w:szCs w:val="24"/>
        </w:rPr>
        <w:t>подпись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A3433E">
      <w:footerReference w:type="default" r:id="rId8"/>
      <w:type w:val="continuous"/>
      <w:pgSz w:w="11906" w:h="16838"/>
      <w:pgMar w:top="28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B8F" w:rsidRDefault="00C76B8F" w:rsidP="003164AF">
      <w:pPr>
        <w:spacing w:after="0" w:line="240" w:lineRule="auto"/>
      </w:pPr>
      <w:r>
        <w:separator/>
      </w:r>
    </w:p>
  </w:endnote>
  <w:endnote w:type="continuationSeparator" w:id="0">
    <w:p w:rsidR="00C76B8F" w:rsidRDefault="00C76B8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8F" w:rsidRPr="00ED259F" w:rsidRDefault="003E37D4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C76B8F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965B11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76B8F" w:rsidRDefault="00C76B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B8F" w:rsidRDefault="00C76B8F" w:rsidP="003164AF">
      <w:pPr>
        <w:spacing w:after="0" w:line="240" w:lineRule="auto"/>
      </w:pPr>
      <w:r>
        <w:separator/>
      </w:r>
    </w:p>
  </w:footnote>
  <w:footnote w:type="continuationSeparator" w:id="0">
    <w:p w:rsidR="00C76B8F" w:rsidRDefault="00C76B8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9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6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8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8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0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18"/>
  </w:num>
  <w:num w:numId="3">
    <w:abstractNumId w:val="13"/>
  </w:num>
  <w:num w:numId="4">
    <w:abstractNumId w:val="6"/>
  </w:num>
  <w:num w:numId="5">
    <w:abstractNumId w:val="2"/>
  </w:num>
  <w:num w:numId="6">
    <w:abstractNumId w:val="26"/>
  </w:num>
  <w:num w:numId="7">
    <w:abstractNumId w:val="10"/>
  </w:num>
  <w:num w:numId="8">
    <w:abstractNumId w:val="16"/>
  </w:num>
  <w:num w:numId="9">
    <w:abstractNumId w:val="19"/>
  </w:num>
  <w:num w:numId="10">
    <w:abstractNumId w:val="20"/>
  </w:num>
  <w:num w:numId="11">
    <w:abstractNumId w:val="28"/>
  </w:num>
  <w:num w:numId="12">
    <w:abstractNumId w:val="21"/>
  </w:num>
  <w:num w:numId="13">
    <w:abstractNumId w:val="14"/>
  </w:num>
  <w:num w:numId="14">
    <w:abstractNumId w:val="11"/>
  </w:num>
  <w:num w:numId="15">
    <w:abstractNumId w:val="23"/>
  </w:num>
  <w:num w:numId="16">
    <w:abstractNumId w:val="0"/>
  </w:num>
  <w:num w:numId="17">
    <w:abstractNumId w:val="7"/>
  </w:num>
  <w:num w:numId="18">
    <w:abstractNumId w:val="12"/>
  </w:num>
  <w:num w:numId="19">
    <w:abstractNumId w:val="9"/>
  </w:num>
  <w:num w:numId="20">
    <w:abstractNumId w:val="3"/>
  </w:num>
  <w:num w:numId="21">
    <w:abstractNumId w:val="25"/>
  </w:num>
  <w:num w:numId="22">
    <w:abstractNumId w:val="29"/>
  </w:num>
  <w:num w:numId="23">
    <w:abstractNumId w:val="22"/>
  </w:num>
  <w:num w:numId="24">
    <w:abstractNumId w:val="30"/>
  </w:num>
  <w:num w:numId="25">
    <w:abstractNumId w:val="17"/>
  </w:num>
  <w:num w:numId="26">
    <w:abstractNumId w:val="8"/>
  </w:num>
  <w:num w:numId="27">
    <w:abstractNumId w:val="5"/>
  </w:num>
  <w:num w:numId="28">
    <w:abstractNumId w:val="15"/>
  </w:num>
  <w:num w:numId="29">
    <w:abstractNumId w:val="27"/>
  </w:num>
  <w:num w:numId="30">
    <w:abstractNumId w:val="1"/>
  </w:num>
  <w:num w:numId="3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4CF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7D4"/>
    <w:rsid w:val="003E3BB8"/>
    <w:rsid w:val="003E44FB"/>
    <w:rsid w:val="003E553D"/>
    <w:rsid w:val="003E5EEB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4522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3074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5B11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6EDC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3C10"/>
    <w:rsid w:val="00AF0084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B01BD-770E-4DFA-978B-2872D867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F98A6-77CD-47E1-9551-BFD04444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135</cp:revision>
  <cp:lastPrinted>2013-09-24T07:42:00Z</cp:lastPrinted>
  <dcterms:created xsi:type="dcterms:W3CDTF">2012-09-14T10:26:00Z</dcterms:created>
  <dcterms:modified xsi:type="dcterms:W3CDTF">2018-06-19T14:06:00Z</dcterms:modified>
</cp:coreProperties>
</file>