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927E8E">
        <w:rPr>
          <w:rFonts w:ascii="Times New Roman" w:hAnsi="Times New Roman"/>
          <w:b/>
          <w:sz w:val="24"/>
          <w:szCs w:val="24"/>
        </w:rPr>
        <w:t>32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927E8E">
        <w:rPr>
          <w:sz w:val="24"/>
          <w:szCs w:val="24"/>
        </w:rPr>
        <w:t>22 августа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927E8E" w:rsidRDefault="00927E8E" w:rsidP="00927E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Внесение и</w:t>
      </w:r>
      <w:r w:rsidRPr="000B22F5">
        <w:rPr>
          <w:rFonts w:ascii="Times New Roman" w:hAnsi="Times New Roman"/>
          <w:b/>
          <w:sz w:val="24"/>
          <w:szCs w:val="24"/>
        </w:rPr>
        <w:t>зменени</w:t>
      </w:r>
      <w:r>
        <w:rPr>
          <w:rFonts w:ascii="Times New Roman" w:hAnsi="Times New Roman"/>
          <w:b/>
          <w:sz w:val="24"/>
          <w:szCs w:val="24"/>
        </w:rPr>
        <w:t xml:space="preserve">й в реестр </w:t>
      </w:r>
      <w:r w:rsidRPr="000B22F5">
        <w:rPr>
          <w:rFonts w:ascii="Times New Roman" w:hAnsi="Times New Roman"/>
          <w:b/>
          <w:sz w:val="24"/>
          <w:szCs w:val="24"/>
        </w:rPr>
        <w:t>Некоммерческого партнерства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 xml:space="preserve"> в связи с изменением наименования члена </w:t>
      </w:r>
      <w:r w:rsidRPr="000B22F5">
        <w:rPr>
          <w:rFonts w:ascii="Times New Roman" w:hAnsi="Times New Roman"/>
          <w:b/>
          <w:sz w:val="24"/>
          <w:szCs w:val="24"/>
        </w:rPr>
        <w:t>Некоммерческого партнерства «Первая Национальная Организация Строителей»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27E8E" w:rsidRPr="000B22F5" w:rsidRDefault="00927E8E" w:rsidP="00927E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B22F5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7C3031" w:rsidRPr="007E1ED3" w:rsidRDefault="007C3031" w:rsidP="00927E8E">
      <w:pPr>
        <w:tabs>
          <w:tab w:val="left" w:pos="993"/>
        </w:tabs>
        <w:spacing w:after="0" w:line="240" w:lineRule="auto"/>
        <w:ind w:left="-284" w:right="-170"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7E8E" w:rsidRPr="00927E8E" w:rsidRDefault="00927E8E" w:rsidP="00927E8E">
      <w:pPr>
        <w:pStyle w:val="a5"/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D7109" w:rsidRPr="000C5549">
        <w:rPr>
          <w:rFonts w:ascii="Times New Roman" w:hAnsi="Times New Roman"/>
          <w:b/>
          <w:sz w:val="24"/>
          <w:szCs w:val="24"/>
        </w:rPr>
        <w:t xml:space="preserve"> По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9A6CD3">
        <w:rPr>
          <w:rFonts w:ascii="Times New Roman" w:hAnsi="Times New Roman"/>
          <w:b/>
          <w:sz w:val="24"/>
          <w:szCs w:val="24"/>
        </w:rPr>
        <w:t>первому</w:t>
      </w:r>
      <w:r w:rsidR="001D710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>
        <w:rPr>
          <w:rFonts w:ascii="Times New Roman" w:hAnsi="Times New Roman"/>
          <w:sz w:val="24"/>
          <w:szCs w:val="24"/>
        </w:rPr>
        <w:t>в</w:t>
      </w:r>
      <w:r w:rsidRPr="00927E8E">
        <w:rPr>
          <w:rFonts w:ascii="Times New Roman" w:hAnsi="Times New Roman"/>
          <w:sz w:val="24"/>
          <w:szCs w:val="24"/>
        </w:rPr>
        <w:t>несение изменений в реестр Некоммерческого партнерства «Первая Национальная Организация Строителей» в связи с изменением наименования члена Некоммерческого партнерства «Первая Национальная Организация Строителей».</w:t>
      </w:r>
    </w:p>
    <w:p w:rsidR="00927E8E" w:rsidRDefault="00C76B8F" w:rsidP="00927E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A20" w:rsidRPr="00D734F4">
        <w:rPr>
          <w:rFonts w:ascii="Times New Roman" w:hAnsi="Times New Roman"/>
          <w:b/>
          <w:sz w:val="24"/>
          <w:szCs w:val="24"/>
        </w:rPr>
        <w:t>.</w:t>
      </w:r>
      <w:r w:rsidR="001D7109">
        <w:rPr>
          <w:rFonts w:ascii="Times New Roman" w:hAnsi="Times New Roman"/>
          <w:b/>
          <w:sz w:val="24"/>
          <w:szCs w:val="24"/>
        </w:rPr>
        <w:t>1</w:t>
      </w:r>
      <w:r w:rsidR="00D36A20">
        <w:rPr>
          <w:rFonts w:ascii="Times New Roman" w:hAnsi="Times New Roman"/>
          <w:b/>
          <w:sz w:val="24"/>
          <w:szCs w:val="24"/>
        </w:rPr>
        <w:t>.</w:t>
      </w:r>
      <w:r w:rsidR="00D36A20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D36A20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D36A20">
        <w:rPr>
          <w:rFonts w:ascii="Times New Roman" w:hAnsi="Times New Roman"/>
          <w:b/>
          <w:sz w:val="24"/>
          <w:szCs w:val="24"/>
        </w:rPr>
        <w:t xml:space="preserve"> </w:t>
      </w:r>
      <w:r w:rsidR="00927E8E" w:rsidRPr="00A17CC9">
        <w:rPr>
          <w:rFonts w:ascii="Times New Roman" w:hAnsi="Times New Roman"/>
          <w:sz w:val="24"/>
          <w:szCs w:val="24"/>
        </w:rPr>
        <w:t>Внес</w:t>
      </w:r>
      <w:r w:rsidR="00927E8E">
        <w:rPr>
          <w:rFonts w:ascii="Times New Roman" w:hAnsi="Times New Roman"/>
          <w:sz w:val="24"/>
          <w:szCs w:val="24"/>
        </w:rPr>
        <w:t>ти</w:t>
      </w:r>
      <w:r w:rsidR="00927E8E" w:rsidRPr="00A17CC9">
        <w:rPr>
          <w:rFonts w:ascii="Times New Roman" w:hAnsi="Times New Roman"/>
          <w:sz w:val="24"/>
          <w:szCs w:val="24"/>
        </w:rPr>
        <w:t xml:space="preserve"> изменени</w:t>
      </w:r>
      <w:r w:rsidR="00927E8E">
        <w:rPr>
          <w:rFonts w:ascii="Times New Roman" w:hAnsi="Times New Roman"/>
          <w:sz w:val="24"/>
          <w:szCs w:val="24"/>
        </w:rPr>
        <w:t>я</w:t>
      </w:r>
      <w:r w:rsidR="00927E8E" w:rsidRPr="00A17CC9">
        <w:rPr>
          <w:rFonts w:ascii="Times New Roman" w:hAnsi="Times New Roman"/>
          <w:sz w:val="24"/>
          <w:szCs w:val="24"/>
        </w:rPr>
        <w:t xml:space="preserve"> в реестр Некоммерческого партнерства «Первая Национальная Организация Строителей» в связи с изменением наименования члена Некоммерческого партнерства «Первая Национальная Организация Строителей»</w:t>
      </w:r>
      <w:r w:rsidR="00927E8E">
        <w:rPr>
          <w:rFonts w:ascii="Times New Roman" w:hAnsi="Times New Roman"/>
          <w:sz w:val="24"/>
          <w:szCs w:val="24"/>
        </w:rPr>
        <w:t xml:space="preserve"> с ЗАО «РОКСА-ИНЖИНИРИНГ» на ЗАО «СЕТИ ИНЖИНИРИНГ».</w:t>
      </w:r>
    </w:p>
    <w:p w:rsidR="00927E8E" w:rsidRPr="00927E8E" w:rsidRDefault="00927E8E" w:rsidP="00927E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927E8E" w:rsidRPr="00927E8E" w:rsidRDefault="00927E8E" w:rsidP="00927E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</w:p>
    <w:p w:rsidR="000C5549" w:rsidRDefault="000C5549" w:rsidP="00927E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27E8E" w:rsidRPr="00A17CC9">
        <w:rPr>
          <w:rFonts w:ascii="Times New Roman" w:hAnsi="Times New Roman"/>
          <w:sz w:val="24"/>
          <w:szCs w:val="24"/>
        </w:rPr>
        <w:t>Внес</w:t>
      </w:r>
      <w:r w:rsidR="00927E8E">
        <w:rPr>
          <w:rFonts w:ascii="Times New Roman" w:hAnsi="Times New Roman"/>
          <w:sz w:val="24"/>
          <w:szCs w:val="24"/>
        </w:rPr>
        <w:t>ти</w:t>
      </w:r>
      <w:r w:rsidR="00927E8E" w:rsidRPr="00A17CC9">
        <w:rPr>
          <w:rFonts w:ascii="Times New Roman" w:hAnsi="Times New Roman"/>
          <w:sz w:val="24"/>
          <w:szCs w:val="24"/>
        </w:rPr>
        <w:t xml:space="preserve"> изменени</w:t>
      </w:r>
      <w:r w:rsidR="00927E8E">
        <w:rPr>
          <w:rFonts w:ascii="Times New Roman" w:hAnsi="Times New Roman"/>
          <w:sz w:val="24"/>
          <w:szCs w:val="24"/>
        </w:rPr>
        <w:t>я</w:t>
      </w:r>
      <w:r w:rsidR="00927E8E" w:rsidRPr="00A17CC9">
        <w:rPr>
          <w:rFonts w:ascii="Times New Roman" w:hAnsi="Times New Roman"/>
          <w:sz w:val="24"/>
          <w:szCs w:val="24"/>
        </w:rPr>
        <w:t xml:space="preserve"> в реестр Некоммерческого партнерства «Первая Национальная Организация Строителей» в связи с изменением наименования члена Некоммерческого партнерства «Первая Национальная Организация Строителей»</w:t>
      </w:r>
      <w:r w:rsidR="00927E8E">
        <w:rPr>
          <w:rFonts w:ascii="Times New Roman" w:hAnsi="Times New Roman"/>
          <w:sz w:val="24"/>
          <w:szCs w:val="24"/>
        </w:rPr>
        <w:t xml:space="preserve"> с ЗАО «РОКСА-ИНЖИНИРИНГ» на ЗАО «СЕТИ ИНЖИНИРИНГ».</w:t>
      </w:r>
    </w:p>
    <w:p w:rsidR="00927E8E" w:rsidRPr="00927E8E" w:rsidRDefault="00927E8E" w:rsidP="00927E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/>
        <w:jc w:val="both"/>
        <w:rPr>
          <w:rFonts w:ascii="Times New Roman" w:hAnsi="Times New Roman"/>
          <w:b/>
          <w:sz w:val="24"/>
          <w:szCs w:val="24"/>
        </w:rPr>
      </w:pPr>
      <w:r w:rsidRPr="00927E8E">
        <w:rPr>
          <w:rFonts w:ascii="Times New Roman" w:hAnsi="Times New Roman"/>
          <w:b/>
          <w:sz w:val="24"/>
          <w:szCs w:val="24"/>
        </w:rPr>
        <w:t xml:space="preserve">- Единогласно. </w:t>
      </w:r>
    </w:p>
    <w:p w:rsidR="00927E8E" w:rsidRDefault="000C5549" w:rsidP="00927E8E">
      <w:pPr>
        <w:pStyle w:val="ae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F1C95" w:rsidRPr="00D734F4" w:rsidRDefault="000C5549" w:rsidP="00927E8E">
      <w:pPr>
        <w:pStyle w:val="ae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27E8E" w:rsidRPr="00F01359" w:rsidRDefault="000C5549" w:rsidP="00927E8E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927E8E">
        <w:rPr>
          <w:rFonts w:ascii="Times New Roman" w:hAnsi="Times New Roman"/>
          <w:b/>
          <w:sz w:val="24"/>
          <w:szCs w:val="24"/>
        </w:rPr>
        <w:t xml:space="preserve"> </w:t>
      </w:r>
      <w:r w:rsidR="00927E8E" w:rsidRPr="00637CB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27E8E" w:rsidRPr="00637CBC">
        <w:rPr>
          <w:rFonts w:ascii="Times New Roman" w:hAnsi="Times New Roman"/>
          <w:color w:val="000000"/>
          <w:sz w:val="24"/>
          <w:szCs w:val="24"/>
        </w:rPr>
        <w:t>ООО «Экспертно-Консультационный Центр Научных Исследований и Изысканий Железобетона», г. Москва, ИНН 7708776410,</w:t>
      </w:r>
      <w:r w:rsidR="00927E8E" w:rsidRPr="00F01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7E8E" w:rsidRPr="00F01359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</w:t>
      </w:r>
      <w:r w:rsidR="00927E8E" w:rsidRPr="00F01359">
        <w:rPr>
          <w:rFonts w:ascii="Times New Roman" w:hAnsi="Times New Roman"/>
          <w:sz w:val="24"/>
          <w:szCs w:val="24"/>
        </w:rPr>
        <w:lastRenderedPageBreak/>
        <w:t>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27E8E" w:rsidRPr="00637CBC" w:rsidRDefault="00927E8E" w:rsidP="00927E8E">
      <w:pPr>
        <w:spacing w:after="0" w:line="240" w:lineRule="auto"/>
        <w:ind w:left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7CBC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32.3a32.10a; 32.12a)</w:t>
      </w:r>
    </w:p>
    <w:p w:rsidR="00927E8E" w:rsidRPr="00D3664D" w:rsidRDefault="00927E8E" w:rsidP="00927E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 (один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8A68E6" w:rsidRDefault="008A68E6" w:rsidP="00927E8E">
      <w:pPr>
        <w:tabs>
          <w:tab w:val="left" w:pos="-284"/>
        </w:tabs>
        <w:spacing w:after="0" w:line="240" w:lineRule="atLeast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7E8E" w:rsidRPr="00F01359" w:rsidRDefault="008A68E6" w:rsidP="00927E8E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927E8E" w:rsidRPr="00637CBC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27E8E" w:rsidRPr="00637CBC">
        <w:rPr>
          <w:rFonts w:ascii="Times New Roman" w:hAnsi="Times New Roman"/>
          <w:color w:val="000000"/>
          <w:sz w:val="24"/>
          <w:szCs w:val="24"/>
        </w:rPr>
        <w:t>ООО «Экспертно-Консультационный Центр Научных Исследований и Изысканий Железобетона», г. Москва, ИНН 7708776410,</w:t>
      </w:r>
      <w:r w:rsidR="00927E8E" w:rsidRPr="00F013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7E8E" w:rsidRPr="00F01359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27E8E" w:rsidRPr="00637CBC" w:rsidRDefault="00927E8E" w:rsidP="00927E8E">
      <w:pPr>
        <w:spacing w:after="0" w:line="240" w:lineRule="auto"/>
        <w:ind w:left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7CBC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32.3a32.10a; 32.12a)</w:t>
      </w:r>
    </w:p>
    <w:p w:rsidR="00927E8E" w:rsidRDefault="00927E8E" w:rsidP="00927E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 (один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222FF4" w:rsidRPr="00927E8E" w:rsidRDefault="008A68E6" w:rsidP="00927E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B2749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27E8E" w:rsidRPr="00F01359" w:rsidRDefault="00D74D35" w:rsidP="00927E8E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7E8E" w:rsidRPr="00F01359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927E8E" w:rsidRPr="00AF1F7B">
        <w:rPr>
          <w:rFonts w:ascii="Times New Roman" w:hAnsi="Times New Roman"/>
          <w:sz w:val="24"/>
          <w:szCs w:val="24"/>
        </w:rPr>
        <w:t xml:space="preserve">выданное </w:t>
      </w:r>
      <w:r w:rsidR="00927E8E" w:rsidRPr="00AF1F7B">
        <w:rPr>
          <w:rFonts w:ascii="Times New Roman" w:hAnsi="Times New Roman"/>
          <w:color w:val="000000"/>
          <w:sz w:val="24"/>
          <w:szCs w:val="24"/>
        </w:rPr>
        <w:t xml:space="preserve">ООО "Спектр-Телеком", Ставропольский край, ИНН 2628039652, </w:t>
      </w:r>
      <w:r w:rsidR="00927E8E" w:rsidRPr="00AF1F7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927E8E" w:rsidRPr="00F01359">
        <w:rPr>
          <w:rFonts w:ascii="Times New Roman" w:hAnsi="Times New Roman"/>
          <w:sz w:val="24"/>
          <w:szCs w:val="24"/>
        </w:rPr>
        <w:t xml:space="preserve"> новое свидетельство о допуске к следующим видам работ взамен ранее выданного: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AF1F7B" w:rsidRDefault="00927E8E" w:rsidP="00927E8E">
            <w:pPr>
              <w:pStyle w:val="a5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(1.1; 1.2)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AF1F7B" w:rsidRDefault="00927E8E" w:rsidP="00927E8E">
            <w:pPr>
              <w:pStyle w:val="a5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AF1F7B" w:rsidRDefault="00927E8E" w:rsidP="00927E8E">
            <w:pPr>
              <w:pStyle w:val="a5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3.5; 3.7)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AF1F7B" w:rsidRDefault="00927E8E" w:rsidP="00927E8E">
            <w:pPr>
              <w:pStyle w:val="a5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6.2; 6.3)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AF1F7B" w:rsidRDefault="00927E8E" w:rsidP="00927E8E">
            <w:pPr>
              <w:pStyle w:val="a5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AF1F7B" w:rsidRDefault="00927E8E" w:rsidP="00927E8E">
            <w:pPr>
              <w:pStyle w:val="a5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10.4; 10.5; 10.6)</w:t>
            </w:r>
          </w:p>
        </w:tc>
      </w:tr>
      <w:tr w:rsidR="00927E8E" w:rsidRPr="001C4096" w:rsidTr="00A422EC">
        <w:trPr>
          <w:trHeight w:val="5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AF1F7B" w:rsidRDefault="00927E8E" w:rsidP="00927E8E">
            <w:pPr>
              <w:pStyle w:val="a5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(12.3; 12.9; 12.10; 12.12)</w:t>
            </w:r>
          </w:p>
        </w:tc>
      </w:tr>
      <w:tr w:rsidR="00927E8E" w:rsidRPr="001C4096" w:rsidTr="00A422EC">
        <w:trPr>
          <w:trHeight w:val="6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AF1F7B" w:rsidRDefault="00927E8E" w:rsidP="00927E8E">
            <w:pPr>
              <w:pStyle w:val="a5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927E8E" w:rsidRPr="001C4096" w:rsidTr="00A422EC">
        <w:trPr>
          <w:trHeight w:val="5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AF1F7B" w:rsidRDefault="00927E8E" w:rsidP="00927E8E">
            <w:pPr>
              <w:pStyle w:val="a5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(20.1; 20.2; 20.5; 20.8; 20.9; 20.10; 20.12; 20.13)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AF1F7B" w:rsidRDefault="00927E8E" w:rsidP="00927E8E">
            <w:pPr>
              <w:pStyle w:val="a5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(23.6; 23.33)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AF1F7B" w:rsidRDefault="00927E8E" w:rsidP="00927E8E">
            <w:pPr>
              <w:pStyle w:val="a5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(24.4; 24.5; 24.7; 24.10; 24.14)</w:t>
            </w:r>
          </w:p>
        </w:tc>
      </w:tr>
      <w:tr w:rsidR="00927E8E" w:rsidRPr="001C4096" w:rsidTr="00A422EC">
        <w:trPr>
          <w:trHeight w:val="7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AF1F7B" w:rsidRDefault="00927E8E" w:rsidP="00927E8E">
            <w:pPr>
              <w:pStyle w:val="a5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(32.132.8)</w:t>
            </w:r>
          </w:p>
        </w:tc>
      </w:tr>
      <w:tr w:rsidR="00927E8E" w:rsidRPr="001C4096" w:rsidTr="00A422EC">
        <w:trPr>
          <w:trHeight w:val="69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AF1F7B" w:rsidRDefault="00927E8E" w:rsidP="00927E8E">
            <w:pPr>
              <w:pStyle w:val="a5"/>
              <w:numPr>
                <w:ilvl w:val="0"/>
                <w:numId w:val="32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1F7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</w:t>
            </w:r>
          </w:p>
        </w:tc>
      </w:tr>
    </w:tbl>
    <w:p w:rsidR="00927E8E" w:rsidRDefault="00927E8E" w:rsidP="00927E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D74D35" w:rsidRPr="00927E8E" w:rsidRDefault="00D74D35" w:rsidP="00927E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74D35" w:rsidRPr="007E1F79" w:rsidRDefault="00D74D35" w:rsidP="00D74D3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27E8E" w:rsidRDefault="00D74D35" w:rsidP="00927E8E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927E8E" w:rsidRPr="00F01359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927E8E" w:rsidRPr="00AF1F7B">
        <w:rPr>
          <w:rFonts w:ascii="Times New Roman" w:hAnsi="Times New Roman"/>
          <w:sz w:val="24"/>
          <w:szCs w:val="24"/>
        </w:rPr>
        <w:t xml:space="preserve">выданное </w:t>
      </w:r>
      <w:r w:rsidR="00927E8E" w:rsidRPr="00AF1F7B">
        <w:rPr>
          <w:rFonts w:ascii="Times New Roman" w:hAnsi="Times New Roman"/>
          <w:color w:val="000000"/>
          <w:sz w:val="24"/>
          <w:szCs w:val="24"/>
        </w:rPr>
        <w:t xml:space="preserve">ООО "Спектр-Телеком", Ставропольский край, ИНН 2628039652, </w:t>
      </w:r>
      <w:r w:rsidR="00927E8E" w:rsidRPr="00AF1F7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927E8E" w:rsidRPr="00F01359">
        <w:rPr>
          <w:rFonts w:ascii="Times New Roman" w:hAnsi="Times New Roman"/>
          <w:sz w:val="24"/>
          <w:szCs w:val="24"/>
        </w:rPr>
        <w:t xml:space="preserve"> новое свидетельство о допуске к следующим видам работ взамен ранее выданного: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927E8E" w:rsidRDefault="00927E8E" w:rsidP="00927E8E">
            <w:pPr>
              <w:pStyle w:val="a5"/>
              <w:numPr>
                <w:ilvl w:val="0"/>
                <w:numId w:val="33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7E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Геодезические работы, выполняемые на строительных площадках (1.1; 1.2)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927E8E" w:rsidRDefault="00927E8E" w:rsidP="00927E8E">
            <w:pPr>
              <w:pStyle w:val="a5"/>
              <w:numPr>
                <w:ilvl w:val="0"/>
                <w:numId w:val="33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7E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(2.1; 2.2)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927E8E" w:rsidRDefault="00927E8E" w:rsidP="00927E8E">
            <w:pPr>
              <w:pStyle w:val="a5"/>
              <w:numPr>
                <w:ilvl w:val="0"/>
                <w:numId w:val="33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7E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(3.1; 3.5; 3.7)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927E8E" w:rsidRDefault="00927E8E" w:rsidP="00927E8E">
            <w:pPr>
              <w:pStyle w:val="a5"/>
              <w:numPr>
                <w:ilvl w:val="0"/>
                <w:numId w:val="33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7E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Устройство бетонных и железобетонных монолитных конструкций (6.1; 6.2; 6.3)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927E8E" w:rsidRDefault="00927E8E" w:rsidP="00927E8E">
            <w:pPr>
              <w:pStyle w:val="a5"/>
              <w:numPr>
                <w:ilvl w:val="0"/>
                <w:numId w:val="33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7E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927E8E" w:rsidRDefault="00927E8E" w:rsidP="00927E8E">
            <w:pPr>
              <w:pStyle w:val="a5"/>
              <w:numPr>
                <w:ilvl w:val="0"/>
                <w:numId w:val="33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7E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(10.1; 10.4; 10.5; 10.6)</w:t>
            </w:r>
          </w:p>
        </w:tc>
      </w:tr>
      <w:tr w:rsidR="00927E8E" w:rsidRPr="001C4096" w:rsidTr="00A422EC">
        <w:trPr>
          <w:trHeight w:val="5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927E8E" w:rsidRDefault="00927E8E" w:rsidP="00927E8E">
            <w:pPr>
              <w:pStyle w:val="a5"/>
              <w:numPr>
                <w:ilvl w:val="0"/>
                <w:numId w:val="33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7E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(12.3; 12.9; 12.10; 12.12)</w:t>
            </w:r>
          </w:p>
        </w:tc>
      </w:tr>
      <w:tr w:rsidR="00927E8E" w:rsidRPr="001C4096" w:rsidTr="00A422EC">
        <w:trPr>
          <w:trHeight w:val="6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927E8E" w:rsidRDefault="00927E8E" w:rsidP="00927E8E">
            <w:pPr>
              <w:pStyle w:val="a5"/>
              <w:numPr>
                <w:ilvl w:val="0"/>
                <w:numId w:val="33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7E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внутренних инженерных систем и оборудования зданий и сооружений (15.1; 15.2; 15.4; 15.5; 15.6)</w:t>
            </w:r>
          </w:p>
        </w:tc>
      </w:tr>
      <w:tr w:rsidR="00927E8E" w:rsidRPr="001C4096" w:rsidTr="00A422EC">
        <w:trPr>
          <w:trHeight w:val="54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927E8E" w:rsidRDefault="00927E8E" w:rsidP="00927E8E">
            <w:pPr>
              <w:pStyle w:val="a5"/>
              <w:numPr>
                <w:ilvl w:val="0"/>
                <w:numId w:val="33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7E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наружных электрических сетей и линий связи (20.1; 20.2; 20.5; 20.8; 20.9; 20.10; 20.12; 20.13)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927E8E" w:rsidRDefault="00927E8E" w:rsidP="00927E8E">
            <w:pPr>
              <w:pStyle w:val="a5"/>
              <w:numPr>
                <w:ilvl w:val="0"/>
                <w:numId w:val="33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7E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Монтажные работы (23.6; 23.33)</w:t>
            </w:r>
          </w:p>
        </w:tc>
      </w:tr>
      <w:tr w:rsidR="00927E8E" w:rsidRPr="001C4096" w:rsidTr="00A422E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927E8E" w:rsidRDefault="00927E8E" w:rsidP="00927E8E">
            <w:pPr>
              <w:pStyle w:val="a5"/>
              <w:numPr>
                <w:ilvl w:val="0"/>
                <w:numId w:val="33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7E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Пусконаладочные работы (24.4; 24.5; 24.7; 24.10; 24.14)</w:t>
            </w:r>
          </w:p>
        </w:tc>
      </w:tr>
      <w:tr w:rsidR="00927E8E" w:rsidRPr="001C4096" w:rsidTr="00A422EC">
        <w:trPr>
          <w:trHeight w:val="7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927E8E" w:rsidRDefault="00927E8E" w:rsidP="00927E8E">
            <w:pPr>
              <w:pStyle w:val="a5"/>
              <w:numPr>
                <w:ilvl w:val="0"/>
                <w:numId w:val="33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7E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(32.132.8)</w:t>
            </w:r>
          </w:p>
        </w:tc>
      </w:tr>
      <w:tr w:rsidR="00927E8E" w:rsidRPr="001C4096" w:rsidTr="00A422EC">
        <w:trPr>
          <w:trHeight w:val="69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7E8E" w:rsidRPr="00927E8E" w:rsidRDefault="00927E8E" w:rsidP="00927E8E">
            <w:pPr>
              <w:pStyle w:val="a5"/>
              <w:numPr>
                <w:ilvl w:val="0"/>
                <w:numId w:val="33"/>
              </w:numPr>
              <w:tabs>
                <w:tab w:val="left" w:pos="432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27E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</w:t>
            </w:r>
          </w:p>
        </w:tc>
      </w:tr>
    </w:tbl>
    <w:p w:rsidR="00927E8E" w:rsidRPr="00F01359" w:rsidRDefault="00927E8E" w:rsidP="00927E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33D25" w:rsidRPr="00927E8E" w:rsidRDefault="00D74D35" w:rsidP="00927E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74D35" w:rsidRPr="0030346D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</w:t>
      </w:r>
      <w:r w:rsidR="00EB2065">
        <w:rPr>
          <w:rFonts w:ascii="Times New Roman" w:hAnsi="Times New Roman"/>
          <w:sz w:val="24"/>
          <w:szCs w:val="24"/>
        </w:rPr>
        <w:t xml:space="preserve">      </w:t>
      </w:r>
      <w:r w:rsidRPr="00BA0690">
        <w:rPr>
          <w:rFonts w:ascii="Times New Roman" w:hAnsi="Times New Roman"/>
          <w:sz w:val="24"/>
          <w:szCs w:val="24"/>
        </w:rPr>
        <w:t xml:space="preserve">      </w:t>
      </w:r>
      <w:r w:rsidR="00EB2065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2749" w:rsidRDefault="00FB2749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</w:t>
      </w:r>
      <w:r w:rsidR="00EB2065">
        <w:rPr>
          <w:b w:val="0"/>
          <w:sz w:val="24"/>
          <w:szCs w:val="24"/>
        </w:rPr>
        <w:t xml:space="preserve">  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</w:t>
      </w:r>
      <w:r w:rsidR="00EB2065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8F" w:rsidRDefault="00C76B8F" w:rsidP="003164AF">
      <w:pPr>
        <w:spacing w:after="0" w:line="240" w:lineRule="auto"/>
      </w:pPr>
      <w:r>
        <w:separator/>
      </w:r>
    </w:p>
  </w:endnote>
  <w:end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8F" w:rsidRPr="00ED259F" w:rsidRDefault="001458E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76B8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B2065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76B8F" w:rsidRDefault="00C76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8F" w:rsidRDefault="00C76B8F" w:rsidP="003164AF">
      <w:pPr>
        <w:spacing w:after="0" w:line="240" w:lineRule="auto"/>
      </w:pPr>
      <w:r>
        <w:separator/>
      </w:r>
    </w:p>
  </w:footnote>
  <w:foot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56212"/>
    <w:multiLevelType w:val="hybridMultilevel"/>
    <w:tmpl w:val="29563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9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9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02E14"/>
    <w:multiLevelType w:val="hybridMultilevel"/>
    <w:tmpl w:val="EBD038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2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6"/>
  </w:num>
  <w:num w:numId="5">
    <w:abstractNumId w:val="2"/>
  </w:num>
  <w:num w:numId="6">
    <w:abstractNumId w:val="27"/>
  </w:num>
  <w:num w:numId="7">
    <w:abstractNumId w:val="10"/>
  </w:num>
  <w:num w:numId="8">
    <w:abstractNumId w:val="17"/>
  </w:num>
  <w:num w:numId="9">
    <w:abstractNumId w:val="20"/>
  </w:num>
  <w:num w:numId="10">
    <w:abstractNumId w:val="21"/>
  </w:num>
  <w:num w:numId="11">
    <w:abstractNumId w:val="29"/>
  </w:num>
  <w:num w:numId="12">
    <w:abstractNumId w:val="22"/>
  </w:num>
  <w:num w:numId="13">
    <w:abstractNumId w:val="15"/>
  </w:num>
  <w:num w:numId="14">
    <w:abstractNumId w:val="12"/>
  </w:num>
  <w:num w:numId="15">
    <w:abstractNumId w:val="24"/>
  </w:num>
  <w:num w:numId="16">
    <w:abstractNumId w:val="0"/>
  </w:num>
  <w:num w:numId="17">
    <w:abstractNumId w:val="7"/>
  </w:num>
  <w:num w:numId="18">
    <w:abstractNumId w:val="13"/>
  </w:num>
  <w:num w:numId="19">
    <w:abstractNumId w:val="9"/>
  </w:num>
  <w:num w:numId="20">
    <w:abstractNumId w:val="3"/>
  </w:num>
  <w:num w:numId="21">
    <w:abstractNumId w:val="26"/>
  </w:num>
  <w:num w:numId="22">
    <w:abstractNumId w:val="31"/>
  </w:num>
  <w:num w:numId="23">
    <w:abstractNumId w:val="23"/>
  </w:num>
  <w:num w:numId="24">
    <w:abstractNumId w:val="32"/>
  </w:num>
  <w:num w:numId="25">
    <w:abstractNumId w:val="18"/>
  </w:num>
  <w:num w:numId="26">
    <w:abstractNumId w:val="8"/>
  </w:num>
  <w:num w:numId="27">
    <w:abstractNumId w:val="5"/>
  </w:num>
  <w:num w:numId="28">
    <w:abstractNumId w:val="16"/>
  </w:num>
  <w:num w:numId="29">
    <w:abstractNumId w:val="28"/>
  </w:num>
  <w:num w:numId="30">
    <w:abstractNumId w:val="1"/>
  </w:num>
  <w:num w:numId="31">
    <w:abstractNumId w:val="4"/>
  </w:num>
  <w:num w:numId="32">
    <w:abstractNumId w:val="11"/>
  </w:num>
  <w:num w:numId="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58EE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27E8E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65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89BA6-4FAC-4EC0-BBEB-289FA0C1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4963-ADF8-4AAD-85DF-C8E8E449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134</cp:revision>
  <cp:lastPrinted>2013-07-23T06:10:00Z</cp:lastPrinted>
  <dcterms:created xsi:type="dcterms:W3CDTF">2012-09-14T10:26:00Z</dcterms:created>
  <dcterms:modified xsi:type="dcterms:W3CDTF">2018-06-20T07:15:00Z</dcterms:modified>
</cp:coreProperties>
</file>