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896197">
      <w:pPr>
        <w:spacing w:after="0" w:line="240" w:lineRule="auto"/>
        <w:ind w:left="284" w:right="-1" w:firstLine="425"/>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B57EE3">
        <w:rPr>
          <w:rFonts w:ascii="Times New Roman" w:hAnsi="Times New Roman"/>
          <w:b/>
        </w:rPr>
        <w:t>4</w:t>
      </w:r>
      <w:r w:rsidR="00AC2ECC">
        <w:rPr>
          <w:rFonts w:ascii="Times New Roman" w:hAnsi="Times New Roman"/>
          <w:b/>
        </w:rPr>
        <w:t>96</w:t>
      </w:r>
    </w:p>
    <w:p w:rsidR="00CB2FBC" w:rsidRDefault="007879CD" w:rsidP="00896197">
      <w:pPr>
        <w:spacing w:after="0" w:line="240" w:lineRule="auto"/>
        <w:ind w:left="284" w:right="-1" w:firstLine="425"/>
        <w:jc w:val="center"/>
        <w:rPr>
          <w:rFonts w:ascii="Times New Roman" w:hAnsi="Times New Roman"/>
          <w:b/>
        </w:rPr>
      </w:pPr>
      <w:r w:rsidRPr="0020766B">
        <w:rPr>
          <w:rFonts w:ascii="Times New Roman" w:hAnsi="Times New Roman"/>
          <w:b/>
        </w:rPr>
        <w:t>заседания Совета</w:t>
      </w:r>
    </w:p>
    <w:p w:rsidR="00A92826" w:rsidRPr="00CB2FBC" w:rsidRDefault="00A47E47" w:rsidP="00896197">
      <w:pPr>
        <w:spacing w:after="0" w:line="240" w:lineRule="auto"/>
        <w:ind w:left="284" w:right="-1" w:firstLine="425"/>
        <w:jc w:val="center"/>
        <w:rPr>
          <w:rFonts w:ascii="Times New Roman" w:hAnsi="Times New Roman"/>
          <w:b/>
        </w:rPr>
      </w:pPr>
      <w:r w:rsidRPr="00CB2FBC">
        <w:rPr>
          <w:rFonts w:ascii="Times New Roman" w:hAnsi="Times New Roman"/>
          <w:b/>
        </w:rPr>
        <w:t>Союза</w:t>
      </w:r>
      <w:r w:rsidR="007F4B2A">
        <w:rPr>
          <w:rFonts w:ascii="Times New Roman" w:hAnsi="Times New Roman"/>
          <w:b/>
        </w:rPr>
        <w:t xml:space="preserve"> </w:t>
      </w:r>
      <w:r w:rsidR="00591B1C" w:rsidRPr="00CB2FBC">
        <w:rPr>
          <w:rFonts w:ascii="Times New Roman" w:hAnsi="Times New Roman"/>
          <w:b/>
        </w:rPr>
        <w:t>«</w:t>
      </w:r>
      <w:r w:rsidR="00A92826" w:rsidRPr="00CB2FBC">
        <w:rPr>
          <w:rFonts w:ascii="Times New Roman" w:hAnsi="Times New Roman"/>
          <w:b/>
        </w:rPr>
        <w:t>Первая Национальная Организация Строителей</w:t>
      </w:r>
      <w:r w:rsidR="00591B1C" w:rsidRPr="00CB2FBC">
        <w:rPr>
          <w:rFonts w:ascii="Times New Roman" w:hAnsi="Times New Roman"/>
          <w:b/>
        </w:rPr>
        <w:t>»</w:t>
      </w:r>
    </w:p>
    <w:p w:rsidR="00CE1BCC" w:rsidRPr="0020766B" w:rsidRDefault="00CE1BCC" w:rsidP="00896197">
      <w:pPr>
        <w:pStyle w:val="a3"/>
        <w:ind w:left="284" w:right="-1" w:firstLine="425"/>
        <w:rPr>
          <w:sz w:val="22"/>
          <w:szCs w:val="22"/>
        </w:rPr>
      </w:pPr>
    </w:p>
    <w:p w:rsidR="00A92826" w:rsidRPr="0020766B" w:rsidRDefault="00B94919" w:rsidP="00821C70">
      <w:pPr>
        <w:pStyle w:val="a3"/>
        <w:ind w:left="284" w:right="-1"/>
        <w:jc w:val="left"/>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1B6DA8">
        <w:rPr>
          <w:sz w:val="22"/>
          <w:szCs w:val="22"/>
        </w:rPr>
        <w:t xml:space="preserve">                                   </w:t>
      </w:r>
      <w:r w:rsidR="00EC2601">
        <w:rPr>
          <w:sz w:val="22"/>
          <w:szCs w:val="22"/>
        </w:rPr>
        <w:t xml:space="preserve">                               </w:t>
      </w:r>
      <w:r w:rsidR="001B6DA8">
        <w:rPr>
          <w:sz w:val="22"/>
          <w:szCs w:val="22"/>
        </w:rPr>
        <w:t xml:space="preserve"> </w:t>
      </w:r>
      <w:r w:rsidR="00AC2ECC">
        <w:rPr>
          <w:sz w:val="22"/>
          <w:szCs w:val="22"/>
        </w:rPr>
        <w:t>26</w:t>
      </w:r>
      <w:r w:rsidR="001A2C6B">
        <w:rPr>
          <w:sz w:val="22"/>
          <w:szCs w:val="22"/>
        </w:rPr>
        <w:t xml:space="preserve"> июня </w:t>
      </w:r>
      <w:r w:rsidR="00DF130A">
        <w:rPr>
          <w:sz w:val="22"/>
          <w:szCs w:val="22"/>
        </w:rPr>
        <w:t>2017</w:t>
      </w:r>
      <w:r w:rsidR="00A92826" w:rsidRPr="0020766B">
        <w:rPr>
          <w:sz w:val="22"/>
          <w:szCs w:val="22"/>
        </w:rPr>
        <w:t xml:space="preserve"> года</w:t>
      </w:r>
    </w:p>
    <w:p w:rsidR="00A92826" w:rsidRDefault="00A92826" w:rsidP="00896197">
      <w:pPr>
        <w:pStyle w:val="a3"/>
        <w:ind w:left="284" w:right="-1" w:firstLine="425"/>
        <w:jc w:val="both"/>
        <w:rPr>
          <w:sz w:val="22"/>
          <w:szCs w:val="22"/>
        </w:rPr>
      </w:pPr>
    </w:p>
    <w:p w:rsidR="00896197" w:rsidRPr="00896197" w:rsidRDefault="00925AE6" w:rsidP="00EB1ACF">
      <w:pPr>
        <w:pStyle w:val="a3"/>
        <w:tabs>
          <w:tab w:val="left" w:pos="567"/>
          <w:tab w:val="left" w:pos="993"/>
          <w:tab w:val="left" w:pos="1134"/>
        </w:tabs>
        <w:ind w:right="-1" w:firstLine="567"/>
        <w:jc w:val="both"/>
        <w:rPr>
          <w:b w:val="0"/>
          <w:sz w:val="22"/>
          <w:szCs w:val="22"/>
        </w:rPr>
      </w:pPr>
      <w:r>
        <w:rPr>
          <w:b w:val="0"/>
          <w:sz w:val="22"/>
          <w:szCs w:val="22"/>
        </w:rPr>
        <w:t>Дата проведения заседания: 2</w:t>
      </w:r>
      <w:r w:rsidR="00AC2ECC">
        <w:rPr>
          <w:b w:val="0"/>
          <w:sz w:val="22"/>
          <w:szCs w:val="22"/>
        </w:rPr>
        <w:t>6</w:t>
      </w:r>
      <w:r w:rsidR="001A2C6B">
        <w:rPr>
          <w:b w:val="0"/>
          <w:sz w:val="22"/>
          <w:szCs w:val="22"/>
        </w:rPr>
        <w:t xml:space="preserve"> июня</w:t>
      </w:r>
      <w:r w:rsidR="00896197" w:rsidRPr="00896197">
        <w:rPr>
          <w:b w:val="0"/>
          <w:sz w:val="22"/>
          <w:szCs w:val="22"/>
        </w:rPr>
        <w:t xml:space="preserve"> 2017 года.</w:t>
      </w:r>
    </w:p>
    <w:p w:rsidR="00896197" w:rsidRPr="00896197" w:rsidRDefault="00896197" w:rsidP="00EB1ACF">
      <w:pPr>
        <w:pStyle w:val="a3"/>
        <w:tabs>
          <w:tab w:val="left" w:pos="567"/>
          <w:tab w:val="left" w:pos="993"/>
          <w:tab w:val="left" w:pos="1134"/>
        </w:tabs>
        <w:ind w:right="-1" w:firstLine="567"/>
        <w:jc w:val="both"/>
        <w:rPr>
          <w:b w:val="0"/>
          <w:sz w:val="22"/>
          <w:szCs w:val="22"/>
        </w:rPr>
      </w:pPr>
      <w:r w:rsidRPr="00896197">
        <w:rPr>
          <w:b w:val="0"/>
          <w:sz w:val="22"/>
          <w:szCs w:val="22"/>
        </w:rPr>
        <w:t xml:space="preserve">Время проведения заседания (подсчета голосов): </w:t>
      </w:r>
      <w:r w:rsidRPr="007F0961">
        <w:rPr>
          <w:b w:val="0"/>
          <w:sz w:val="22"/>
          <w:szCs w:val="22"/>
        </w:rPr>
        <w:t xml:space="preserve">с </w:t>
      </w:r>
      <w:r w:rsidR="00CE01E5">
        <w:rPr>
          <w:b w:val="0"/>
          <w:sz w:val="22"/>
          <w:szCs w:val="22"/>
        </w:rPr>
        <w:t>16 часов 00 минут по 16 часов 3</w:t>
      </w:r>
      <w:r w:rsidR="00925AE6">
        <w:rPr>
          <w:b w:val="0"/>
          <w:sz w:val="22"/>
          <w:szCs w:val="22"/>
        </w:rPr>
        <w:t>0</w:t>
      </w:r>
      <w:r w:rsidRPr="007F0961">
        <w:rPr>
          <w:b w:val="0"/>
          <w:sz w:val="22"/>
          <w:szCs w:val="22"/>
        </w:rPr>
        <w:t xml:space="preserve"> минут</w:t>
      </w:r>
      <w:r w:rsidRPr="00896197">
        <w:rPr>
          <w:b w:val="0"/>
          <w:sz w:val="22"/>
          <w:szCs w:val="22"/>
        </w:rPr>
        <w:t xml:space="preserve">  по </w:t>
      </w:r>
      <w:r w:rsidR="00925AE6">
        <w:rPr>
          <w:b w:val="0"/>
          <w:sz w:val="22"/>
          <w:szCs w:val="22"/>
        </w:rPr>
        <w:t>московскому времени 2</w:t>
      </w:r>
      <w:r w:rsidR="00AC2ECC">
        <w:rPr>
          <w:b w:val="0"/>
          <w:sz w:val="22"/>
          <w:szCs w:val="22"/>
        </w:rPr>
        <w:t>6</w:t>
      </w:r>
      <w:r w:rsidR="001A2C6B">
        <w:rPr>
          <w:b w:val="0"/>
          <w:sz w:val="22"/>
          <w:szCs w:val="22"/>
        </w:rPr>
        <w:t xml:space="preserve"> июня</w:t>
      </w:r>
      <w:r w:rsidRPr="00896197">
        <w:rPr>
          <w:b w:val="0"/>
          <w:sz w:val="22"/>
          <w:szCs w:val="22"/>
        </w:rPr>
        <w:t xml:space="preserve"> 2017 года.</w:t>
      </w:r>
    </w:p>
    <w:p w:rsidR="00896197" w:rsidRPr="00896197" w:rsidRDefault="00896197" w:rsidP="00EB1ACF">
      <w:pPr>
        <w:pStyle w:val="a3"/>
        <w:tabs>
          <w:tab w:val="left" w:pos="567"/>
          <w:tab w:val="left" w:pos="993"/>
          <w:tab w:val="left" w:pos="1134"/>
        </w:tabs>
        <w:ind w:right="-1" w:firstLine="567"/>
        <w:jc w:val="both"/>
        <w:rPr>
          <w:b w:val="0"/>
          <w:sz w:val="22"/>
          <w:szCs w:val="22"/>
        </w:rPr>
      </w:pPr>
      <w:r w:rsidRPr="00896197">
        <w:rPr>
          <w:b w:val="0"/>
          <w:sz w:val="22"/>
          <w:szCs w:val="22"/>
        </w:rPr>
        <w:t>Место проведения заседания (подсчета голосов): 101000, г. Москва, Потаповский переулок, дом 5, строение 4, этаж 2, кабинет 228.</w:t>
      </w:r>
    </w:p>
    <w:p w:rsidR="00896197" w:rsidRPr="00896197" w:rsidRDefault="00896197" w:rsidP="00EB1ACF">
      <w:pPr>
        <w:pStyle w:val="a3"/>
        <w:tabs>
          <w:tab w:val="left" w:pos="567"/>
          <w:tab w:val="left" w:pos="993"/>
          <w:tab w:val="left" w:pos="1134"/>
        </w:tabs>
        <w:ind w:right="-1" w:firstLine="567"/>
        <w:jc w:val="both"/>
        <w:rPr>
          <w:b w:val="0"/>
          <w:sz w:val="22"/>
          <w:szCs w:val="22"/>
        </w:rPr>
      </w:pPr>
      <w:r w:rsidRPr="00896197">
        <w:rPr>
          <w:b w:val="0"/>
          <w:sz w:val="22"/>
          <w:szCs w:val="22"/>
        </w:rPr>
        <w:t xml:space="preserve">Подсчет результатов голосования по вопросам повестки дня заседания Совета проводила Секретарь Совета </w:t>
      </w:r>
      <w:r w:rsidR="007F0961">
        <w:rPr>
          <w:b w:val="0"/>
          <w:sz w:val="22"/>
          <w:szCs w:val="22"/>
        </w:rPr>
        <w:t>Вагина Е.В.</w:t>
      </w:r>
    </w:p>
    <w:p w:rsidR="00896197" w:rsidRPr="00896197" w:rsidRDefault="00896197" w:rsidP="00EB1ACF">
      <w:pPr>
        <w:pStyle w:val="a3"/>
        <w:tabs>
          <w:tab w:val="left" w:pos="567"/>
          <w:tab w:val="left" w:pos="993"/>
          <w:tab w:val="left" w:pos="1134"/>
        </w:tabs>
        <w:ind w:right="-1" w:firstLine="567"/>
        <w:jc w:val="both"/>
        <w:rPr>
          <w:b w:val="0"/>
          <w:sz w:val="22"/>
          <w:szCs w:val="22"/>
        </w:rPr>
      </w:pPr>
    </w:p>
    <w:p w:rsidR="00896197" w:rsidRPr="00896197" w:rsidRDefault="00896197" w:rsidP="00EB1ACF">
      <w:pPr>
        <w:pStyle w:val="a3"/>
        <w:tabs>
          <w:tab w:val="left" w:pos="567"/>
          <w:tab w:val="left" w:pos="993"/>
          <w:tab w:val="left" w:pos="1134"/>
        </w:tabs>
        <w:ind w:right="-1" w:firstLine="567"/>
        <w:jc w:val="both"/>
        <w:rPr>
          <w:b w:val="0"/>
          <w:sz w:val="22"/>
          <w:szCs w:val="22"/>
        </w:rPr>
      </w:pPr>
      <w:r w:rsidRPr="00896197">
        <w:rPr>
          <w:b w:val="0"/>
          <w:sz w:val="22"/>
          <w:szCs w:val="22"/>
        </w:rPr>
        <w:t xml:space="preserve">В заседании приняли участие члены Совета, чьи подписанные бюллетени поступили в Совет Союза к </w:t>
      </w:r>
      <w:r w:rsidR="00CE01E5">
        <w:rPr>
          <w:b w:val="0"/>
          <w:sz w:val="22"/>
          <w:szCs w:val="22"/>
        </w:rPr>
        <w:t>16</w:t>
      </w:r>
      <w:r w:rsidRPr="007F0961">
        <w:rPr>
          <w:b w:val="0"/>
          <w:sz w:val="22"/>
          <w:szCs w:val="22"/>
        </w:rPr>
        <w:t>-00</w:t>
      </w:r>
      <w:r w:rsidRPr="00896197">
        <w:rPr>
          <w:b w:val="0"/>
          <w:sz w:val="22"/>
          <w:szCs w:val="22"/>
        </w:rPr>
        <w:t xml:space="preserve"> часам </w:t>
      </w:r>
      <w:r w:rsidR="00925AE6">
        <w:rPr>
          <w:b w:val="0"/>
          <w:sz w:val="22"/>
          <w:szCs w:val="22"/>
        </w:rPr>
        <w:t>2</w:t>
      </w:r>
      <w:r w:rsidR="00AC2ECC">
        <w:rPr>
          <w:b w:val="0"/>
          <w:sz w:val="22"/>
          <w:szCs w:val="22"/>
        </w:rPr>
        <w:t>6</w:t>
      </w:r>
      <w:r w:rsidR="001A2C6B">
        <w:rPr>
          <w:b w:val="0"/>
          <w:sz w:val="22"/>
          <w:szCs w:val="22"/>
        </w:rPr>
        <w:t xml:space="preserve"> июня</w:t>
      </w:r>
      <w:r w:rsidRPr="00896197">
        <w:rPr>
          <w:b w:val="0"/>
          <w:sz w:val="22"/>
          <w:szCs w:val="22"/>
        </w:rPr>
        <w:t xml:space="preserve"> 2017 года:</w:t>
      </w:r>
    </w:p>
    <w:p w:rsidR="00896197" w:rsidRPr="00896197" w:rsidRDefault="00896197" w:rsidP="00D248E4">
      <w:pPr>
        <w:pStyle w:val="a3"/>
        <w:tabs>
          <w:tab w:val="left" w:pos="567"/>
          <w:tab w:val="left" w:pos="851"/>
        </w:tabs>
        <w:ind w:right="-1" w:firstLine="567"/>
        <w:jc w:val="both"/>
        <w:rPr>
          <w:b w:val="0"/>
          <w:sz w:val="22"/>
          <w:szCs w:val="22"/>
        </w:rPr>
      </w:pPr>
      <w:r w:rsidRPr="00896197">
        <w:rPr>
          <w:b w:val="0"/>
          <w:sz w:val="22"/>
          <w:szCs w:val="22"/>
        </w:rPr>
        <w:t>1.</w:t>
      </w:r>
      <w:r w:rsidRPr="00896197">
        <w:rPr>
          <w:b w:val="0"/>
          <w:sz w:val="22"/>
          <w:szCs w:val="22"/>
        </w:rPr>
        <w:tab/>
        <w:t>Фельдман О.А. - Председатель Совета Союза «Первая Национальная Организация Строителей»,</w:t>
      </w:r>
    </w:p>
    <w:p w:rsidR="00896197" w:rsidRPr="00896197" w:rsidRDefault="00896197" w:rsidP="00D248E4">
      <w:pPr>
        <w:pStyle w:val="a3"/>
        <w:tabs>
          <w:tab w:val="left" w:pos="567"/>
          <w:tab w:val="left" w:pos="851"/>
          <w:tab w:val="left" w:pos="1134"/>
        </w:tabs>
        <w:ind w:right="-1" w:firstLine="567"/>
        <w:jc w:val="both"/>
        <w:rPr>
          <w:b w:val="0"/>
          <w:sz w:val="22"/>
          <w:szCs w:val="22"/>
        </w:rPr>
      </w:pPr>
      <w:r w:rsidRPr="00896197">
        <w:rPr>
          <w:b w:val="0"/>
          <w:sz w:val="22"/>
          <w:szCs w:val="22"/>
        </w:rPr>
        <w:t>2.</w:t>
      </w:r>
      <w:r w:rsidRPr="00896197">
        <w:rPr>
          <w:b w:val="0"/>
          <w:sz w:val="22"/>
          <w:szCs w:val="22"/>
        </w:rPr>
        <w:tab/>
        <w:t>Лянг О.П.,</w:t>
      </w:r>
    </w:p>
    <w:p w:rsidR="00896197" w:rsidRPr="00896197" w:rsidRDefault="00896197" w:rsidP="00D248E4">
      <w:pPr>
        <w:pStyle w:val="a3"/>
        <w:tabs>
          <w:tab w:val="left" w:pos="567"/>
          <w:tab w:val="left" w:pos="851"/>
          <w:tab w:val="left" w:pos="1134"/>
        </w:tabs>
        <w:ind w:right="-1" w:firstLine="567"/>
        <w:jc w:val="both"/>
        <w:rPr>
          <w:b w:val="0"/>
          <w:sz w:val="22"/>
          <w:szCs w:val="22"/>
        </w:rPr>
      </w:pPr>
      <w:r w:rsidRPr="00896197">
        <w:rPr>
          <w:b w:val="0"/>
          <w:sz w:val="22"/>
          <w:szCs w:val="22"/>
        </w:rPr>
        <w:t>3.</w:t>
      </w:r>
      <w:r w:rsidRPr="00896197">
        <w:rPr>
          <w:b w:val="0"/>
          <w:sz w:val="22"/>
          <w:szCs w:val="22"/>
        </w:rPr>
        <w:tab/>
        <w:t>Михайлов Г.С.</w:t>
      </w:r>
      <w:r w:rsidR="00B856C1">
        <w:rPr>
          <w:b w:val="0"/>
          <w:sz w:val="22"/>
          <w:szCs w:val="22"/>
        </w:rPr>
        <w:t>,</w:t>
      </w:r>
    </w:p>
    <w:p w:rsidR="00896197" w:rsidRDefault="00896197" w:rsidP="00D248E4">
      <w:pPr>
        <w:pStyle w:val="a3"/>
        <w:tabs>
          <w:tab w:val="left" w:pos="567"/>
          <w:tab w:val="left" w:pos="851"/>
          <w:tab w:val="left" w:pos="1134"/>
        </w:tabs>
        <w:ind w:right="-1" w:firstLine="567"/>
        <w:jc w:val="both"/>
        <w:rPr>
          <w:b w:val="0"/>
          <w:sz w:val="22"/>
          <w:szCs w:val="22"/>
        </w:rPr>
      </w:pPr>
      <w:r w:rsidRPr="00896197">
        <w:rPr>
          <w:b w:val="0"/>
          <w:sz w:val="22"/>
          <w:szCs w:val="22"/>
        </w:rPr>
        <w:t>4.</w:t>
      </w:r>
      <w:r w:rsidRPr="00896197">
        <w:rPr>
          <w:b w:val="0"/>
          <w:sz w:val="22"/>
          <w:szCs w:val="22"/>
        </w:rPr>
        <w:tab/>
        <w:t>Лапидус А.А.</w:t>
      </w:r>
      <w:r w:rsidR="00E40ED5">
        <w:rPr>
          <w:b w:val="0"/>
          <w:sz w:val="22"/>
          <w:szCs w:val="22"/>
        </w:rPr>
        <w:t>,</w:t>
      </w:r>
      <w:r w:rsidRPr="00896197">
        <w:rPr>
          <w:b w:val="0"/>
          <w:sz w:val="22"/>
          <w:szCs w:val="22"/>
        </w:rPr>
        <w:t xml:space="preserve"> </w:t>
      </w:r>
    </w:p>
    <w:p w:rsidR="002C1FA3" w:rsidRPr="00896197" w:rsidRDefault="00E97FB1" w:rsidP="00EB1ACF">
      <w:pPr>
        <w:pStyle w:val="a3"/>
        <w:tabs>
          <w:tab w:val="left" w:pos="567"/>
          <w:tab w:val="left" w:pos="993"/>
          <w:tab w:val="left" w:pos="1134"/>
        </w:tabs>
        <w:ind w:right="-1" w:firstLine="567"/>
        <w:jc w:val="both"/>
        <w:rPr>
          <w:b w:val="0"/>
          <w:sz w:val="22"/>
          <w:szCs w:val="22"/>
        </w:rPr>
      </w:pPr>
      <w:r w:rsidRPr="00821C70">
        <w:rPr>
          <w:b w:val="0"/>
          <w:sz w:val="22"/>
          <w:szCs w:val="22"/>
        </w:rPr>
        <w:t>5</w:t>
      </w:r>
      <w:r w:rsidR="002C1FA3" w:rsidRPr="00821C70">
        <w:rPr>
          <w:b w:val="0"/>
          <w:sz w:val="22"/>
          <w:szCs w:val="22"/>
        </w:rPr>
        <w:t>.  Гурский О.В.</w:t>
      </w:r>
    </w:p>
    <w:p w:rsidR="00896197" w:rsidRPr="00896197" w:rsidRDefault="00896197" w:rsidP="00EB1ACF">
      <w:pPr>
        <w:pStyle w:val="a3"/>
        <w:tabs>
          <w:tab w:val="left" w:pos="567"/>
          <w:tab w:val="left" w:pos="993"/>
          <w:tab w:val="left" w:pos="1134"/>
        </w:tabs>
        <w:ind w:right="-1" w:firstLine="567"/>
        <w:jc w:val="both"/>
        <w:rPr>
          <w:b w:val="0"/>
          <w:sz w:val="22"/>
          <w:szCs w:val="22"/>
        </w:rPr>
      </w:pPr>
    </w:p>
    <w:p w:rsidR="00896197" w:rsidRPr="00896197" w:rsidRDefault="00896197" w:rsidP="00EB1ACF">
      <w:pPr>
        <w:pStyle w:val="a3"/>
        <w:tabs>
          <w:tab w:val="left" w:pos="567"/>
          <w:tab w:val="left" w:pos="993"/>
          <w:tab w:val="left" w:pos="1134"/>
        </w:tabs>
        <w:ind w:right="-1" w:firstLine="567"/>
        <w:jc w:val="both"/>
        <w:rPr>
          <w:b w:val="0"/>
          <w:sz w:val="22"/>
          <w:szCs w:val="22"/>
        </w:rPr>
      </w:pPr>
      <w:r w:rsidRPr="002C1FA3">
        <w:rPr>
          <w:b w:val="0"/>
          <w:sz w:val="22"/>
          <w:szCs w:val="22"/>
        </w:rPr>
        <w:t xml:space="preserve">Таким образом, в заседании Совета приняли </w:t>
      </w:r>
      <w:r w:rsidRPr="00821C70">
        <w:rPr>
          <w:b w:val="0"/>
          <w:sz w:val="22"/>
          <w:szCs w:val="22"/>
        </w:rPr>
        <w:t xml:space="preserve">участие </w:t>
      </w:r>
      <w:r w:rsidR="00E97FB1" w:rsidRPr="00821C70">
        <w:rPr>
          <w:b w:val="0"/>
          <w:sz w:val="22"/>
          <w:szCs w:val="22"/>
        </w:rPr>
        <w:t>5</w:t>
      </w:r>
      <w:r w:rsidRPr="00E97FB1">
        <w:rPr>
          <w:b w:val="0"/>
          <w:sz w:val="22"/>
          <w:szCs w:val="22"/>
        </w:rPr>
        <w:t xml:space="preserve"> из</w:t>
      </w:r>
      <w:r w:rsidRPr="00525054">
        <w:rPr>
          <w:b w:val="0"/>
          <w:sz w:val="22"/>
          <w:szCs w:val="22"/>
        </w:rPr>
        <w:t xml:space="preserve"> 7-ми</w:t>
      </w:r>
      <w:r w:rsidRPr="002C1FA3">
        <w:rPr>
          <w:b w:val="0"/>
          <w:sz w:val="22"/>
          <w:szCs w:val="22"/>
        </w:rPr>
        <w:t xml:space="preserve"> избранных членов Совета. Кворум </w:t>
      </w:r>
      <w:r w:rsidRPr="00821C70">
        <w:rPr>
          <w:b w:val="0"/>
          <w:sz w:val="22"/>
          <w:szCs w:val="22"/>
        </w:rPr>
        <w:t xml:space="preserve">составляет </w:t>
      </w:r>
      <w:r w:rsidR="00116A57" w:rsidRPr="00821C70">
        <w:rPr>
          <w:b w:val="0"/>
          <w:sz w:val="22"/>
          <w:szCs w:val="22"/>
        </w:rPr>
        <w:t>71,43</w:t>
      </w:r>
      <w:r w:rsidRPr="00821C70">
        <w:rPr>
          <w:b w:val="0"/>
          <w:sz w:val="22"/>
          <w:szCs w:val="22"/>
        </w:rPr>
        <w:t xml:space="preserve"> %. В соответствии с Уставом Союза «Первая Национальная Организация</w:t>
      </w:r>
      <w:r w:rsidRPr="00896197">
        <w:rPr>
          <w:b w:val="0"/>
          <w:sz w:val="22"/>
          <w:szCs w:val="22"/>
        </w:rPr>
        <w:t xml:space="preserve"> Строителей» и Положением «О Совете Союза «Первая Национальная Организация Строителей» Совет правомочен принимать решения по вопросам повестки дня. </w:t>
      </w:r>
    </w:p>
    <w:p w:rsidR="00896197" w:rsidRDefault="00896197" w:rsidP="00EB1ACF">
      <w:pPr>
        <w:pStyle w:val="a3"/>
        <w:tabs>
          <w:tab w:val="left" w:pos="567"/>
          <w:tab w:val="left" w:pos="993"/>
          <w:tab w:val="left" w:pos="1134"/>
        </w:tabs>
        <w:ind w:right="-1" w:firstLine="567"/>
        <w:jc w:val="both"/>
        <w:rPr>
          <w:b w:val="0"/>
          <w:sz w:val="22"/>
          <w:szCs w:val="22"/>
        </w:rPr>
      </w:pPr>
      <w:r w:rsidRPr="00896197">
        <w:rPr>
          <w:b w:val="0"/>
          <w:sz w:val="22"/>
          <w:szCs w:val="22"/>
        </w:rPr>
        <w:t>В соответствии с Уставом Союза «Первая Национальная Организация Строителей» и Положением «О Совете Союза «Первая Национальная Организация Строителей» решения Совета принимаются большинством голосов членов Совета, присутствующих на заседании.</w:t>
      </w:r>
    </w:p>
    <w:p w:rsidR="00CE1BCC" w:rsidRPr="0020766B" w:rsidRDefault="00CE1BCC" w:rsidP="00C80F55">
      <w:pPr>
        <w:pStyle w:val="a3"/>
        <w:tabs>
          <w:tab w:val="left" w:pos="567"/>
          <w:tab w:val="left" w:pos="993"/>
        </w:tabs>
        <w:ind w:right="-1"/>
        <w:jc w:val="both"/>
        <w:rPr>
          <w:b w:val="0"/>
          <w:sz w:val="22"/>
          <w:szCs w:val="22"/>
        </w:rPr>
      </w:pPr>
    </w:p>
    <w:p w:rsidR="0094248A" w:rsidRPr="0020766B" w:rsidRDefault="00A87B16" w:rsidP="00896197">
      <w:pPr>
        <w:pStyle w:val="a3"/>
        <w:ind w:left="284" w:right="-1" w:firstLine="425"/>
        <w:rPr>
          <w:sz w:val="22"/>
          <w:szCs w:val="22"/>
        </w:rPr>
      </w:pPr>
      <w:r w:rsidRPr="0020766B">
        <w:rPr>
          <w:sz w:val="22"/>
          <w:szCs w:val="22"/>
        </w:rPr>
        <w:t>Повестка дня:</w:t>
      </w:r>
    </w:p>
    <w:p w:rsidR="005A203E" w:rsidRPr="00EB1ACF" w:rsidRDefault="00EB1ACF" w:rsidP="00EB1ACF">
      <w:pPr>
        <w:pStyle w:val="ae"/>
        <w:spacing w:line="276" w:lineRule="auto"/>
        <w:ind w:firstLine="567"/>
        <w:jc w:val="both"/>
        <w:rPr>
          <w:rFonts w:ascii="Times New Roman" w:hAnsi="Times New Roman"/>
        </w:rPr>
      </w:pPr>
      <w:r>
        <w:rPr>
          <w:rFonts w:ascii="Times New Roman" w:hAnsi="Times New Roman"/>
        </w:rPr>
        <w:t xml:space="preserve">1. </w:t>
      </w:r>
      <w:r w:rsidR="005A203E" w:rsidRPr="00EB1ACF">
        <w:rPr>
          <w:rFonts w:ascii="Times New Roman" w:hAnsi="Times New Roman"/>
        </w:rPr>
        <w:t>Прием индивидуальных предпринимателей и юридических лиц в члены Союза «Первая Национальная Организация Строителей» и выдача им свидетельств о допуске к работам, которые оказывают влияние на безопасность объектов капитального строительства.</w:t>
      </w:r>
    </w:p>
    <w:p w:rsidR="00CE01E5" w:rsidRPr="00EB1ACF" w:rsidRDefault="00CE01E5" w:rsidP="00EB1ACF">
      <w:pPr>
        <w:pStyle w:val="ae"/>
        <w:spacing w:line="276" w:lineRule="auto"/>
        <w:ind w:firstLine="567"/>
        <w:jc w:val="both"/>
        <w:rPr>
          <w:rFonts w:ascii="Times New Roman" w:hAnsi="Times New Roman"/>
        </w:rPr>
      </w:pPr>
      <w:r w:rsidRPr="00EB1ACF">
        <w:rPr>
          <w:rFonts w:ascii="Times New Roman" w:hAnsi="Times New Roman"/>
        </w:rPr>
        <w:t>2. О формировании компенсационного фонда обеспечения договорных обязательств Союза «Первая Национальная Организация Строителей»</w:t>
      </w:r>
    </w:p>
    <w:p w:rsidR="0068249B" w:rsidRPr="00EB1ACF" w:rsidRDefault="0068249B" w:rsidP="00EB1ACF">
      <w:pPr>
        <w:pStyle w:val="ae"/>
        <w:spacing w:line="276" w:lineRule="auto"/>
        <w:ind w:firstLine="567"/>
        <w:jc w:val="both"/>
        <w:rPr>
          <w:rFonts w:ascii="Times New Roman" w:hAnsi="Times New Roman"/>
        </w:rPr>
      </w:pPr>
      <w:r w:rsidRPr="00EB1ACF">
        <w:rPr>
          <w:rFonts w:ascii="Times New Roman" w:hAnsi="Times New Roman"/>
        </w:rPr>
        <w:t>3. О формировании компенсационного фонда возмещения вреда Союза «Первая Национальная Организация Строителей»</w:t>
      </w:r>
    </w:p>
    <w:p w:rsidR="0068249B" w:rsidRPr="00EB1ACF" w:rsidRDefault="0068249B" w:rsidP="00D3482B">
      <w:pPr>
        <w:pStyle w:val="ae"/>
        <w:tabs>
          <w:tab w:val="left" w:pos="709"/>
          <w:tab w:val="left" w:pos="851"/>
        </w:tabs>
        <w:spacing w:line="276" w:lineRule="auto"/>
        <w:ind w:firstLine="567"/>
        <w:jc w:val="both"/>
        <w:rPr>
          <w:rFonts w:ascii="Times New Roman" w:hAnsi="Times New Roman"/>
        </w:rPr>
      </w:pPr>
      <w:r w:rsidRPr="00EB1ACF">
        <w:rPr>
          <w:rFonts w:ascii="Times New Roman" w:hAnsi="Times New Roman"/>
        </w:rPr>
        <w:t>4. Прекращение действия Свидетельств о допуске членов Союза «Первая Национальная Организация Строителей» к работам, которые оказывают влияние на безопасность объектов капитального строительства.</w:t>
      </w:r>
    </w:p>
    <w:p w:rsidR="0068249B" w:rsidRPr="00EB1ACF" w:rsidRDefault="0068249B" w:rsidP="00EB1ACF">
      <w:pPr>
        <w:pStyle w:val="ae"/>
        <w:spacing w:line="276" w:lineRule="auto"/>
        <w:ind w:firstLine="567"/>
        <w:jc w:val="both"/>
        <w:rPr>
          <w:rFonts w:ascii="Times New Roman" w:hAnsi="Times New Roman"/>
        </w:rPr>
      </w:pPr>
      <w:r w:rsidRPr="00EB1ACF">
        <w:rPr>
          <w:rFonts w:ascii="Times New Roman" w:hAnsi="Times New Roman"/>
        </w:rPr>
        <w:t>5. Исключение индивидуальных предпринимателей и юридических лиц из членов Союза «Первая Национальная Организация Строителей».</w:t>
      </w:r>
    </w:p>
    <w:p w:rsidR="0068249B" w:rsidRPr="00EB1ACF" w:rsidRDefault="0068249B" w:rsidP="00EB1ACF">
      <w:pPr>
        <w:pStyle w:val="ae"/>
        <w:spacing w:line="276" w:lineRule="auto"/>
        <w:ind w:firstLine="567"/>
        <w:jc w:val="both"/>
        <w:rPr>
          <w:rFonts w:ascii="Times New Roman" w:hAnsi="Times New Roman"/>
        </w:rPr>
      </w:pPr>
      <w:r w:rsidRPr="00EB1ACF">
        <w:rPr>
          <w:rFonts w:ascii="Times New Roman" w:hAnsi="Times New Roman"/>
        </w:rPr>
        <w:t>6. Определение формулировки решения по вопросу повестки дня внеочередного Общего собрания членов Союза «Первая Национальная Организация Строителей» 28.06.2017 г.</w:t>
      </w:r>
    </w:p>
    <w:p w:rsidR="0068249B" w:rsidRPr="00EB1ACF" w:rsidRDefault="0068249B" w:rsidP="00EB1ACF">
      <w:pPr>
        <w:pStyle w:val="ae"/>
        <w:spacing w:line="276" w:lineRule="auto"/>
        <w:ind w:firstLine="567"/>
        <w:jc w:val="both"/>
        <w:rPr>
          <w:rFonts w:ascii="Times New Roman" w:hAnsi="Times New Roman"/>
        </w:rPr>
      </w:pPr>
      <w:r w:rsidRPr="00EB1ACF">
        <w:rPr>
          <w:rFonts w:ascii="Times New Roman" w:hAnsi="Times New Roman"/>
        </w:rPr>
        <w:t>7. Решение организационных вопросов, связанных с проведением внеочередного Общего собрания членов Союза «Первая Национальная Организация Строителей» 28.06.2017 г.</w:t>
      </w:r>
    </w:p>
    <w:p w:rsidR="00CE01E5" w:rsidRDefault="00CE01E5" w:rsidP="00EB1ACF">
      <w:pPr>
        <w:tabs>
          <w:tab w:val="left" w:pos="0"/>
          <w:tab w:val="left" w:pos="426"/>
          <w:tab w:val="left" w:pos="851"/>
          <w:tab w:val="left" w:pos="993"/>
        </w:tabs>
        <w:spacing w:after="0"/>
        <w:ind w:left="709" w:firstLine="567"/>
        <w:contextualSpacing/>
        <w:jc w:val="both"/>
        <w:rPr>
          <w:rFonts w:ascii="Times New Roman" w:hAnsi="Times New Roman"/>
        </w:rPr>
      </w:pPr>
    </w:p>
    <w:p w:rsidR="00C4366A" w:rsidRDefault="00C4366A" w:rsidP="004C6050">
      <w:pPr>
        <w:pStyle w:val="a3"/>
        <w:ind w:right="-1"/>
        <w:jc w:val="both"/>
        <w:rPr>
          <w:sz w:val="22"/>
          <w:szCs w:val="22"/>
        </w:rPr>
      </w:pPr>
    </w:p>
    <w:p w:rsidR="00C4366A" w:rsidRPr="00C4366A" w:rsidRDefault="004A32C0" w:rsidP="00D12DA3">
      <w:pPr>
        <w:pStyle w:val="a3"/>
        <w:tabs>
          <w:tab w:val="left" w:pos="142"/>
          <w:tab w:val="left" w:pos="567"/>
          <w:tab w:val="left" w:pos="993"/>
        </w:tabs>
        <w:ind w:right="-2" w:firstLine="567"/>
        <w:jc w:val="both"/>
        <w:rPr>
          <w:sz w:val="22"/>
          <w:szCs w:val="22"/>
        </w:rPr>
      </w:pPr>
      <w:r>
        <w:rPr>
          <w:sz w:val="22"/>
          <w:szCs w:val="22"/>
        </w:rPr>
        <w:t xml:space="preserve">1. </w:t>
      </w:r>
      <w:r w:rsidR="00C4366A" w:rsidRPr="00190F6A">
        <w:rPr>
          <w:sz w:val="22"/>
          <w:szCs w:val="22"/>
        </w:rPr>
        <w:t xml:space="preserve">По </w:t>
      </w:r>
      <w:r>
        <w:rPr>
          <w:sz w:val="22"/>
          <w:szCs w:val="22"/>
        </w:rPr>
        <w:t xml:space="preserve">первому </w:t>
      </w:r>
      <w:r w:rsidR="00C4366A" w:rsidRPr="00190F6A">
        <w:rPr>
          <w:sz w:val="22"/>
          <w:szCs w:val="22"/>
        </w:rPr>
        <w:t xml:space="preserve">вопросу: </w:t>
      </w:r>
      <w:r w:rsidR="00C4366A" w:rsidRPr="00C4366A">
        <w:rPr>
          <w:sz w:val="22"/>
          <w:szCs w:val="22"/>
        </w:rPr>
        <w:t>Прием индивидуальных предпринимателей и юридических лиц в члены Союза «Первая Национальная Организация Строителей» и выдача им свидетельств о допуске к работам, которые оказывают влияние на безопасность объектов капитального строительства.</w:t>
      </w:r>
    </w:p>
    <w:tbl>
      <w:tblPr>
        <w:tblW w:w="9796" w:type="dxa"/>
        <w:tblInd w:w="93" w:type="dxa"/>
        <w:tblLook w:val="04A0" w:firstRow="1" w:lastRow="0" w:firstColumn="1" w:lastColumn="0" w:noHBand="0" w:noVBand="1"/>
      </w:tblPr>
      <w:tblGrid>
        <w:gridCol w:w="9796"/>
      </w:tblGrid>
      <w:tr w:rsidR="00D71F12" w:rsidRPr="0004360A" w:rsidTr="0094762A">
        <w:trPr>
          <w:trHeight w:val="828"/>
        </w:trPr>
        <w:tc>
          <w:tcPr>
            <w:tcW w:w="9796" w:type="dxa"/>
            <w:tcBorders>
              <w:top w:val="nil"/>
              <w:left w:val="nil"/>
              <w:bottom w:val="nil"/>
              <w:right w:val="nil"/>
            </w:tcBorders>
            <w:shd w:val="clear" w:color="auto" w:fill="auto"/>
            <w:hideMark/>
          </w:tcPr>
          <w:p w:rsidR="00D71F12" w:rsidRDefault="00B65B15" w:rsidP="00D12DA3">
            <w:pPr>
              <w:pStyle w:val="ae"/>
              <w:ind w:left="-93" w:right="-108" w:firstLine="567"/>
              <w:jc w:val="both"/>
              <w:rPr>
                <w:rFonts w:ascii="Times New Roman" w:hAnsi="Times New Roman"/>
              </w:rPr>
            </w:pPr>
            <w:r>
              <w:rPr>
                <w:rFonts w:ascii="Times New Roman" w:hAnsi="Times New Roman"/>
                <w:b/>
              </w:rPr>
              <w:t xml:space="preserve">1.1. </w:t>
            </w:r>
            <w:r w:rsidR="00103ABF" w:rsidRPr="00475EE5">
              <w:rPr>
                <w:rFonts w:ascii="Times New Roman" w:hAnsi="Times New Roman"/>
                <w:b/>
              </w:rPr>
              <w:t>Предложено:</w:t>
            </w:r>
            <w:r w:rsidR="00103ABF" w:rsidRPr="00103ABF">
              <w:rPr>
                <w:rFonts w:ascii="Times New Roman" w:hAnsi="Times New Roman"/>
              </w:rPr>
              <w:t xml:space="preserve"> </w:t>
            </w:r>
            <w:r w:rsidR="00F44D5E" w:rsidRPr="004D06DD">
              <w:rPr>
                <w:rFonts w:ascii="Times New Roman" w:hAnsi="Times New Roman"/>
              </w:rPr>
              <w:t xml:space="preserve">Принять в члены Союза «Первая Национальная Организация Строителей» </w:t>
            </w:r>
            <w:r w:rsidR="006251D6" w:rsidRPr="00DC268C">
              <w:rPr>
                <w:rFonts w:ascii="Times New Roman" w:hAnsi="Times New Roman"/>
              </w:rPr>
              <w:t>ООО «Зостро», г. Москва, ИНН 7734620748</w:t>
            </w:r>
            <w:r w:rsidR="00F44D5E" w:rsidRPr="004D06DD">
              <w:rPr>
                <w:rFonts w:ascii="Times New Roman" w:hAnsi="Times New Roman"/>
              </w:rPr>
              <w:t>, и выдать свидетельство о допуске к работам, которые оказывают влияние на безопасность объектов капитального строительства:</w:t>
            </w:r>
          </w:p>
          <w:p w:rsidR="00853F95" w:rsidRPr="0004360A" w:rsidRDefault="00853F95" w:rsidP="00D12DA3">
            <w:pPr>
              <w:pStyle w:val="ae"/>
              <w:ind w:firstLine="567"/>
              <w:jc w:val="both"/>
              <w:rPr>
                <w:rFonts w:ascii="Times New Roman" w:hAnsi="Times New Roman"/>
              </w:rPr>
            </w:pPr>
          </w:p>
        </w:tc>
      </w:tr>
    </w:tbl>
    <w:p w:rsidR="00853F95" w:rsidRPr="00A74779" w:rsidRDefault="00853F95" w:rsidP="00D12DA3">
      <w:pPr>
        <w:pStyle w:val="ae"/>
        <w:ind w:firstLine="567"/>
        <w:rPr>
          <w:rFonts w:ascii="Times New Roman" w:hAnsi="Times New Roman"/>
        </w:rPr>
      </w:pPr>
      <w:r w:rsidRPr="00A74779">
        <w:rPr>
          <w:rFonts w:ascii="Times New Roman" w:hAnsi="Times New Roman"/>
        </w:rPr>
        <w:lastRenderedPageBreak/>
        <w:t>1. Устройство автомобильных дорог и аэродромодов (25.7)</w:t>
      </w:r>
    </w:p>
    <w:tbl>
      <w:tblPr>
        <w:tblW w:w="11716" w:type="dxa"/>
        <w:tblLook w:val="04A0" w:firstRow="1" w:lastRow="0" w:firstColumn="1" w:lastColumn="0" w:noHBand="0" w:noVBand="1"/>
      </w:tblPr>
      <w:tblGrid>
        <w:gridCol w:w="11716"/>
      </w:tblGrid>
      <w:tr w:rsidR="00853F95" w:rsidRPr="00DC268C" w:rsidTr="00853F95">
        <w:trPr>
          <w:trHeight w:val="79"/>
        </w:trPr>
        <w:tc>
          <w:tcPr>
            <w:tcW w:w="11716" w:type="dxa"/>
            <w:tcBorders>
              <w:top w:val="nil"/>
              <w:left w:val="nil"/>
              <w:bottom w:val="nil"/>
              <w:right w:val="nil"/>
            </w:tcBorders>
            <w:shd w:val="clear" w:color="auto" w:fill="auto"/>
            <w:hideMark/>
          </w:tcPr>
          <w:p w:rsidR="00853F95" w:rsidRPr="00DC268C" w:rsidRDefault="00853F95" w:rsidP="00853F95">
            <w:pPr>
              <w:pStyle w:val="ae"/>
              <w:rPr>
                <w:rFonts w:ascii="Times New Roman" w:hAnsi="Times New Roman"/>
                <w:highlight w:val="yellow"/>
              </w:rPr>
            </w:pPr>
          </w:p>
        </w:tc>
      </w:tr>
    </w:tbl>
    <w:p w:rsidR="00853F95" w:rsidRPr="0004360A" w:rsidRDefault="00853F95" w:rsidP="00D12DA3">
      <w:pPr>
        <w:pStyle w:val="ae"/>
        <w:ind w:firstLine="567"/>
        <w:rPr>
          <w:rFonts w:ascii="Times New Roman" w:hAnsi="Times New Roman"/>
        </w:rPr>
      </w:pPr>
      <w:r w:rsidRPr="00CC273C">
        <w:rPr>
          <w:rFonts w:ascii="Times New Roman" w:hAnsi="Times New Roman"/>
        </w:rPr>
        <w:t>Итого: 1 (один) вид работ.</w:t>
      </w:r>
    </w:p>
    <w:p w:rsidR="00853F95" w:rsidRPr="004A6FA1" w:rsidRDefault="00853F95" w:rsidP="00D12DA3">
      <w:pPr>
        <w:pStyle w:val="ae"/>
        <w:ind w:firstLine="567"/>
        <w:jc w:val="both"/>
        <w:rPr>
          <w:rFonts w:ascii="Times New Roman" w:hAnsi="Times New Roman"/>
        </w:rPr>
      </w:pPr>
      <w:r w:rsidRPr="004A6FA1">
        <w:rPr>
          <w:rFonts w:ascii="Times New Roman" w:hAnsi="Times New Roman"/>
        </w:rPr>
        <w:t xml:space="preserve">Решение о приеме </w:t>
      </w:r>
      <w:r w:rsidRPr="00DC268C">
        <w:rPr>
          <w:rFonts w:ascii="Times New Roman" w:hAnsi="Times New Roman"/>
        </w:rPr>
        <w:t>ООО «Зостро</w:t>
      </w:r>
      <w:r>
        <w:rPr>
          <w:rFonts w:ascii="Times New Roman" w:hAnsi="Times New Roman"/>
        </w:rPr>
        <w:t xml:space="preserve">» </w:t>
      </w:r>
      <w:r w:rsidRPr="004A6FA1">
        <w:rPr>
          <w:rFonts w:ascii="Times New Roman" w:hAnsi="Times New Roman"/>
        </w:rPr>
        <w:t xml:space="preserve">в члены Союза «Первая Национальная Организация Строителей» вступает в силу со дня зачисления на счет Союза взноса </w:t>
      </w:r>
      <w:r w:rsidRPr="00DC268C">
        <w:rPr>
          <w:rFonts w:ascii="Times New Roman" w:hAnsi="Times New Roman"/>
        </w:rPr>
        <w:t>ООО «Зостро</w:t>
      </w:r>
      <w:r>
        <w:rPr>
          <w:rFonts w:ascii="Times New Roman" w:hAnsi="Times New Roman"/>
        </w:rPr>
        <w:t>»</w:t>
      </w:r>
      <w:r w:rsidRPr="004A6FA1">
        <w:rPr>
          <w:rFonts w:ascii="Times New Roman" w:hAnsi="Times New Roman"/>
        </w:rPr>
        <w:t xml:space="preserve">  в компенсационный фонд возмещения вреда.</w:t>
      </w:r>
    </w:p>
    <w:p w:rsidR="00853F95" w:rsidRDefault="00853F95" w:rsidP="00D12DA3">
      <w:pPr>
        <w:pStyle w:val="ae"/>
        <w:ind w:firstLine="567"/>
        <w:jc w:val="both"/>
        <w:rPr>
          <w:rFonts w:ascii="Times New Roman" w:hAnsi="Times New Roman"/>
        </w:rPr>
      </w:pPr>
      <w:r w:rsidRPr="004A6FA1">
        <w:rPr>
          <w:rFonts w:ascii="Times New Roman" w:hAnsi="Times New Roman"/>
        </w:rPr>
        <w:t xml:space="preserve">Выдать </w:t>
      </w:r>
      <w:r w:rsidRPr="00DC268C">
        <w:rPr>
          <w:rFonts w:ascii="Times New Roman" w:hAnsi="Times New Roman"/>
        </w:rPr>
        <w:t>ООО «Зостро</w:t>
      </w:r>
      <w:r>
        <w:rPr>
          <w:rFonts w:ascii="Times New Roman" w:hAnsi="Times New Roman"/>
        </w:rPr>
        <w:t>»</w:t>
      </w:r>
      <w:r w:rsidRPr="004A6FA1">
        <w:rPr>
          <w:rFonts w:ascii="Times New Roman" w:hAnsi="Times New Roman"/>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 после зачисления на расчетный счет Союза денежных средств в компенсационный фонд возмещения вреда.</w:t>
      </w:r>
    </w:p>
    <w:p w:rsidR="00853F95" w:rsidRDefault="00853F95" w:rsidP="00853F95">
      <w:pPr>
        <w:pStyle w:val="ae"/>
        <w:ind w:left="284" w:firstLine="567"/>
        <w:jc w:val="both"/>
        <w:rPr>
          <w:rFonts w:ascii="Times New Roman" w:hAnsi="Times New Roman"/>
        </w:rPr>
      </w:pPr>
    </w:p>
    <w:p w:rsidR="005548C4" w:rsidRPr="0017342B" w:rsidRDefault="005548C4" w:rsidP="004A32C0">
      <w:pPr>
        <w:pStyle w:val="ae"/>
        <w:ind w:left="284" w:firstLine="283"/>
        <w:jc w:val="both"/>
        <w:rPr>
          <w:rFonts w:ascii="Times New Roman" w:hAnsi="Times New Roman"/>
          <w:b/>
        </w:rPr>
      </w:pPr>
      <w:r w:rsidRPr="0017342B">
        <w:rPr>
          <w:rFonts w:ascii="Times New Roman" w:hAnsi="Times New Roman"/>
          <w:b/>
        </w:rPr>
        <w:t>В результате голосования: «За» - 5 (пять); «Против» - нет; «Воздержался» - нет.</w:t>
      </w:r>
    </w:p>
    <w:p w:rsidR="0017342B" w:rsidRDefault="0017342B" w:rsidP="00710D44">
      <w:pPr>
        <w:pStyle w:val="ae"/>
        <w:ind w:left="284" w:right="-143" w:firstLine="567"/>
        <w:jc w:val="both"/>
        <w:rPr>
          <w:rFonts w:ascii="Times New Roman" w:hAnsi="Times New Roman"/>
          <w:b/>
        </w:rPr>
      </w:pPr>
    </w:p>
    <w:tbl>
      <w:tblPr>
        <w:tblW w:w="9796" w:type="dxa"/>
        <w:tblInd w:w="93" w:type="dxa"/>
        <w:tblLook w:val="04A0" w:firstRow="1" w:lastRow="0" w:firstColumn="1" w:lastColumn="0" w:noHBand="0" w:noVBand="1"/>
      </w:tblPr>
      <w:tblGrid>
        <w:gridCol w:w="9796"/>
      </w:tblGrid>
      <w:tr w:rsidR="00D74842" w:rsidRPr="0004360A" w:rsidTr="00D74842">
        <w:trPr>
          <w:trHeight w:val="300"/>
        </w:trPr>
        <w:tc>
          <w:tcPr>
            <w:tcW w:w="9796" w:type="dxa"/>
            <w:tcBorders>
              <w:top w:val="nil"/>
              <w:left w:val="nil"/>
              <w:bottom w:val="nil"/>
              <w:right w:val="nil"/>
            </w:tcBorders>
            <w:shd w:val="clear" w:color="auto" w:fill="auto"/>
            <w:hideMark/>
          </w:tcPr>
          <w:p w:rsidR="00D74842" w:rsidRDefault="00B65B15" w:rsidP="004A32C0">
            <w:pPr>
              <w:pStyle w:val="ae"/>
              <w:ind w:left="-93" w:firstLine="567"/>
              <w:jc w:val="both"/>
              <w:rPr>
                <w:rFonts w:ascii="Times New Roman" w:hAnsi="Times New Roman"/>
              </w:rPr>
            </w:pPr>
            <w:r w:rsidRPr="00492746">
              <w:rPr>
                <w:rFonts w:ascii="Times New Roman" w:hAnsi="Times New Roman"/>
                <w:b/>
              </w:rPr>
              <w:t>Принято решение</w:t>
            </w:r>
            <w:r>
              <w:rPr>
                <w:rFonts w:ascii="Times New Roman" w:hAnsi="Times New Roman"/>
                <w:b/>
              </w:rPr>
              <w:t>:</w:t>
            </w:r>
            <w:r w:rsidRPr="004D06DD">
              <w:rPr>
                <w:rFonts w:ascii="Times New Roman" w:hAnsi="Times New Roman"/>
              </w:rPr>
              <w:t xml:space="preserve"> </w:t>
            </w:r>
            <w:r w:rsidR="00D74842" w:rsidRPr="004D06DD">
              <w:rPr>
                <w:rFonts w:ascii="Times New Roman" w:hAnsi="Times New Roman"/>
              </w:rPr>
              <w:t xml:space="preserve">Принять в члены Союза «Первая Национальная Организация Строителей» </w:t>
            </w:r>
            <w:r w:rsidR="00D74842" w:rsidRPr="00DC268C">
              <w:rPr>
                <w:rFonts w:ascii="Times New Roman" w:hAnsi="Times New Roman"/>
              </w:rPr>
              <w:t>ООО «Зостро», г. Москва, ИНН 7734620748</w:t>
            </w:r>
            <w:r w:rsidR="00D74842" w:rsidRPr="004D06DD">
              <w:rPr>
                <w:rFonts w:ascii="Times New Roman" w:hAnsi="Times New Roman"/>
              </w:rPr>
              <w:t>, и выдать свидетельство о допуске к работам, которые оказывают влияние на безопасность объектов капитального строительства:</w:t>
            </w:r>
          </w:p>
          <w:p w:rsidR="00D74842" w:rsidRPr="0004360A" w:rsidRDefault="00D74842" w:rsidP="00D74842">
            <w:pPr>
              <w:pStyle w:val="ae"/>
              <w:ind w:left="191" w:firstLine="567"/>
              <w:jc w:val="both"/>
              <w:rPr>
                <w:rFonts w:ascii="Times New Roman" w:hAnsi="Times New Roman"/>
              </w:rPr>
            </w:pPr>
          </w:p>
        </w:tc>
      </w:tr>
    </w:tbl>
    <w:p w:rsidR="00D74842" w:rsidRPr="00A74779" w:rsidRDefault="00D74842" w:rsidP="004A32C0">
      <w:pPr>
        <w:pStyle w:val="ae"/>
        <w:ind w:firstLine="567"/>
        <w:rPr>
          <w:rFonts w:ascii="Times New Roman" w:hAnsi="Times New Roman"/>
        </w:rPr>
      </w:pPr>
      <w:r w:rsidRPr="00A74779">
        <w:rPr>
          <w:rFonts w:ascii="Times New Roman" w:hAnsi="Times New Roman"/>
        </w:rPr>
        <w:t>1. Устройство автомобильных дорог и аэродромодов (25.7)</w:t>
      </w:r>
    </w:p>
    <w:tbl>
      <w:tblPr>
        <w:tblW w:w="11716" w:type="dxa"/>
        <w:tblLook w:val="04A0" w:firstRow="1" w:lastRow="0" w:firstColumn="1" w:lastColumn="0" w:noHBand="0" w:noVBand="1"/>
      </w:tblPr>
      <w:tblGrid>
        <w:gridCol w:w="11716"/>
      </w:tblGrid>
      <w:tr w:rsidR="00D74842" w:rsidRPr="00DC268C" w:rsidTr="00D74842">
        <w:trPr>
          <w:trHeight w:val="79"/>
        </w:trPr>
        <w:tc>
          <w:tcPr>
            <w:tcW w:w="11716" w:type="dxa"/>
            <w:tcBorders>
              <w:top w:val="nil"/>
              <w:left w:val="nil"/>
              <w:bottom w:val="nil"/>
              <w:right w:val="nil"/>
            </w:tcBorders>
            <w:shd w:val="clear" w:color="auto" w:fill="auto"/>
            <w:hideMark/>
          </w:tcPr>
          <w:p w:rsidR="00D74842" w:rsidRPr="00DC268C" w:rsidRDefault="00D74842" w:rsidP="00D74842">
            <w:pPr>
              <w:pStyle w:val="ae"/>
              <w:rPr>
                <w:rFonts w:ascii="Times New Roman" w:hAnsi="Times New Roman"/>
                <w:highlight w:val="yellow"/>
              </w:rPr>
            </w:pPr>
          </w:p>
        </w:tc>
      </w:tr>
    </w:tbl>
    <w:p w:rsidR="00D74842" w:rsidRPr="0004360A" w:rsidRDefault="00D74842" w:rsidP="004A32C0">
      <w:pPr>
        <w:pStyle w:val="ae"/>
        <w:ind w:firstLine="567"/>
        <w:rPr>
          <w:rFonts w:ascii="Times New Roman" w:hAnsi="Times New Roman"/>
        </w:rPr>
      </w:pPr>
      <w:r w:rsidRPr="00CC273C">
        <w:rPr>
          <w:rFonts w:ascii="Times New Roman" w:hAnsi="Times New Roman"/>
        </w:rPr>
        <w:t>Итого: 1 (один) вид работ.</w:t>
      </w:r>
    </w:p>
    <w:p w:rsidR="00D74842" w:rsidRPr="004A6FA1" w:rsidRDefault="00D74842" w:rsidP="004A32C0">
      <w:pPr>
        <w:pStyle w:val="ae"/>
        <w:ind w:firstLine="567"/>
        <w:jc w:val="both"/>
        <w:rPr>
          <w:rFonts w:ascii="Times New Roman" w:hAnsi="Times New Roman"/>
        </w:rPr>
      </w:pPr>
      <w:r w:rsidRPr="004A6FA1">
        <w:rPr>
          <w:rFonts w:ascii="Times New Roman" w:hAnsi="Times New Roman"/>
        </w:rPr>
        <w:t xml:space="preserve">Решение о приеме </w:t>
      </w:r>
      <w:r w:rsidRPr="00DC268C">
        <w:rPr>
          <w:rFonts w:ascii="Times New Roman" w:hAnsi="Times New Roman"/>
        </w:rPr>
        <w:t>ООО «Зостро</w:t>
      </w:r>
      <w:r>
        <w:rPr>
          <w:rFonts w:ascii="Times New Roman" w:hAnsi="Times New Roman"/>
        </w:rPr>
        <w:t xml:space="preserve">» </w:t>
      </w:r>
      <w:r w:rsidRPr="004A6FA1">
        <w:rPr>
          <w:rFonts w:ascii="Times New Roman" w:hAnsi="Times New Roman"/>
        </w:rPr>
        <w:t xml:space="preserve">в члены Союза «Первая Национальная Организация Строителей» вступает в силу со дня зачисления на счет Союза взноса </w:t>
      </w:r>
      <w:r w:rsidRPr="00DC268C">
        <w:rPr>
          <w:rFonts w:ascii="Times New Roman" w:hAnsi="Times New Roman"/>
        </w:rPr>
        <w:t>ООО «Зостро</w:t>
      </w:r>
      <w:r>
        <w:rPr>
          <w:rFonts w:ascii="Times New Roman" w:hAnsi="Times New Roman"/>
        </w:rPr>
        <w:t>»</w:t>
      </w:r>
      <w:r w:rsidRPr="004A6FA1">
        <w:rPr>
          <w:rFonts w:ascii="Times New Roman" w:hAnsi="Times New Roman"/>
        </w:rPr>
        <w:t xml:space="preserve">  в компенсационный фонд возмещения вреда.</w:t>
      </w:r>
    </w:p>
    <w:p w:rsidR="00D74842" w:rsidRDefault="00D74842" w:rsidP="004A32C0">
      <w:pPr>
        <w:pStyle w:val="ae"/>
        <w:ind w:firstLine="567"/>
        <w:jc w:val="both"/>
        <w:rPr>
          <w:rFonts w:ascii="Times New Roman" w:hAnsi="Times New Roman"/>
        </w:rPr>
      </w:pPr>
      <w:r w:rsidRPr="004A6FA1">
        <w:rPr>
          <w:rFonts w:ascii="Times New Roman" w:hAnsi="Times New Roman"/>
        </w:rPr>
        <w:t xml:space="preserve">Выдать </w:t>
      </w:r>
      <w:r w:rsidRPr="00DC268C">
        <w:rPr>
          <w:rFonts w:ascii="Times New Roman" w:hAnsi="Times New Roman"/>
        </w:rPr>
        <w:t>ООО «Зостро</w:t>
      </w:r>
      <w:r>
        <w:rPr>
          <w:rFonts w:ascii="Times New Roman" w:hAnsi="Times New Roman"/>
        </w:rPr>
        <w:t>»</w:t>
      </w:r>
      <w:r w:rsidRPr="004A6FA1">
        <w:rPr>
          <w:rFonts w:ascii="Times New Roman" w:hAnsi="Times New Roman"/>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 после зачисления на расчетный счет Союза денежных средств в компенсационный фонд возмещения вреда.</w:t>
      </w:r>
    </w:p>
    <w:p w:rsidR="00D74842" w:rsidRDefault="00D74842" w:rsidP="0017342B">
      <w:pPr>
        <w:pStyle w:val="ae"/>
        <w:ind w:left="284" w:right="-143" w:firstLine="567"/>
        <w:jc w:val="both"/>
        <w:rPr>
          <w:rFonts w:ascii="Times New Roman" w:hAnsi="Times New Roman"/>
          <w:b/>
          <w:i/>
        </w:rPr>
      </w:pPr>
    </w:p>
    <w:p w:rsidR="00146847" w:rsidRDefault="00146847" w:rsidP="004A32C0">
      <w:pPr>
        <w:pStyle w:val="ae"/>
        <w:ind w:left="284" w:right="-143" w:firstLine="283"/>
        <w:jc w:val="both"/>
        <w:rPr>
          <w:b/>
          <w:i/>
        </w:rPr>
      </w:pPr>
      <w:r w:rsidRPr="008371B0">
        <w:rPr>
          <w:rFonts w:ascii="Times New Roman" w:hAnsi="Times New Roman"/>
          <w:b/>
          <w:i/>
        </w:rPr>
        <w:t>- Единогласно</w:t>
      </w:r>
      <w:r w:rsidRPr="008371B0">
        <w:rPr>
          <w:b/>
          <w:i/>
        </w:rPr>
        <w:t>.</w:t>
      </w:r>
    </w:p>
    <w:p w:rsidR="00037BC2" w:rsidRDefault="00037BC2" w:rsidP="00037BC2">
      <w:pPr>
        <w:tabs>
          <w:tab w:val="left" w:pos="426"/>
        </w:tabs>
        <w:spacing w:after="0" w:line="240" w:lineRule="auto"/>
        <w:ind w:right="-1"/>
        <w:jc w:val="both"/>
        <w:rPr>
          <w:rFonts w:ascii="Times New Roman" w:hAnsi="Times New Roman"/>
          <w:b/>
          <w:i/>
        </w:rPr>
      </w:pPr>
    </w:p>
    <w:tbl>
      <w:tblPr>
        <w:tblW w:w="9796" w:type="dxa"/>
        <w:tblInd w:w="93" w:type="dxa"/>
        <w:tblLook w:val="04A0" w:firstRow="1" w:lastRow="0" w:firstColumn="1" w:lastColumn="0" w:noHBand="0" w:noVBand="1"/>
      </w:tblPr>
      <w:tblGrid>
        <w:gridCol w:w="9796"/>
      </w:tblGrid>
      <w:tr w:rsidR="00572814" w:rsidRPr="0004360A" w:rsidTr="00572814">
        <w:trPr>
          <w:trHeight w:val="300"/>
        </w:trPr>
        <w:tc>
          <w:tcPr>
            <w:tcW w:w="9796" w:type="dxa"/>
            <w:tcBorders>
              <w:top w:val="nil"/>
              <w:left w:val="nil"/>
              <w:bottom w:val="nil"/>
              <w:right w:val="nil"/>
            </w:tcBorders>
            <w:shd w:val="clear" w:color="auto" w:fill="auto"/>
            <w:hideMark/>
          </w:tcPr>
          <w:p w:rsidR="00572814" w:rsidRDefault="00572814" w:rsidP="004A32C0">
            <w:pPr>
              <w:pStyle w:val="ae"/>
              <w:ind w:left="-93" w:firstLine="709"/>
              <w:jc w:val="both"/>
              <w:rPr>
                <w:rFonts w:ascii="Times New Roman" w:hAnsi="Times New Roman"/>
              </w:rPr>
            </w:pPr>
            <w:r>
              <w:rPr>
                <w:rFonts w:ascii="Times New Roman" w:hAnsi="Times New Roman"/>
                <w:b/>
              </w:rPr>
              <w:t xml:space="preserve">1.2. </w:t>
            </w:r>
            <w:r w:rsidRPr="00475EE5">
              <w:rPr>
                <w:rFonts w:ascii="Times New Roman" w:hAnsi="Times New Roman"/>
                <w:b/>
              </w:rPr>
              <w:t>Предложено:</w:t>
            </w:r>
            <w:r w:rsidRPr="00103ABF">
              <w:rPr>
                <w:rFonts w:ascii="Times New Roman" w:hAnsi="Times New Roman"/>
              </w:rPr>
              <w:t xml:space="preserve"> </w:t>
            </w:r>
            <w:r w:rsidRPr="004D06DD">
              <w:rPr>
                <w:rFonts w:ascii="Times New Roman" w:hAnsi="Times New Roman"/>
              </w:rPr>
              <w:t xml:space="preserve">Принять в члены Союза «Первая Национальная Организация Строителей» </w:t>
            </w:r>
            <w:r w:rsidRPr="00DC268C">
              <w:rPr>
                <w:rFonts w:ascii="Times New Roman" w:hAnsi="Times New Roman"/>
              </w:rPr>
              <w:t>ООО «Литом», г. Москва, ИНН 7734630810</w:t>
            </w:r>
            <w:r w:rsidRPr="004D06DD">
              <w:rPr>
                <w:rFonts w:ascii="Times New Roman" w:hAnsi="Times New Roman"/>
              </w:rPr>
              <w:t>, и выдать свидетельство о допуске к работам, которые оказывают влияние на безопасность объектов капитального строительства:</w:t>
            </w:r>
          </w:p>
          <w:p w:rsidR="00572814" w:rsidRPr="0004360A" w:rsidRDefault="00572814" w:rsidP="00572814">
            <w:pPr>
              <w:pStyle w:val="ae"/>
              <w:ind w:left="191" w:firstLine="567"/>
              <w:jc w:val="both"/>
              <w:rPr>
                <w:rFonts w:ascii="Times New Roman" w:hAnsi="Times New Roman"/>
              </w:rPr>
            </w:pPr>
          </w:p>
        </w:tc>
      </w:tr>
    </w:tbl>
    <w:p w:rsidR="00F724F8" w:rsidRPr="00CC273C" w:rsidRDefault="00F724F8" w:rsidP="004A32C0">
      <w:pPr>
        <w:pStyle w:val="ae"/>
        <w:ind w:firstLine="567"/>
        <w:rPr>
          <w:rFonts w:ascii="Times New Roman" w:hAnsi="Times New Roman"/>
        </w:rPr>
      </w:pPr>
      <w:r>
        <w:rPr>
          <w:rFonts w:ascii="Times New Roman" w:hAnsi="Times New Roman"/>
        </w:rPr>
        <w:t xml:space="preserve">1. </w:t>
      </w:r>
      <w:r w:rsidRPr="00CC273C">
        <w:rPr>
          <w:rFonts w:ascii="Times New Roman" w:hAnsi="Times New Roman"/>
        </w:rPr>
        <w:t>Устройство бетонных и железобетонных монолитных конструкций (6.1; 6.2; 6.3)</w:t>
      </w:r>
    </w:p>
    <w:tbl>
      <w:tblPr>
        <w:tblW w:w="11716" w:type="dxa"/>
        <w:tblLook w:val="04A0" w:firstRow="1" w:lastRow="0" w:firstColumn="1" w:lastColumn="0" w:noHBand="0" w:noVBand="1"/>
      </w:tblPr>
      <w:tblGrid>
        <w:gridCol w:w="11716"/>
      </w:tblGrid>
      <w:tr w:rsidR="00F724F8" w:rsidRPr="00DC268C" w:rsidTr="0094762A">
        <w:trPr>
          <w:trHeight w:val="79"/>
        </w:trPr>
        <w:tc>
          <w:tcPr>
            <w:tcW w:w="11716" w:type="dxa"/>
            <w:tcBorders>
              <w:top w:val="nil"/>
              <w:left w:val="nil"/>
              <w:bottom w:val="nil"/>
              <w:right w:val="nil"/>
            </w:tcBorders>
            <w:shd w:val="clear" w:color="auto" w:fill="auto"/>
            <w:hideMark/>
          </w:tcPr>
          <w:p w:rsidR="00F724F8" w:rsidRPr="00DC268C" w:rsidRDefault="00F724F8" w:rsidP="0094762A">
            <w:pPr>
              <w:pStyle w:val="ae"/>
              <w:rPr>
                <w:rFonts w:ascii="Times New Roman" w:hAnsi="Times New Roman"/>
                <w:highlight w:val="yellow"/>
              </w:rPr>
            </w:pPr>
          </w:p>
        </w:tc>
      </w:tr>
    </w:tbl>
    <w:p w:rsidR="00F724F8" w:rsidRPr="0004360A" w:rsidRDefault="00F724F8" w:rsidP="004A32C0">
      <w:pPr>
        <w:pStyle w:val="ae"/>
        <w:ind w:firstLine="567"/>
        <w:rPr>
          <w:rFonts w:ascii="Times New Roman" w:hAnsi="Times New Roman"/>
        </w:rPr>
      </w:pPr>
      <w:r w:rsidRPr="00B46BE2">
        <w:rPr>
          <w:rFonts w:ascii="Times New Roman" w:hAnsi="Times New Roman"/>
        </w:rPr>
        <w:t>Итого: 1 (один) вид работ.</w:t>
      </w:r>
    </w:p>
    <w:p w:rsidR="00F724F8" w:rsidRPr="004A6FA1" w:rsidRDefault="00F724F8" w:rsidP="004A32C0">
      <w:pPr>
        <w:pStyle w:val="ae"/>
        <w:ind w:firstLine="567"/>
        <w:jc w:val="both"/>
        <w:rPr>
          <w:rFonts w:ascii="Times New Roman" w:hAnsi="Times New Roman"/>
        </w:rPr>
      </w:pPr>
      <w:r w:rsidRPr="004A6FA1">
        <w:rPr>
          <w:rFonts w:ascii="Times New Roman" w:hAnsi="Times New Roman"/>
        </w:rPr>
        <w:t xml:space="preserve">Решение о приеме </w:t>
      </w:r>
      <w:r w:rsidRPr="00DC268C">
        <w:rPr>
          <w:rFonts w:ascii="Times New Roman" w:hAnsi="Times New Roman"/>
        </w:rPr>
        <w:t>ООО «Литом»</w:t>
      </w:r>
      <w:r>
        <w:rPr>
          <w:rFonts w:ascii="Times New Roman" w:hAnsi="Times New Roman"/>
        </w:rPr>
        <w:t xml:space="preserve"> </w:t>
      </w:r>
      <w:r w:rsidRPr="004A6FA1">
        <w:rPr>
          <w:rFonts w:ascii="Times New Roman" w:hAnsi="Times New Roman"/>
        </w:rPr>
        <w:t xml:space="preserve">в члены Союза «Первая Национальная Организация Строителей» вступает в силу со дня зачисления на счет Союза взноса </w:t>
      </w:r>
      <w:r w:rsidRPr="00DC268C">
        <w:rPr>
          <w:rFonts w:ascii="Times New Roman" w:hAnsi="Times New Roman"/>
        </w:rPr>
        <w:t>ООО «Литом»</w:t>
      </w:r>
      <w:r w:rsidRPr="004A6FA1">
        <w:rPr>
          <w:rFonts w:ascii="Times New Roman" w:hAnsi="Times New Roman"/>
        </w:rPr>
        <w:t xml:space="preserve">  в компенсационный фонд возмещения вреда.</w:t>
      </w:r>
    </w:p>
    <w:p w:rsidR="00F724F8" w:rsidRDefault="00F724F8" w:rsidP="004A32C0">
      <w:pPr>
        <w:pStyle w:val="ae"/>
        <w:ind w:firstLine="567"/>
        <w:jc w:val="both"/>
        <w:rPr>
          <w:rFonts w:ascii="Times New Roman" w:hAnsi="Times New Roman"/>
        </w:rPr>
      </w:pPr>
      <w:r w:rsidRPr="004A6FA1">
        <w:rPr>
          <w:rFonts w:ascii="Times New Roman" w:hAnsi="Times New Roman"/>
        </w:rPr>
        <w:t xml:space="preserve">Выдать </w:t>
      </w:r>
      <w:r w:rsidRPr="00DC268C">
        <w:rPr>
          <w:rFonts w:ascii="Times New Roman" w:hAnsi="Times New Roman"/>
        </w:rPr>
        <w:t>ООО «Литом»</w:t>
      </w:r>
      <w:r w:rsidRPr="004A6FA1">
        <w:rPr>
          <w:rFonts w:ascii="Times New Roman" w:hAnsi="Times New Roman"/>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 после зачисления на расчетный счет Союза денежных средств в компенсационный фонд возмещения вреда.</w:t>
      </w:r>
    </w:p>
    <w:p w:rsidR="00572814" w:rsidRDefault="00572814" w:rsidP="00F724F8">
      <w:pPr>
        <w:pStyle w:val="ae"/>
        <w:jc w:val="both"/>
        <w:rPr>
          <w:rFonts w:ascii="Times New Roman" w:hAnsi="Times New Roman"/>
        </w:rPr>
      </w:pPr>
    </w:p>
    <w:p w:rsidR="00572814" w:rsidRPr="0017342B" w:rsidRDefault="00572814" w:rsidP="004A32C0">
      <w:pPr>
        <w:pStyle w:val="ae"/>
        <w:ind w:left="284" w:firstLine="283"/>
        <w:jc w:val="both"/>
        <w:rPr>
          <w:rFonts w:ascii="Times New Roman" w:hAnsi="Times New Roman"/>
          <w:b/>
        </w:rPr>
      </w:pPr>
      <w:r w:rsidRPr="0017342B">
        <w:rPr>
          <w:rFonts w:ascii="Times New Roman" w:hAnsi="Times New Roman"/>
          <w:b/>
        </w:rPr>
        <w:t>В результате голосования: «За» - 5 (пять); «Против» - нет; «Воздержался» - нет.</w:t>
      </w:r>
    </w:p>
    <w:p w:rsidR="00572814" w:rsidRDefault="00572814" w:rsidP="00572814">
      <w:pPr>
        <w:pStyle w:val="ae"/>
        <w:ind w:left="284" w:right="-143" w:firstLine="567"/>
        <w:jc w:val="both"/>
        <w:rPr>
          <w:rFonts w:ascii="Times New Roman" w:hAnsi="Times New Roman"/>
          <w:b/>
        </w:rPr>
      </w:pPr>
    </w:p>
    <w:tbl>
      <w:tblPr>
        <w:tblW w:w="9796" w:type="dxa"/>
        <w:tblInd w:w="93" w:type="dxa"/>
        <w:tblLook w:val="04A0" w:firstRow="1" w:lastRow="0" w:firstColumn="1" w:lastColumn="0" w:noHBand="0" w:noVBand="1"/>
      </w:tblPr>
      <w:tblGrid>
        <w:gridCol w:w="9796"/>
      </w:tblGrid>
      <w:tr w:rsidR="00F724F8" w:rsidRPr="0004360A" w:rsidTr="0094762A">
        <w:trPr>
          <w:trHeight w:val="300"/>
        </w:trPr>
        <w:tc>
          <w:tcPr>
            <w:tcW w:w="9796" w:type="dxa"/>
            <w:tcBorders>
              <w:top w:val="nil"/>
              <w:left w:val="nil"/>
              <w:bottom w:val="nil"/>
              <w:right w:val="nil"/>
            </w:tcBorders>
            <w:shd w:val="clear" w:color="auto" w:fill="auto"/>
            <w:hideMark/>
          </w:tcPr>
          <w:p w:rsidR="00F724F8" w:rsidRDefault="00E80F85" w:rsidP="004A32C0">
            <w:pPr>
              <w:pStyle w:val="ae"/>
              <w:ind w:left="-93" w:firstLine="567"/>
              <w:jc w:val="both"/>
              <w:rPr>
                <w:rFonts w:ascii="Times New Roman" w:hAnsi="Times New Roman"/>
              </w:rPr>
            </w:pPr>
            <w:r w:rsidRPr="00492746">
              <w:rPr>
                <w:rFonts w:ascii="Times New Roman" w:hAnsi="Times New Roman"/>
                <w:b/>
              </w:rPr>
              <w:t>Принято решение</w:t>
            </w:r>
            <w:r>
              <w:rPr>
                <w:rFonts w:ascii="Times New Roman" w:hAnsi="Times New Roman"/>
                <w:b/>
              </w:rPr>
              <w:t xml:space="preserve">: </w:t>
            </w:r>
            <w:r w:rsidR="00F724F8" w:rsidRPr="004D06DD">
              <w:rPr>
                <w:rFonts w:ascii="Times New Roman" w:hAnsi="Times New Roman"/>
              </w:rPr>
              <w:t xml:space="preserve">Принять в члены Союза «Первая Национальная Организация Строителей» </w:t>
            </w:r>
            <w:r w:rsidR="00F724F8" w:rsidRPr="00DC268C">
              <w:rPr>
                <w:rFonts w:ascii="Times New Roman" w:hAnsi="Times New Roman"/>
              </w:rPr>
              <w:t>ООО «Литом», г. Москва, ИНН 7734630810</w:t>
            </w:r>
            <w:r w:rsidR="00F724F8" w:rsidRPr="004D06DD">
              <w:rPr>
                <w:rFonts w:ascii="Times New Roman" w:hAnsi="Times New Roman"/>
              </w:rPr>
              <w:t>, и выдать свидетельство о допуске к работам, которые оказывают влияние на безопасность объектов капитального строительства:</w:t>
            </w:r>
          </w:p>
          <w:p w:rsidR="00F724F8" w:rsidRPr="0004360A" w:rsidRDefault="00F724F8" w:rsidP="0094762A">
            <w:pPr>
              <w:pStyle w:val="ae"/>
              <w:ind w:left="191" w:firstLine="567"/>
              <w:jc w:val="both"/>
              <w:rPr>
                <w:rFonts w:ascii="Times New Roman" w:hAnsi="Times New Roman"/>
              </w:rPr>
            </w:pPr>
          </w:p>
        </w:tc>
      </w:tr>
    </w:tbl>
    <w:p w:rsidR="00F724F8" w:rsidRPr="00CC273C" w:rsidRDefault="00F724F8" w:rsidP="004A32C0">
      <w:pPr>
        <w:pStyle w:val="ae"/>
        <w:ind w:firstLine="567"/>
        <w:rPr>
          <w:rFonts w:ascii="Times New Roman" w:hAnsi="Times New Roman"/>
        </w:rPr>
      </w:pPr>
      <w:r>
        <w:rPr>
          <w:rFonts w:ascii="Times New Roman" w:hAnsi="Times New Roman"/>
        </w:rPr>
        <w:t xml:space="preserve">1. </w:t>
      </w:r>
      <w:r w:rsidRPr="00CC273C">
        <w:rPr>
          <w:rFonts w:ascii="Times New Roman" w:hAnsi="Times New Roman"/>
        </w:rPr>
        <w:t>Устройство бетонных и железобетонных монолитных конструкций (6.1; 6.2; 6.3)</w:t>
      </w:r>
    </w:p>
    <w:tbl>
      <w:tblPr>
        <w:tblW w:w="11716" w:type="dxa"/>
        <w:tblLook w:val="04A0" w:firstRow="1" w:lastRow="0" w:firstColumn="1" w:lastColumn="0" w:noHBand="0" w:noVBand="1"/>
      </w:tblPr>
      <w:tblGrid>
        <w:gridCol w:w="11716"/>
      </w:tblGrid>
      <w:tr w:rsidR="00F724F8" w:rsidRPr="00DC268C" w:rsidTr="0094762A">
        <w:trPr>
          <w:trHeight w:val="79"/>
        </w:trPr>
        <w:tc>
          <w:tcPr>
            <w:tcW w:w="11716" w:type="dxa"/>
            <w:tcBorders>
              <w:top w:val="nil"/>
              <w:left w:val="nil"/>
              <w:bottom w:val="nil"/>
              <w:right w:val="nil"/>
            </w:tcBorders>
            <w:shd w:val="clear" w:color="auto" w:fill="auto"/>
            <w:hideMark/>
          </w:tcPr>
          <w:p w:rsidR="00F724F8" w:rsidRPr="00DC268C" w:rsidRDefault="00F724F8" w:rsidP="0094762A">
            <w:pPr>
              <w:pStyle w:val="ae"/>
              <w:rPr>
                <w:rFonts w:ascii="Times New Roman" w:hAnsi="Times New Roman"/>
                <w:highlight w:val="yellow"/>
              </w:rPr>
            </w:pPr>
          </w:p>
        </w:tc>
      </w:tr>
    </w:tbl>
    <w:p w:rsidR="00F724F8" w:rsidRPr="0004360A" w:rsidRDefault="00F724F8" w:rsidP="004A32C0">
      <w:pPr>
        <w:pStyle w:val="ae"/>
        <w:ind w:firstLine="567"/>
        <w:rPr>
          <w:rFonts w:ascii="Times New Roman" w:hAnsi="Times New Roman"/>
        </w:rPr>
      </w:pPr>
      <w:r w:rsidRPr="00B46BE2">
        <w:rPr>
          <w:rFonts w:ascii="Times New Roman" w:hAnsi="Times New Roman"/>
        </w:rPr>
        <w:t>Итого: 1 (один) вид работ.</w:t>
      </w:r>
    </w:p>
    <w:p w:rsidR="00F724F8" w:rsidRPr="004A6FA1" w:rsidRDefault="00F724F8" w:rsidP="004A32C0">
      <w:pPr>
        <w:pStyle w:val="ae"/>
        <w:ind w:firstLine="567"/>
        <w:jc w:val="both"/>
        <w:rPr>
          <w:rFonts w:ascii="Times New Roman" w:hAnsi="Times New Roman"/>
        </w:rPr>
      </w:pPr>
      <w:r w:rsidRPr="004A6FA1">
        <w:rPr>
          <w:rFonts w:ascii="Times New Roman" w:hAnsi="Times New Roman"/>
        </w:rPr>
        <w:t xml:space="preserve">Решение о приеме </w:t>
      </w:r>
      <w:r w:rsidRPr="00DC268C">
        <w:rPr>
          <w:rFonts w:ascii="Times New Roman" w:hAnsi="Times New Roman"/>
        </w:rPr>
        <w:t>ООО «Литом»</w:t>
      </w:r>
      <w:r>
        <w:rPr>
          <w:rFonts w:ascii="Times New Roman" w:hAnsi="Times New Roman"/>
        </w:rPr>
        <w:t xml:space="preserve"> </w:t>
      </w:r>
      <w:r w:rsidRPr="004A6FA1">
        <w:rPr>
          <w:rFonts w:ascii="Times New Roman" w:hAnsi="Times New Roman"/>
        </w:rPr>
        <w:t xml:space="preserve">в члены Союза «Первая Национальная Организация Строителей» вступает в силу со дня зачисления на счет Союза взноса </w:t>
      </w:r>
      <w:r w:rsidRPr="00DC268C">
        <w:rPr>
          <w:rFonts w:ascii="Times New Roman" w:hAnsi="Times New Roman"/>
        </w:rPr>
        <w:t>ООО «Литом»</w:t>
      </w:r>
      <w:r w:rsidRPr="004A6FA1">
        <w:rPr>
          <w:rFonts w:ascii="Times New Roman" w:hAnsi="Times New Roman"/>
        </w:rPr>
        <w:t xml:space="preserve">  в компенсационный фонд возмещения вреда.</w:t>
      </w:r>
    </w:p>
    <w:p w:rsidR="00F724F8" w:rsidRDefault="00F724F8" w:rsidP="004A32C0">
      <w:pPr>
        <w:pStyle w:val="ae"/>
        <w:ind w:firstLine="567"/>
        <w:jc w:val="both"/>
        <w:rPr>
          <w:rFonts w:ascii="Times New Roman" w:hAnsi="Times New Roman"/>
        </w:rPr>
      </w:pPr>
      <w:r w:rsidRPr="004A6FA1">
        <w:rPr>
          <w:rFonts w:ascii="Times New Roman" w:hAnsi="Times New Roman"/>
        </w:rPr>
        <w:t xml:space="preserve">Выдать </w:t>
      </w:r>
      <w:r w:rsidRPr="00DC268C">
        <w:rPr>
          <w:rFonts w:ascii="Times New Roman" w:hAnsi="Times New Roman"/>
        </w:rPr>
        <w:t>ООО «Литом»</w:t>
      </w:r>
      <w:r w:rsidRPr="004A6FA1">
        <w:rPr>
          <w:rFonts w:ascii="Times New Roman" w:hAnsi="Times New Roman"/>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 после зачисления на расчетный счет Союза денежных средств в компенсационный фонд возмещения вреда.</w:t>
      </w:r>
    </w:p>
    <w:p w:rsidR="00572814" w:rsidRDefault="00572814" w:rsidP="00572814">
      <w:pPr>
        <w:pStyle w:val="ae"/>
        <w:ind w:left="284" w:right="-143" w:firstLine="567"/>
        <w:jc w:val="both"/>
        <w:rPr>
          <w:rFonts w:ascii="Times New Roman" w:hAnsi="Times New Roman"/>
          <w:b/>
          <w:i/>
        </w:rPr>
      </w:pPr>
    </w:p>
    <w:p w:rsidR="00572814" w:rsidRDefault="00572814" w:rsidP="004A32C0">
      <w:pPr>
        <w:pStyle w:val="ae"/>
        <w:ind w:left="284" w:right="-143" w:firstLine="283"/>
        <w:jc w:val="both"/>
        <w:rPr>
          <w:b/>
          <w:i/>
        </w:rPr>
      </w:pPr>
      <w:r w:rsidRPr="008371B0">
        <w:rPr>
          <w:rFonts w:ascii="Times New Roman" w:hAnsi="Times New Roman"/>
          <w:b/>
          <w:i/>
        </w:rPr>
        <w:t>- Единогласно</w:t>
      </w:r>
      <w:r w:rsidRPr="008371B0">
        <w:rPr>
          <w:b/>
          <w:i/>
        </w:rPr>
        <w:t>.</w:t>
      </w:r>
    </w:p>
    <w:p w:rsidR="004A32C0" w:rsidRDefault="004A32C0" w:rsidP="004A32C0">
      <w:pPr>
        <w:pStyle w:val="ae"/>
        <w:ind w:left="284" w:right="-143" w:firstLine="283"/>
        <w:jc w:val="both"/>
        <w:rPr>
          <w:b/>
          <w:i/>
        </w:rPr>
      </w:pPr>
    </w:p>
    <w:p w:rsidR="004A32C0" w:rsidRDefault="004A32C0" w:rsidP="004A32C0">
      <w:pPr>
        <w:pStyle w:val="ae"/>
        <w:ind w:firstLine="567"/>
        <w:jc w:val="both"/>
        <w:rPr>
          <w:rFonts w:ascii="Times New Roman" w:hAnsi="Times New Roman"/>
          <w:b/>
        </w:rPr>
      </w:pPr>
      <w:r>
        <w:rPr>
          <w:rFonts w:ascii="Times New Roman" w:hAnsi="Times New Roman"/>
          <w:b/>
        </w:rPr>
        <w:lastRenderedPageBreak/>
        <w:t xml:space="preserve">2. </w:t>
      </w:r>
      <w:r w:rsidRPr="004A32C0">
        <w:rPr>
          <w:rFonts w:ascii="Times New Roman" w:hAnsi="Times New Roman"/>
          <w:b/>
        </w:rPr>
        <w:t xml:space="preserve">По </w:t>
      </w:r>
      <w:r>
        <w:rPr>
          <w:rFonts w:ascii="Times New Roman" w:hAnsi="Times New Roman"/>
          <w:b/>
        </w:rPr>
        <w:t>второму</w:t>
      </w:r>
      <w:r w:rsidRPr="004A32C0">
        <w:rPr>
          <w:rFonts w:ascii="Times New Roman" w:hAnsi="Times New Roman"/>
          <w:b/>
        </w:rPr>
        <w:t xml:space="preserve"> вопросу:</w:t>
      </w:r>
      <w:r w:rsidRPr="00190F6A">
        <w:t xml:space="preserve"> </w:t>
      </w:r>
      <w:r w:rsidRPr="00180F96">
        <w:rPr>
          <w:rFonts w:ascii="Times New Roman" w:hAnsi="Times New Roman"/>
          <w:b/>
        </w:rPr>
        <w:t xml:space="preserve">О формировании компенсационного фонда обеспечения договорных </w:t>
      </w:r>
      <w:r>
        <w:rPr>
          <w:rFonts w:ascii="Times New Roman" w:hAnsi="Times New Roman"/>
          <w:b/>
        </w:rPr>
        <w:t>обязательств</w:t>
      </w:r>
      <w:r w:rsidRPr="00180F96">
        <w:rPr>
          <w:rFonts w:ascii="Times New Roman" w:hAnsi="Times New Roman"/>
          <w:b/>
        </w:rPr>
        <w:t xml:space="preserve"> Союза «Первая Национальная Организация Строителей»</w:t>
      </w:r>
    </w:p>
    <w:p w:rsidR="004A32C0" w:rsidRPr="00180F96" w:rsidRDefault="004A32C0" w:rsidP="004A32C0">
      <w:pPr>
        <w:pStyle w:val="ae"/>
        <w:ind w:firstLine="567"/>
        <w:jc w:val="both"/>
        <w:rPr>
          <w:rFonts w:ascii="Times New Roman" w:hAnsi="Times New Roman"/>
        </w:rPr>
      </w:pPr>
      <w:r w:rsidRPr="00180F96">
        <w:rPr>
          <w:rFonts w:ascii="Times New Roman" w:hAnsi="Times New Roman"/>
        </w:rPr>
        <w:t>В соответствии с частями 9 и 10 статьи 3.3 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(далее – Федеральный закон № 191-ФЗ):</w:t>
      </w:r>
    </w:p>
    <w:p w:rsidR="004A32C0" w:rsidRPr="00180F96" w:rsidRDefault="004A32C0" w:rsidP="004A32C0">
      <w:pPr>
        <w:pStyle w:val="ae"/>
        <w:tabs>
          <w:tab w:val="left" w:pos="142"/>
        </w:tabs>
        <w:ind w:firstLine="567"/>
        <w:jc w:val="both"/>
        <w:rPr>
          <w:rFonts w:ascii="Times New Roman" w:hAnsi="Times New Roman"/>
        </w:rPr>
      </w:pPr>
      <w:r w:rsidRPr="00180F96">
        <w:rPr>
          <w:rFonts w:ascii="Times New Roman" w:hAnsi="Times New Roman"/>
        </w:rPr>
        <w:t>-</w:t>
      </w:r>
      <w:r w:rsidRPr="00180F96">
        <w:rPr>
          <w:rFonts w:ascii="Times New Roman" w:hAnsi="Times New Roman"/>
        </w:rPr>
        <w:tab/>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w:t>
      </w:r>
      <w:r>
        <w:rPr>
          <w:rFonts w:ascii="Times New Roman" w:hAnsi="Times New Roman"/>
        </w:rPr>
        <w:t xml:space="preserve"> </w:t>
      </w:r>
      <w:r w:rsidRPr="00180F96">
        <w:rPr>
          <w:rFonts w:ascii="Times New Roman" w:hAnsi="Times New Roman"/>
        </w:rPr>
        <w:t>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
    <w:p w:rsidR="004A32C0" w:rsidRDefault="004A32C0" w:rsidP="004A32C0">
      <w:pPr>
        <w:pStyle w:val="ae"/>
        <w:tabs>
          <w:tab w:val="left" w:pos="142"/>
        </w:tabs>
        <w:ind w:firstLine="567"/>
        <w:jc w:val="both"/>
        <w:rPr>
          <w:rFonts w:ascii="Times New Roman" w:hAnsi="Times New Roman"/>
        </w:rPr>
      </w:pPr>
      <w:r w:rsidRPr="00180F96">
        <w:rPr>
          <w:rFonts w:ascii="Times New Roman" w:hAnsi="Times New Roman"/>
        </w:rPr>
        <w:t>-</w:t>
      </w:r>
      <w:r w:rsidRPr="00180F96">
        <w:rPr>
          <w:rFonts w:ascii="Times New Roman" w:hAnsi="Times New Roman"/>
        </w:rPr>
        <w:tab/>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4A32C0" w:rsidRDefault="004A32C0" w:rsidP="004A32C0">
      <w:pPr>
        <w:pStyle w:val="ae"/>
        <w:tabs>
          <w:tab w:val="left" w:pos="142"/>
        </w:tabs>
        <w:ind w:firstLine="567"/>
        <w:jc w:val="both"/>
        <w:rPr>
          <w:rFonts w:ascii="Times New Roman" w:hAnsi="Times New Roman"/>
        </w:rPr>
      </w:pPr>
      <w:r>
        <w:rPr>
          <w:rFonts w:ascii="Times New Roman" w:hAnsi="Times New Roman"/>
        </w:rPr>
        <w:t>Согласно части 4 статьи 55.4 Градостроительного кодекса Российской Федерации в</w:t>
      </w:r>
      <w:r w:rsidRPr="00D9662A">
        <w:rPr>
          <w:rFonts w:ascii="Times New Roman" w:hAnsi="Times New Roman"/>
        </w:rPr>
        <w:t xml:space="preserve">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4A32C0" w:rsidRDefault="004A32C0" w:rsidP="004A32C0">
      <w:pPr>
        <w:pStyle w:val="ae"/>
        <w:tabs>
          <w:tab w:val="left" w:pos="142"/>
        </w:tabs>
        <w:ind w:firstLine="567"/>
        <w:jc w:val="both"/>
        <w:rPr>
          <w:rFonts w:ascii="Times New Roman" w:hAnsi="Times New Roman"/>
        </w:rPr>
      </w:pPr>
      <w:r>
        <w:rPr>
          <w:rFonts w:ascii="Times New Roman" w:hAnsi="Times New Roman"/>
        </w:rPr>
        <w:t xml:space="preserve">В Союз «Первая Национальная Организация Строителей» поступили заявления 34 членов Союза о </w:t>
      </w:r>
      <w:r w:rsidRPr="00D9662A">
        <w:rPr>
          <w:rFonts w:ascii="Times New Roman" w:hAnsi="Times New Roman"/>
        </w:rPr>
        <w:t>намерении принимать участие в заключении договоров строительного подряда с использованием конкурентных способов заключения договоров</w:t>
      </w:r>
      <w:r>
        <w:rPr>
          <w:rFonts w:ascii="Times New Roman" w:hAnsi="Times New Roman"/>
        </w:rPr>
        <w:t>. В связи с этим Союз по решению Совета Союза обязан сформировать компенсационный фонд обеспечения договорных обязательств.</w:t>
      </w:r>
    </w:p>
    <w:p w:rsidR="004A32C0" w:rsidRDefault="004A32C0" w:rsidP="004A32C0">
      <w:pPr>
        <w:pStyle w:val="ae"/>
        <w:ind w:left="284" w:right="-143" w:firstLine="283"/>
        <w:jc w:val="both"/>
        <w:rPr>
          <w:rFonts w:ascii="Times New Roman" w:hAnsi="Times New Roman"/>
          <w:b/>
        </w:rPr>
      </w:pPr>
    </w:p>
    <w:p w:rsidR="00652601" w:rsidRDefault="004A32C0" w:rsidP="00652601">
      <w:pPr>
        <w:pStyle w:val="ae"/>
        <w:ind w:firstLine="567"/>
        <w:jc w:val="both"/>
        <w:rPr>
          <w:rFonts w:ascii="Times New Roman" w:hAnsi="Times New Roman"/>
        </w:rPr>
      </w:pPr>
      <w:r w:rsidRPr="00475EE5">
        <w:rPr>
          <w:rFonts w:ascii="Times New Roman" w:hAnsi="Times New Roman"/>
          <w:b/>
        </w:rPr>
        <w:t>Предложено:</w:t>
      </w:r>
      <w:r w:rsidR="00652601" w:rsidRPr="00652601">
        <w:rPr>
          <w:rFonts w:ascii="Times New Roman" w:hAnsi="Times New Roman"/>
        </w:rPr>
        <w:t xml:space="preserve"> </w:t>
      </w:r>
      <w:r w:rsidR="00652601">
        <w:rPr>
          <w:rFonts w:ascii="Times New Roman" w:hAnsi="Times New Roman"/>
        </w:rPr>
        <w:t xml:space="preserve">1. Руководствуясь положениями частей 9 и 10 статьи 3.3 </w:t>
      </w:r>
      <w:r w:rsidR="00652601" w:rsidRPr="002E287D">
        <w:rPr>
          <w:rFonts w:ascii="Times New Roman" w:hAnsi="Times New Roman"/>
        </w:rPr>
        <w:t>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r w:rsidR="00652601">
        <w:rPr>
          <w:rFonts w:ascii="Times New Roman" w:hAnsi="Times New Roman"/>
        </w:rPr>
        <w:t xml:space="preserve">, части 4 статьи 55.4, статьи 55.16 Градостроительного кодекса Российской Федерации, сформировать компенсационный фонд обеспечения договорных обязательств Союза «Первая Национальная Организация Строителей» </w:t>
      </w:r>
      <w:r w:rsidR="00652601" w:rsidRPr="003D0D3D">
        <w:rPr>
          <w:rFonts w:ascii="Times New Roman" w:hAnsi="Times New Roman"/>
        </w:rPr>
        <w:t>в размере 7 400 000 рублей</w:t>
      </w:r>
      <w:r w:rsidR="00652601">
        <w:rPr>
          <w:rFonts w:ascii="Times New Roman" w:hAnsi="Times New Roman"/>
        </w:rPr>
        <w:t xml:space="preserve"> </w:t>
      </w:r>
      <w:r w:rsidR="00652601" w:rsidRPr="003D0D3D">
        <w:rPr>
          <w:rFonts w:ascii="Times New Roman" w:hAnsi="Times New Roman"/>
        </w:rPr>
        <w:t>на основании заявле</w:t>
      </w:r>
      <w:r w:rsidR="00652601">
        <w:rPr>
          <w:rFonts w:ascii="Times New Roman" w:hAnsi="Times New Roman"/>
        </w:rPr>
        <w:t>ний 34</w:t>
      </w:r>
      <w:r w:rsidR="00652601" w:rsidRPr="00D9662A">
        <w:rPr>
          <w:rFonts w:ascii="Times New Roman" w:hAnsi="Times New Roman"/>
        </w:rPr>
        <w:t xml:space="preserve"> член</w:t>
      </w:r>
      <w:r w:rsidR="00652601">
        <w:rPr>
          <w:rFonts w:ascii="Times New Roman" w:hAnsi="Times New Roman"/>
        </w:rPr>
        <w:t>ов</w:t>
      </w:r>
      <w:r w:rsidR="00652601" w:rsidRPr="00D9662A">
        <w:rPr>
          <w:rFonts w:ascii="Times New Roman" w:hAnsi="Times New Roman"/>
        </w:rPr>
        <w:t xml:space="preserve"> Союза «Первая Национальная Организация Строителей»</w:t>
      </w:r>
      <w:r w:rsidR="00652601">
        <w:rPr>
          <w:rFonts w:ascii="Times New Roman" w:hAnsi="Times New Roman"/>
        </w:rPr>
        <w:t>.</w:t>
      </w:r>
    </w:p>
    <w:p w:rsidR="00652601" w:rsidRDefault="00652601" w:rsidP="00652601">
      <w:pPr>
        <w:pStyle w:val="ae"/>
        <w:ind w:firstLine="567"/>
        <w:jc w:val="both"/>
        <w:rPr>
          <w:rFonts w:ascii="Times New Roman" w:hAnsi="Times New Roman"/>
        </w:rPr>
      </w:pPr>
      <w:r>
        <w:rPr>
          <w:rFonts w:ascii="Times New Roman" w:hAnsi="Times New Roman"/>
        </w:rPr>
        <w:t xml:space="preserve">2. В целях формирования компенсационного фонда </w:t>
      </w:r>
      <w:r w:rsidRPr="00D9662A">
        <w:rPr>
          <w:rFonts w:ascii="Times New Roman" w:hAnsi="Times New Roman"/>
        </w:rPr>
        <w:t>обеспечения договорных обязательств Союза «Первая Национальная Организация Строителей»</w:t>
      </w:r>
      <w:r>
        <w:rPr>
          <w:rFonts w:ascii="Times New Roman" w:hAnsi="Times New Roman"/>
        </w:rPr>
        <w:t xml:space="preserve"> поручить Директору </w:t>
      </w:r>
      <w:r w:rsidRPr="00D9662A">
        <w:rPr>
          <w:rFonts w:ascii="Times New Roman" w:hAnsi="Times New Roman"/>
        </w:rPr>
        <w:t>Союза «Первая Национальная Организация Строителей»</w:t>
      </w:r>
      <w:r>
        <w:rPr>
          <w:rFonts w:ascii="Times New Roman" w:hAnsi="Times New Roman"/>
        </w:rPr>
        <w:t xml:space="preserve"> Антонову Р.Я.:</w:t>
      </w:r>
    </w:p>
    <w:p w:rsidR="00652601" w:rsidRDefault="00652601" w:rsidP="00652601">
      <w:pPr>
        <w:pStyle w:val="ae"/>
        <w:ind w:firstLine="567"/>
        <w:jc w:val="both"/>
        <w:rPr>
          <w:rFonts w:ascii="Times New Roman" w:hAnsi="Times New Roman"/>
        </w:rPr>
      </w:pPr>
      <w:r>
        <w:rPr>
          <w:rFonts w:ascii="Times New Roman" w:hAnsi="Times New Roman"/>
        </w:rPr>
        <w:t xml:space="preserve">2.1. учесть наличие на специальном счете в Банке ВТБ (ПАО), открытом для размещения компенсационного фонда обеспечения договорных </w:t>
      </w:r>
      <w:r w:rsidRPr="00F12F4E">
        <w:rPr>
          <w:rFonts w:ascii="Times New Roman" w:hAnsi="Times New Roman"/>
        </w:rPr>
        <w:t>обязательств</w:t>
      </w:r>
      <w:r>
        <w:rPr>
          <w:rFonts w:ascii="Times New Roman" w:hAnsi="Times New Roman"/>
        </w:rPr>
        <w:t xml:space="preserve">, взносов, внесенных в компенсационный фонд обеспечения договорных </w:t>
      </w:r>
      <w:r w:rsidRPr="00F12F4E">
        <w:rPr>
          <w:rFonts w:ascii="Times New Roman" w:hAnsi="Times New Roman"/>
        </w:rPr>
        <w:t>обязательств</w:t>
      </w:r>
      <w:r>
        <w:rPr>
          <w:rFonts w:ascii="Times New Roman" w:hAnsi="Times New Roman"/>
        </w:rPr>
        <w:t xml:space="preserve">, </w:t>
      </w:r>
      <w:r w:rsidRPr="003D0D3D">
        <w:rPr>
          <w:rFonts w:ascii="Times New Roman" w:hAnsi="Times New Roman"/>
        </w:rPr>
        <w:t>в размере 1 300 000 рублей</w:t>
      </w:r>
      <w:r>
        <w:rPr>
          <w:rFonts w:ascii="Times New Roman" w:hAnsi="Times New Roman"/>
        </w:rPr>
        <w:t>;</w:t>
      </w:r>
    </w:p>
    <w:p w:rsidR="00652601" w:rsidRDefault="00652601" w:rsidP="00652601">
      <w:pPr>
        <w:pStyle w:val="ae"/>
        <w:ind w:firstLine="567"/>
        <w:jc w:val="both"/>
        <w:rPr>
          <w:rFonts w:ascii="Times New Roman" w:hAnsi="Times New Roman"/>
        </w:rPr>
      </w:pPr>
      <w:r>
        <w:rPr>
          <w:rFonts w:ascii="Times New Roman" w:hAnsi="Times New Roman"/>
        </w:rPr>
        <w:lastRenderedPageBreak/>
        <w:t xml:space="preserve">2.2. перечислить на </w:t>
      </w:r>
      <w:r w:rsidRPr="00F12F4E">
        <w:rPr>
          <w:rFonts w:ascii="Times New Roman" w:hAnsi="Times New Roman"/>
        </w:rPr>
        <w:t>специальн</w:t>
      </w:r>
      <w:r>
        <w:rPr>
          <w:rFonts w:ascii="Times New Roman" w:hAnsi="Times New Roman"/>
        </w:rPr>
        <w:t>ый счет</w:t>
      </w:r>
      <w:r w:rsidRPr="00F12F4E">
        <w:rPr>
          <w:rFonts w:ascii="Times New Roman" w:hAnsi="Times New Roman"/>
        </w:rPr>
        <w:t xml:space="preserve"> в Банке ВТБ (ПАО), открыт</w:t>
      </w:r>
      <w:r>
        <w:rPr>
          <w:rFonts w:ascii="Times New Roman" w:hAnsi="Times New Roman"/>
        </w:rPr>
        <w:t>ый</w:t>
      </w:r>
      <w:r w:rsidRPr="00F12F4E">
        <w:rPr>
          <w:rFonts w:ascii="Times New Roman" w:hAnsi="Times New Roman"/>
        </w:rPr>
        <w:t xml:space="preserve"> для размещения компенсационного фонда обеспечения договорных обязательств,</w:t>
      </w:r>
      <w:r>
        <w:rPr>
          <w:rFonts w:ascii="Times New Roman" w:hAnsi="Times New Roman"/>
        </w:rPr>
        <w:t xml:space="preserve"> взносы членов Союза «Первая Национальная Организация Строителей» </w:t>
      </w:r>
      <w:r w:rsidRPr="00E376A1">
        <w:rPr>
          <w:rFonts w:ascii="Times New Roman" w:hAnsi="Times New Roman"/>
        </w:rPr>
        <w:t>в размере 2 400 000 рублей, внесенные членами Сою</w:t>
      </w:r>
      <w:r w:rsidRPr="002F48AC">
        <w:rPr>
          <w:rFonts w:ascii="Times New Roman" w:hAnsi="Times New Roman"/>
        </w:rPr>
        <w:t>за, с расчетного счета в Банке ВТБ (ПАО);</w:t>
      </w:r>
    </w:p>
    <w:p w:rsidR="00652601" w:rsidRDefault="00652601" w:rsidP="00652601">
      <w:pPr>
        <w:pStyle w:val="ae"/>
        <w:ind w:firstLine="567"/>
        <w:jc w:val="both"/>
        <w:rPr>
          <w:rFonts w:ascii="Times New Roman" w:hAnsi="Times New Roman"/>
        </w:rPr>
      </w:pPr>
      <w:r>
        <w:rPr>
          <w:rFonts w:ascii="Times New Roman" w:hAnsi="Times New Roman"/>
        </w:rPr>
        <w:t xml:space="preserve">2.3. на основании заявлений членов Союза «Первая Национальная Организация Строителей» </w:t>
      </w:r>
      <w:r w:rsidRPr="00F12F4E">
        <w:rPr>
          <w:rFonts w:ascii="Times New Roman" w:hAnsi="Times New Roman"/>
        </w:rPr>
        <w:t>перечислить на специальный счет в Банке ВТБ (ПАО), открытый для размещения компенсационного фонда обеспечения договорных обязательств,</w:t>
      </w:r>
      <w:r>
        <w:rPr>
          <w:rFonts w:ascii="Times New Roman" w:hAnsi="Times New Roman"/>
        </w:rPr>
        <w:t xml:space="preserve"> средства, внесенные членами Союза «Первая Национальная Организация Строителей» в компенсационный фонд Союза и размещенные на специальном счете в Банке ВТБ (ПАО</w:t>
      </w:r>
      <w:r w:rsidRPr="00E376A1">
        <w:rPr>
          <w:rFonts w:ascii="Times New Roman" w:hAnsi="Times New Roman"/>
        </w:rPr>
        <w:t>), в размере 3 700 000 рублей;</w:t>
      </w:r>
    </w:p>
    <w:p w:rsidR="00652601" w:rsidRPr="005B6F72" w:rsidRDefault="00652601" w:rsidP="00652601">
      <w:pPr>
        <w:pStyle w:val="ae"/>
        <w:ind w:firstLine="567"/>
        <w:jc w:val="both"/>
        <w:rPr>
          <w:rFonts w:ascii="Times New Roman" w:hAnsi="Times New Roman"/>
        </w:rPr>
      </w:pPr>
      <w:r>
        <w:rPr>
          <w:rFonts w:ascii="Times New Roman" w:hAnsi="Times New Roman"/>
        </w:rPr>
        <w:t>3. П</w:t>
      </w:r>
      <w:r w:rsidRPr="005B6F72">
        <w:rPr>
          <w:rFonts w:ascii="Times New Roman" w:hAnsi="Times New Roman"/>
        </w:rPr>
        <w:t>оручить Директору Союза «Первая Национальная Организация Строителей» Антонову Р.Я.:</w:t>
      </w:r>
    </w:p>
    <w:p w:rsidR="00652601" w:rsidRDefault="00652601" w:rsidP="00652601">
      <w:pPr>
        <w:pStyle w:val="ae"/>
        <w:ind w:firstLine="567"/>
        <w:jc w:val="both"/>
        <w:rPr>
          <w:rFonts w:ascii="Times New Roman" w:hAnsi="Times New Roman"/>
        </w:rPr>
      </w:pPr>
      <w:r>
        <w:rPr>
          <w:rFonts w:ascii="Times New Roman" w:hAnsi="Times New Roman"/>
        </w:rPr>
        <w:t>3.1. обеспечить бухгалтерский учет средств компенсационного фонда обеспечения договорных обязательств Союза «Первая Национальная Организация Строителей», в том числе учет взносов в такой компенсационный фонд в привязке к членам Союза;</w:t>
      </w:r>
    </w:p>
    <w:p w:rsidR="00652601" w:rsidRDefault="00652601" w:rsidP="00652601">
      <w:pPr>
        <w:pStyle w:val="ae"/>
        <w:ind w:firstLine="567"/>
        <w:jc w:val="both"/>
        <w:rPr>
          <w:rFonts w:ascii="Times New Roman" w:hAnsi="Times New Roman"/>
        </w:rPr>
      </w:pPr>
      <w:r>
        <w:rPr>
          <w:rFonts w:ascii="Times New Roman" w:hAnsi="Times New Roman"/>
        </w:rPr>
        <w:t xml:space="preserve">3.2. обеспечить внесение в реестр членов Союза «Первая Национальная Организация Строителей» сведений об уровне ответственности членов Союза по обязательствам </w:t>
      </w:r>
      <w:r w:rsidRPr="005B6F72">
        <w:rPr>
          <w:rFonts w:ascii="Times New Roman" w:hAnsi="Times New Roman"/>
        </w:rPr>
        <w:t xml:space="preserve">по договорам строительного подряда, заключаемым с использованием конкурентных способов заключения договоров, </w:t>
      </w:r>
      <w:r>
        <w:rPr>
          <w:rFonts w:ascii="Times New Roman" w:hAnsi="Times New Roman"/>
        </w:rPr>
        <w:t>и о размере взносов, внесенных такими членами Союза в компенсационный фонд обеспечения договорных обязательств Союза;</w:t>
      </w:r>
    </w:p>
    <w:p w:rsidR="004A32C0" w:rsidRDefault="00652601" w:rsidP="00652601">
      <w:pPr>
        <w:pStyle w:val="ae"/>
        <w:ind w:right="-143" w:firstLine="567"/>
        <w:jc w:val="both"/>
        <w:rPr>
          <w:rFonts w:ascii="Times New Roman" w:hAnsi="Times New Roman"/>
        </w:rPr>
      </w:pPr>
      <w:r>
        <w:rPr>
          <w:rFonts w:ascii="Times New Roman" w:hAnsi="Times New Roman"/>
        </w:rPr>
        <w:t>3.3. направить в Федеральную службу по экологическому, технологическому и атомному надзору уведомление о формировании Союзом «Первая Национальная Организация Строителей» компенсационного фонда обеспечения договорных обязательств.</w:t>
      </w:r>
    </w:p>
    <w:p w:rsidR="00652601" w:rsidRPr="004A32C0" w:rsidRDefault="00652601" w:rsidP="00652601">
      <w:pPr>
        <w:pStyle w:val="ae"/>
        <w:ind w:right="-143" w:firstLine="567"/>
        <w:jc w:val="both"/>
      </w:pPr>
    </w:p>
    <w:p w:rsidR="00652601" w:rsidRPr="0017342B" w:rsidRDefault="00652601" w:rsidP="00652601">
      <w:pPr>
        <w:pStyle w:val="ae"/>
        <w:ind w:left="284" w:firstLine="283"/>
        <w:jc w:val="both"/>
        <w:rPr>
          <w:rFonts w:ascii="Times New Roman" w:hAnsi="Times New Roman"/>
          <w:b/>
        </w:rPr>
      </w:pPr>
      <w:r w:rsidRPr="0017342B">
        <w:rPr>
          <w:rFonts w:ascii="Times New Roman" w:hAnsi="Times New Roman"/>
          <w:b/>
        </w:rPr>
        <w:t>В результате голосования: «За» - 5 (пять); «Против» - нет; «Воздержался» - нет.</w:t>
      </w:r>
    </w:p>
    <w:p w:rsidR="001014F6" w:rsidRDefault="001014F6" w:rsidP="00652601">
      <w:pPr>
        <w:tabs>
          <w:tab w:val="left" w:pos="426"/>
        </w:tabs>
        <w:spacing w:after="0" w:line="240" w:lineRule="auto"/>
        <w:ind w:right="-1"/>
        <w:jc w:val="both"/>
        <w:rPr>
          <w:rFonts w:ascii="Times New Roman" w:hAnsi="Times New Roman"/>
          <w:b/>
        </w:rPr>
      </w:pPr>
    </w:p>
    <w:p w:rsidR="00652601" w:rsidRDefault="00652601" w:rsidP="00652601">
      <w:pPr>
        <w:pStyle w:val="ae"/>
        <w:ind w:firstLine="567"/>
        <w:jc w:val="both"/>
        <w:rPr>
          <w:rFonts w:ascii="Times New Roman" w:hAnsi="Times New Roman"/>
        </w:rPr>
      </w:pPr>
      <w:r w:rsidRPr="00492746">
        <w:rPr>
          <w:rFonts w:ascii="Times New Roman" w:hAnsi="Times New Roman"/>
          <w:b/>
        </w:rPr>
        <w:t>Принято решение</w:t>
      </w:r>
      <w:r>
        <w:rPr>
          <w:rFonts w:ascii="Times New Roman" w:hAnsi="Times New Roman"/>
          <w:b/>
        </w:rPr>
        <w:t>:</w:t>
      </w:r>
      <w:r w:rsidRPr="00652601">
        <w:rPr>
          <w:rFonts w:ascii="Times New Roman" w:hAnsi="Times New Roman"/>
        </w:rPr>
        <w:t xml:space="preserve"> </w:t>
      </w:r>
      <w:r>
        <w:rPr>
          <w:rFonts w:ascii="Times New Roman" w:hAnsi="Times New Roman"/>
        </w:rPr>
        <w:t xml:space="preserve">1. Руководствуясь положениями частей 9 и 10 статьи 3.3 </w:t>
      </w:r>
      <w:r w:rsidRPr="002E287D">
        <w:rPr>
          <w:rFonts w:ascii="Times New Roman" w:hAnsi="Times New Roman"/>
        </w:rPr>
        <w:t>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r>
        <w:rPr>
          <w:rFonts w:ascii="Times New Roman" w:hAnsi="Times New Roman"/>
        </w:rPr>
        <w:t xml:space="preserve">, части 4 статьи 55.4, статьи 55.16 Градостроительного кодекса Российской Федерации, сформировать компенсационный фонд обеспечения договорных обязательств Союза «Первая Национальная Организация Строителей» </w:t>
      </w:r>
      <w:r w:rsidRPr="003D0D3D">
        <w:rPr>
          <w:rFonts w:ascii="Times New Roman" w:hAnsi="Times New Roman"/>
        </w:rPr>
        <w:t>в размере 7 400 000 рублей</w:t>
      </w:r>
      <w:r>
        <w:rPr>
          <w:rFonts w:ascii="Times New Roman" w:hAnsi="Times New Roman"/>
        </w:rPr>
        <w:t xml:space="preserve"> </w:t>
      </w:r>
      <w:r w:rsidRPr="003D0D3D">
        <w:rPr>
          <w:rFonts w:ascii="Times New Roman" w:hAnsi="Times New Roman"/>
        </w:rPr>
        <w:t>на основании заявле</w:t>
      </w:r>
      <w:r>
        <w:rPr>
          <w:rFonts w:ascii="Times New Roman" w:hAnsi="Times New Roman"/>
        </w:rPr>
        <w:t>ний 34</w:t>
      </w:r>
      <w:r w:rsidRPr="00D9662A">
        <w:rPr>
          <w:rFonts w:ascii="Times New Roman" w:hAnsi="Times New Roman"/>
        </w:rPr>
        <w:t xml:space="preserve"> член</w:t>
      </w:r>
      <w:r>
        <w:rPr>
          <w:rFonts w:ascii="Times New Roman" w:hAnsi="Times New Roman"/>
        </w:rPr>
        <w:t>ов</w:t>
      </w:r>
      <w:r w:rsidRPr="00D9662A">
        <w:rPr>
          <w:rFonts w:ascii="Times New Roman" w:hAnsi="Times New Roman"/>
        </w:rPr>
        <w:t xml:space="preserve"> Союза «Первая Национальная Организация Строителей»</w:t>
      </w:r>
      <w:r>
        <w:rPr>
          <w:rFonts w:ascii="Times New Roman" w:hAnsi="Times New Roman"/>
        </w:rPr>
        <w:t>.</w:t>
      </w:r>
    </w:p>
    <w:p w:rsidR="00652601" w:rsidRDefault="00652601" w:rsidP="00652601">
      <w:pPr>
        <w:pStyle w:val="ae"/>
        <w:ind w:firstLine="567"/>
        <w:jc w:val="both"/>
        <w:rPr>
          <w:rFonts w:ascii="Times New Roman" w:hAnsi="Times New Roman"/>
        </w:rPr>
      </w:pPr>
      <w:r>
        <w:rPr>
          <w:rFonts w:ascii="Times New Roman" w:hAnsi="Times New Roman"/>
        </w:rPr>
        <w:t xml:space="preserve">2. В целях формирования компенсационного фонда </w:t>
      </w:r>
      <w:r w:rsidRPr="00D9662A">
        <w:rPr>
          <w:rFonts w:ascii="Times New Roman" w:hAnsi="Times New Roman"/>
        </w:rPr>
        <w:t>обеспечения договорных обязательств Союза «Первая Национальная Организация Строителей»</w:t>
      </w:r>
      <w:r>
        <w:rPr>
          <w:rFonts w:ascii="Times New Roman" w:hAnsi="Times New Roman"/>
        </w:rPr>
        <w:t xml:space="preserve"> поручить Директору </w:t>
      </w:r>
      <w:r w:rsidRPr="00D9662A">
        <w:rPr>
          <w:rFonts w:ascii="Times New Roman" w:hAnsi="Times New Roman"/>
        </w:rPr>
        <w:t>Союза «Первая Национальная Организация Строителей»</w:t>
      </w:r>
      <w:r>
        <w:rPr>
          <w:rFonts w:ascii="Times New Roman" w:hAnsi="Times New Roman"/>
        </w:rPr>
        <w:t xml:space="preserve"> Антонову Р.Я.:</w:t>
      </w:r>
    </w:p>
    <w:p w:rsidR="00652601" w:rsidRDefault="00652601" w:rsidP="00652601">
      <w:pPr>
        <w:pStyle w:val="ae"/>
        <w:ind w:firstLine="567"/>
        <w:jc w:val="both"/>
        <w:rPr>
          <w:rFonts w:ascii="Times New Roman" w:hAnsi="Times New Roman"/>
        </w:rPr>
      </w:pPr>
      <w:r>
        <w:rPr>
          <w:rFonts w:ascii="Times New Roman" w:hAnsi="Times New Roman"/>
        </w:rPr>
        <w:t xml:space="preserve">2.1. учесть наличие на специальном счете в Банке ВТБ (ПАО), открытом для размещения компенсационного фонда обеспечения договорных </w:t>
      </w:r>
      <w:r w:rsidRPr="00F12F4E">
        <w:rPr>
          <w:rFonts w:ascii="Times New Roman" w:hAnsi="Times New Roman"/>
        </w:rPr>
        <w:t>обязательств</w:t>
      </w:r>
      <w:r>
        <w:rPr>
          <w:rFonts w:ascii="Times New Roman" w:hAnsi="Times New Roman"/>
        </w:rPr>
        <w:t xml:space="preserve">, взносов, внесенных в компенсационный фонд обеспечения договорных </w:t>
      </w:r>
      <w:r w:rsidRPr="00F12F4E">
        <w:rPr>
          <w:rFonts w:ascii="Times New Roman" w:hAnsi="Times New Roman"/>
        </w:rPr>
        <w:t>обязательств</w:t>
      </w:r>
      <w:r>
        <w:rPr>
          <w:rFonts w:ascii="Times New Roman" w:hAnsi="Times New Roman"/>
        </w:rPr>
        <w:t xml:space="preserve">, </w:t>
      </w:r>
      <w:r w:rsidRPr="003D0D3D">
        <w:rPr>
          <w:rFonts w:ascii="Times New Roman" w:hAnsi="Times New Roman"/>
        </w:rPr>
        <w:t>в размере 1 300 000 рублей</w:t>
      </w:r>
      <w:r>
        <w:rPr>
          <w:rFonts w:ascii="Times New Roman" w:hAnsi="Times New Roman"/>
        </w:rPr>
        <w:t>;</w:t>
      </w:r>
    </w:p>
    <w:p w:rsidR="00652601" w:rsidRDefault="00652601" w:rsidP="00652601">
      <w:pPr>
        <w:pStyle w:val="ae"/>
        <w:ind w:firstLine="567"/>
        <w:jc w:val="both"/>
        <w:rPr>
          <w:rFonts w:ascii="Times New Roman" w:hAnsi="Times New Roman"/>
        </w:rPr>
      </w:pPr>
      <w:r>
        <w:rPr>
          <w:rFonts w:ascii="Times New Roman" w:hAnsi="Times New Roman"/>
        </w:rPr>
        <w:t xml:space="preserve">2.2. перечислить на </w:t>
      </w:r>
      <w:r w:rsidRPr="00F12F4E">
        <w:rPr>
          <w:rFonts w:ascii="Times New Roman" w:hAnsi="Times New Roman"/>
        </w:rPr>
        <w:t>специальн</w:t>
      </w:r>
      <w:r>
        <w:rPr>
          <w:rFonts w:ascii="Times New Roman" w:hAnsi="Times New Roman"/>
        </w:rPr>
        <w:t>ый счет</w:t>
      </w:r>
      <w:r w:rsidRPr="00F12F4E">
        <w:rPr>
          <w:rFonts w:ascii="Times New Roman" w:hAnsi="Times New Roman"/>
        </w:rPr>
        <w:t xml:space="preserve"> в Банке ВТБ (ПАО), открыт</w:t>
      </w:r>
      <w:r>
        <w:rPr>
          <w:rFonts w:ascii="Times New Roman" w:hAnsi="Times New Roman"/>
        </w:rPr>
        <w:t>ый</w:t>
      </w:r>
      <w:r w:rsidRPr="00F12F4E">
        <w:rPr>
          <w:rFonts w:ascii="Times New Roman" w:hAnsi="Times New Roman"/>
        </w:rPr>
        <w:t xml:space="preserve"> для размещения компенсационного фонда обеспечения договорных обязательств,</w:t>
      </w:r>
      <w:r>
        <w:rPr>
          <w:rFonts w:ascii="Times New Roman" w:hAnsi="Times New Roman"/>
        </w:rPr>
        <w:t xml:space="preserve"> взносы членов Союза «Первая Национальная Организация Строителей» </w:t>
      </w:r>
      <w:r w:rsidRPr="00E376A1">
        <w:rPr>
          <w:rFonts w:ascii="Times New Roman" w:hAnsi="Times New Roman"/>
        </w:rPr>
        <w:t>в размере 2 400 000 рублей, внесенные членами Сою</w:t>
      </w:r>
      <w:r w:rsidRPr="002F48AC">
        <w:rPr>
          <w:rFonts w:ascii="Times New Roman" w:hAnsi="Times New Roman"/>
        </w:rPr>
        <w:t>за, с расчетного счета в Банке ВТБ (ПАО);</w:t>
      </w:r>
    </w:p>
    <w:p w:rsidR="00652601" w:rsidRDefault="00652601" w:rsidP="00652601">
      <w:pPr>
        <w:pStyle w:val="ae"/>
        <w:ind w:firstLine="567"/>
        <w:jc w:val="both"/>
        <w:rPr>
          <w:rFonts w:ascii="Times New Roman" w:hAnsi="Times New Roman"/>
        </w:rPr>
      </w:pPr>
      <w:r>
        <w:rPr>
          <w:rFonts w:ascii="Times New Roman" w:hAnsi="Times New Roman"/>
        </w:rPr>
        <w:t xml:space="preserve">2.3. на основании заявлений членов Союза «Первая Национальная Организация Строителей» </w:t>
      </w:r>
      <w:r w:rsidRPr="00F12F4E">
        <w:rPr>
          <w:rFonts w:ascii="Times New Roman" w:hAnsi="Times New Roman"/>
        </w:rPr>
        <w:t>перечислить на специальный счет в Банке ВТБ (ПАО), открытый для размещения компенсационного фонда обеспечения договорных обязательств,</w:t>
      </w:r>
      <w:r>
        <w:rPr>
          <w:rFonts w:ascii="Times New Roman" w:hAnsi="Times New Roman"/>
        </w:rPr>
        <w:t xml:space="preserve"> средства, внесенные членами Союза «Первая Национальная Организация Строителей» в компенсационный фонд Союза и размещенные на специальном счете в Банке ВТБ (ПАО</w:t>
      </w:r>
      <w:r w:rsidRPr="00E376A1">
        <w:rPr>
          <w:rFonts w:ascii="Times New Roman" w:hAnsi="Times New Roman"/>
        </w:rPr>
        <w:t>), в размере 3 700 000 рублей;</w:t>
      </w:r>
    </w:p>
    <w:p w:rsidR="00652601" w:rsidRPr="005B6F72" w:rsidRDefault="00652601" w:rsidP="00652601">
      <w:pPr>
        <w:pStyle w:val="ae"/>
        <w:ind w:firstLine="567"/>
        <w:jc w:val="both"/>
        <w:rPr>
          <w:rFonts w:ascii="Times New Roman" w:hAnsi="Times New Roman"/>
        </w:rPr>
      </w:pPr>
      <w:r>
        <w:rPr>
          <w:rFonts w:ascii="Times New Roman" w:hAnsi="Times New Roman"/>
        </w:rPr>
        <w:t>3. П</w:t>
      </w:r>
      <w:r w:rsidRPr="005B6F72">
        <w:rPr>
          <w:rFonts w:ascii="Times New Roman" w:hAnsi="Times New Roman"/>
        </w:rPr>
        <w:t>оручить Директору Союза «Первая Национальная Организация Строителей» Антонову Р.Я.:</w:t>
      </w:r>
    </w:p>
    <w:p w:rsidR="00652601" w:rsidRDefault="00652601" w:rsidP="00652601">
      <w:pPr>
        <w:pStyle w:val="ae"/>
        <w:ind w:firstLine="567"/>
        <w:jc w:val="both"/>
        <w:rPr>
          <w:rFonts w:ascii="Times New Roman" w:hAnsi="Times New Roman"/>
        </w:rPr>
      </w:pPr>
      <w:r>
        <w:rPr>
          <w:rFonts w:ascii="Times New Roman" w:hAnsi="Times New Roman"/>
        </w:rPr>
        <w:t>3.1. обеспечить бухгалтерский учет средств компенсационного фонда обеспечения договорных обязательств Союза «Первая Национальная Организация Строителей», в том числе учет взносов в такой компенсационный фонд в привязке к членам Союза;</w:t>
      </w:r>
    </w:p>
    <w:p w:rsidR="00652601" w:rsidRDefault="00652601" w:rsidP="00652601">
      <w:pPr>
        <w:pStyle w:val="ae"/>
        <w:ind w:firstLine="567"/>
        <w:jc w:val="both"/>
        <w:rPr>
          <w:rFonts w:ascii="Times New Roman" w:hAnsi="Times New Roman"/>
        </w:rPr>
      </w:pPr>
      <w:r>
        <w:rPr>
          <w:rFonts w:ascii="Times New Roman" w:hAnsi="Times New Roman"/>
        </w:rPr>
        <w:t xml:space="preserve">3.2. обеспечить внесение в реестр членов Союза «Первая Национальная Организация Строителей» сведений об уровне ответственности членов Союза по обязательствам </w:t>
      </w:r>
      <w:r w:rsidRPr="005B6F72">
        <w:rPr>
          <w:rFonts w:ascii="Times New Roman" w:hAnsi="Times New Roman"/>
        </w:rPr>
        <w:t xml:space="preserve">по договорам строительного подряда, заключаемым с использованием конкурентных способов заключения договоров, </w:t>
      </w:r>
      <w:r>
        <w:rPr>
          <w:rFonts w:ascii="Times New Roman" w:hAnsi="Times New Roman"/>
        </w:rPr>
        <w:t>и о размере взносов, внесенных такими членами Союза в компенсационный фонд обеспечения договорных обязательств Союза;</w:t>
      </w:r>
    </w:p>
    <w:p w:rsidR="00652601" w:rsidRDefault="00652601" w:rsidP="00652601">
      <w:pPr>
        <w:pStyle w:val="ae"/>
        <w:ind w:right="-143" w:firstLine="567"/>
        <w:jc w:val="both"/>
        <w:rPr>
          <w:rFonts w:ascii="Times New Roman" w:hAnsi="Times New Roman"/>
        </w:rPr>
      </w:pPr>
      <w:r>
        <w:rPr>
          <w:rFonts w:ascii="Times New Roman" w:hAnsi="Times New Roman"/>
        </w:rPr>
        <w:lastRenderedPageBreak/>
        <w:t>3.3. направить в Федеральную службу по экологическому, технологическому и атомному надзору уведомление о формировании Союзом «Первая Национальная Организация Строителей» компенсационного фонда обеспечения договорных обязательств.</w:t>
      </w:r>
    </w:p>
    <w:p w:rsidR="00652601" w:rsidRDefault="00652601" w:rsidP="00652601">
      <w:pPr>
        <w:tabs>
          <w:tab w:val="left" w:pos="426"/>
        </w:tabs>
        <w:spacing w:after="0" w:line="240" w:lineRule="auto"/>
        <w:ind w:right="-1" w:firstLine="567"/>
        <w:jc w:val="both"/>
        <w:rPr>
          <w:rFonts w:ascii="Times New Roman" w:hAnsi="Times New Roman"/>
          <w:b/>
        </w:rPr>
      </w:pPr>
    </w:p>
    <w:p w:rsidR="00CE74DA" w:rsidRDefault="00CE74DA" w:rsidP="00CE74DA">
      <w:pPr>
        <w:pStyle w:val="ae"/>
        <w:ind w:left="284" w:right="-143" w:firstLine="283"/>
        <w:jc w:val="both"/>
        <w:rPr>
          <w:b/>
          <w:i/>
        </w:rPr>
      </w:pPr>
      <w:r w:rsidRPr="008371B0">
        <w:rPr>
          <w:rFonts w:ascii="Times New Roman" w:hAnsi="Times New Roman"/>
          <w:b/>
          <w:i/>
        </w:rPr>
        <w:t>- Единогласно</w:t>
      </w:r>
      <w:r w:rsidRPr="008371B0">
        <w:rPr>
          <w:b/>
          <w:i/>
        </w:rPr>
        <w:t>.</w:t>
      </w:r>
    </w:p>
    <w:p w:rsidR="00652601" w:rsidRDefault="00652601" w:rsidP="00652601">
      <w:pPr>
        <w:tabs>
          <w:tab w:val="left" w:pos="426"/>
        </w:tabs>
        <w:spacing w:after="0" w:line="240" w:lineRule="auto"/>
        <w:ind w:right="-1"/>
        <w:jc w:val="both"/>
        <w:rPr>
          <w:rFonts w:ascii="Times New Roman" w:hAnsi="Times New Roman"/>
          <w:b/>
        </w:rPr>
      </w:pPr>
    </w:p>
    <w:p w:rsidR="00852155" w:rsidRDefault="00852155" w:rsidP="00852155">
      <w:pPr>
        <w:pStyle w:val="ae"/>
        <w:ind w:firstLine="567"/>
        <w:jc w:val="both"/>
        <w:rPr>
          <w:rFonts w:ascii="Times New Roman" w:hAnsi="Times New Roman"/>
          <w:b/>
        </w:rPr>
      </w:pPr>
      <w:r>
        <w:rPr>
          <w:rFonts w:ascii="Times New Roman" w:hAnsi="Times New Roman"/>
          <w:b/>
        </w:rPr>
        <w:t xml:space="preserve">3. </w:t>
      </w:r>
      <w:r w:rsidRPr="004A32C0">
        <w:rPr>
          <w:rFonts w:ascii="Times New Roman" w:hAnsi="Times New Roman"/>
          <w:b/>
        </w:rPr>
        <w:t xml:space="preserve">По </w:t>
      </w:r>
      <w:r>
        <w:rPr>
          <w:rFonts w:ascii="Times New Roman" w:hAnsi="Times New Roman"/>
          <w:b/>
        </w:rPr>
        <w:t>третьему</w:t>
      </w:r>
      <w:r w:rsidRPr="004A32C0">
        <w:rPr>
          <w:rFonts w:ascii="Times New Roman" w:hAnsi="Times New Roman"/>
          <w:b/>
        </w:rPr>
        <w:t xml:space="preserve"> вопросу:</w:t>
      </w:r>
      <w:r w:rsidRPr="00190F6A">
        <w:t xml:space="preserve"> </w:t>
      </w:r>
      <w:r w:rsidRPr="00AF3C6B">
        <w:rPr>
          <w:rFonts w:ascii="Times New Roman" w:hAnsi="Times New Roman"/>
          <w:b/>
        </w:rPr>
        <w:t>О формировании компенсационного фонда возмещения вреда</w:t>
      </w:r>
      <w:r>
        <w:rPr>
          <w:rFonts w:ascii="Times New Roman" w:hAnsi="Times New Roman"/>
          <w:b/>
        </w:rPr>
        <w:t xml:space="preserve"> Союза «Первая Национальная Организация Строителей»</w:t>
      </w:r>
    </w:p>
    <w:p w:rsidR="00693702" w:rsidRDefault="00693702" w:rsidP="00693702">
      <w:pPr>
        <w:pStyle w:val="ae"/>
        <w:ind w:firstLine="567"/>
        <w:jc w:val="both"/>
        <w:rPr>
          <w:rFonts w:ascii="Times New Roman" w:hAnsi="Times New Roman"/>
        </w:rPr>
      </w:pPr>
      <w:r>
        <w:rPr>
          <w:rFonts w:ascii="Times New Roman" w:hAnsi="Times New Roman"/>
        </w:rPr>
        <w:t>В соответствии с частями 9 и 10 статьи 3.3 Федерального закона «</w:t>
      </w:r>
      <w:r w:rsidRPr="001842B3">
        <w:rPr>
          <w:rFonts w:ascii="Times New Roman" w:hAnsi="Times New Roman"/>
        </w:rPr>
        <w:t>О введении в действие Градостроительно</w:t>
      </w:r>
      <w:r>
        <w:rPr>
          <w:rFonts w:ascii="Times New Roman" w:hAnsi="Times New Roman"/>
        </w:rPr>
        <w:t>го кодекса Российской Федерации» о</w:t>
      </w:r>
      <w:r w:rsidRPr="001842B3">
        <w:rPr>
          <w:rFonts w:ascii="Times New Roman" w:hAnsi="Times New Roman"/>
        </w:rPr>
        <w:t>т 29</w:t>
      </w:r>
      <w:r>
        <w:rPr>
          <w:rFonts w:ascii="Times New Roman" w:hAnsi="Times New Roman"/>
        </w:rPr>
        <w:t>.12.</w:t>
      </w:r>
      <w:r w:rsidRPr="001842B3">
        <w:rPr>
          <w:rFonts w:ascii="Times New Roman" w:hAnsi="Times New Roman"/>
        </w:rPr>
        <w:t>2004 г</w:t>
      </w:r>
      <w:r>
        <w:rPr>
          <w:rFonts w:ascii="Times New Roman" w:hAnsi="Times New Roman"/>
        </w:rPr>
        <w:t>.№</w:t>
      </w:r>
      <w:r w:rsidRPr="001842B3">
        <w:rPr>
          <w:rFonts w:ascii="Times New Roman" w:hAnsi="Times New Roman"/>
        </w:rPr>
        <w:t xml:space="preserve"> 191-ФЗ</w:t>
      </w:r>
      <w:r>
        <w:rPr>
          <w:rFonts w:ascii="Times New Roman" w:hAnsi="Times New Roman"/>
        </w:rPr>
        <w:t xml:space="preserve">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(далее – Федеральный закон № 191-ФЗ):</w:t>
      </w:r>
    </w:p>
    <w:p w:rsidR="00693702" w:rsidRDefault="00693702" w:rsidP="00693702">
      <w:pPr>
        <w:pStyle w:val="ae"/>
        <w:numPr>
          <w:ilvl w:val="0"/>
          <w:numId w:val="28"/>
        </w:numPr>
        <w:tabs>
          <w:tab w:val="left" w:pos="142"/>
        </w:tabs>
        <w:ind w:left="0" w:firstLine="567"/>
        <w:jc w:val="both"/>
        <w:rPr>
          <w:rFonts w:ascii="Times New Roman" w:hAnsi="Times New Roman"/>
        </w:rPr>
      </w:pPr>
      <w:r>
        <w:rPr>
          <w:rFonts w:ascii="Times New Roman" w:hAnsi="Times New Roman"/>
        </w:rPr>
        <w:t>Н</w:t>
      </w:r>
      <w:r w:rsidRPr="001842B3">
        <w:rPr>
          <w:rFonts w:ascii="Times New Roman" w:hAnsi="Times New Roman"/>
        </w:rPr>
        <w:t>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w:t>
      </w:r>
      <w:r w:rsidRPr="001F30A8">
        <w:rPr>
          <w:rFonts w:ascii="Times New Roman" w:hAnsi="Times New Roman"/>
        </w:rPr>
        <w:t>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
    <w:p w:rsidR="00693702" w:rsidRDefault="00693702" w:rsidP="00693702">
      <w:pPr>
        <w:pStyle w:val="ae"/>
        <w:numPr>
          <w:ilvl w:val="0"/>
          <w:numId w:val="28"/>
        </w:numPr>
        <w:tabs>
          <w:tab w:val="left" w:pos="142"/>
        </w:tabs>
        <w:ind w:left="0" w:firstLine="567"/>
        <w:jc w:val="both"/>
        <w:rPr>
          <w:rFonts w:ascii="Times New Roman" w:hAnsi="Times New Roman"/>
        </w:rPr>
      </w:pPr>
      <w:r w:rsidRPr="001F30A8">
        <w:rPr>
          <w:rFonts w:ascii="Times New Roman" w:hAnsi="Times New Roman"/>
        </w:rP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693702" w:rsidRDefault="00693702" w:rsidP="00693702">
      <w:pPr>
        <w:pStyle w:val="ae"/>
        <w:ind w:firstLine="567"/>
        <w:jc w:val="both"/>
        <w:rPr>
          <w:rFonts w:ascii="Times New Roman" w:hAnsi="Times New Roman"/>
        </w:rPr>
      </w:pPr>
      <w:r>
        <w:rPr>
          <w:rFonts w:ascii="Times New Roman" w:hAnsi="Times New Roman"/>
        </w:rPr>
        <w:t xml:space="preserve">В настоящее время размер компенсационного фонда Союза «Первая Национальная Организация Строителей», сформированного в соответствии с законодательством о градостроительной деятельности, действовавшим до 04.07.2016 г., составляет </w:t>
      </w:r>
      <w:r w:rsidRPr="009365A5">
        <w:rPr>
          <w:rFonts w:ascii="Times New Roman" w:hAnsi="Times New Roman"/>
        </w:rPr>
        <w:t>530 747 291 рубль</w:t>
      </w:r>
      <w:r>
        <w:rPr>
          <w:rFonts w:ascii="Times New Roman" w:hAnsi="Times New Roman"/>
        </w:rPr>
        <w:t>, из них:</w:t>
      </w:r>
    </w:p>
    <w:p w:rsidR="00693702" w:rsidRPr="00AF0F74" w:rsidRDefault="00693702" w:rsidP="00693702">
      <w:pPr>
        <w:pStyle w:val="ae"/>
        <w:tabs>
          <w:tab w:val="left" w:pos="142"/>
        </w:tabs>
        <w:ind w:firstLine="567"/>
        <w:jc w:val="both"/>
        <w:rPr>
          <w:rFonts w:ascii="Times New Roman" w:hAnsi="Times New Roman"/>
        </w:rPr>
      </w:pPr>
      <w:r w:rsidRPr="00AF0F74">
        <w:rPr>
          <w:rFonts w:ascii="Times New Roman" w:hAnsi="Times New Roman"/>
        </w:rPr>
        <w:t>­</w:t>
      </w:r>
      <w:r w:rsidRPr="00AF0F74">
        <w:rPr>
          <w:rFonts w:ascii="Times New Roman" w:hAnsi="Times New Roman"/>
        </w:rPr>
        <w:tab/>
      </w:r>
      <w:r w:rsidRPr="00BB4378">
        <w:rPr>
          <w:rFonts w:ascii="Times New Roman" w:hAnsi="Times New Roman"/>
        </w:rPr>
        <w:t>19 497 291 рубль</w:t>
      </w:r>
      <w:r>
        <w:rPr>
          <w:rFonts w:ascii="Times New Roman" w:hAnsi="Times New Roman"/>
        </w:rPr>
        <w:t xml:space="preserve"> </w:t>
      </w:r>
      <w:r w:rsidRPr="00AF0F74">
        <w:rPr>
          <w:rFonts w:ascii="Times New Roman" w:hAnsi="Times New Roman"/>
        </w:rPr>
        <w:t>–</w:t>
      </w:r>
      <w:r>
        <w:rPr>
          <w:rFonts w:ascii="Times New Roman" w:hAnsi="Times New Roman"/>
        </w:rPr>
        <w:t xml:space="preserve"> находятся</w:t>
      </w:r>
      <w:r w:rsidRPr="00AF0F74">
        <w:rPr>
          <w:rFonts w:ascii="Times New Roman" w:hAnsi="Times New Roman"/>
        </w:rPr>
        <w:t xml:space="preserve"> на </w:t>
      </w:r>
      <w:r>
        <w:rPr>
          <w:rFonts w:ascii="Times New Roman" w:hAnsi="Times New Roman"/>
        </w:rPr>
        <w:t xml:space="preserve">специальном </w:t>
      </w:r>
      <w:r w:rsidRPr="00AF0F74">
        <w:rPr>
          <w:rFonts w:ascii="Times New Roman" w:hAnsi="Times New Roman"/>
        </w:rPr>
        <w:t xml:space="preserve">счете в </w:t>
      </w:r>
      <w:r>
        <w:rPr>
          <w:rFonts w:ascii="Times New Roman" w:hAnsi="Times New Roman"/>
        </w:rPr>
        <w:t>Банке ВТБ (</w:t>
      </w:r>
      <w:r w:rsidRPr="00AF0F74">
        <w:rPr>
          <w:rFonts w:ascii="Times New Roman" w:hAnsi="Times New Roman"/>
        </w:rPr>
        <w:t>ПАО</w:t>
      </w:r>
      <w:r>
        <w:rPr>
          <w:rFonts w:ascii="Times New Roman" w:hAnsi="Times New Roman"/>
        </w:rPr>
        <w:t>);</w:t>
      </w:r>
    </w:p>
    <w:p w:rsidR="00693702" w:rsidRPr="00AF0F74" w:rsidRDefault="00693702" w:rsidP="00693702">
      <w:pPr>
        <w:pStyle w:val="ae"/>
        <w:tabs>
          <w:tab w:val="left" w:pos="142"/>
        </w:tabs>
        <w:ind w:firstLine="567"/>
        <w:jc w:val="both"/>
        <w:rPr>
          <w:rFonts w:ascii="Times New Roman" w:hAnsi="Times New Roman"/>
        </w:rPr>
      </w:pPr>
      <w:r w:rsidRPr="00AF0F74">
        <w:rPr>
          <w:rFonts w:ascii="Times New Roman" w:hAnsi="Times New Roman"/>
        </w:rPr>
        <w:t>­</w:t>
      </w:r>
      <w:r w:rsidRPr="00AF0F74">
        <w:rPr>
          <w:rFonts w:ascii="Times New Roman" w:hAnsi="Times New Roman"/>
        </w:rPr>
        <w:tab/>
        <w:t xml:space="preserve">92 000 000 </w:t>
      </w:r>
      <w:r>
        <w:rPr>
          <w:rFonts w:ascii="Times New Roman" w:hAnsi="Times New Roman"/>
        </w:rPr>
        <w:t xml:space="preserve">рублей </w:t>
      </w:r>
      <w:r w:rsidRPr="00AF0F74">
        <w:rPr>
          <w:rFonts w:ascii="Times New Roman" w:hAnsi="Times New Roman"/>
        </w:rPr>
        <w:t>–</w:t>
      </w:r>
      <w:r>
        <w:rPr>
          <w:rFonts w:ascii="Times New Roman" w:hAnsi="Times New Roman"/>
        </w:rPr>
        <w:t xml:space="preserve"> </w:t>
      </w:r>
      <w:r w:rsidRPr="00AF0F74">
        <w:rPr>
          <w:rFonts w:ascii="Times New Roman" w:hAnsi="Times New Roman"/>
        </w:rPr>
        <w:t>размещены на депозитном вкладе в КБ «КРК» (АО) (решением Арбитражного суда г. Москвы от 27.11.2015 г. по делу № А40-175357/2015 в отношении Банка открыто конкурсное производство);</w:t>
      </w:r>
    </w:p>
    <w:p w:rsidR="00693702" w:rsidRPr="00AF0F74" w:rsidRDefault="00693702" w:rsidP="00693702">
      <w:pPr>
        <w:pStyle w:val="ae"/>
        <w:tabs>
          <w:tab w:val="left" w:pos="142"/>
        </w:tabs>
        <w:ind w:firstLine="567"/>
        <w:jc w:val="both"/>
        <w:rPr>
          <w:rFonts w:ascii="Times New Roman" w:hAnsi="Times New Roman"/>
        </w:rPr>
      </w:pPr>
      <w:r w:rsidRPr="00AF0F74">
        <w:rPr>
          <w:rFonts w:ascii="Times New Roman" w:hAnsi="Times New Roman"/>
        </w:rPr>
        <w:t>­</w:t>
      </w:r>
      <w:r w:rsidRPr="00AF0F74">
        <w:rPr>
          <w:rFonts w:ascii="Times New Roman" w:hAnsi="Times New Roman"/>
        </w:rPr>
        <w:tab/>
        <w:t>193 500 000 рублей - размещены на депозитном вкладе в АО «Мираф-Банк» (решением Арбитражного суда Омской области от 01.03.2016 г. по делу № А46-1008/2016 в отношении Банка открыто конкурсное производство);</w:t>
      </w:r>
    </w:p>
    <w:p w:rsidR="00693702" w:rsidRPr="00AF0F74" w:rsidRDefault="00693702" w:rsidP="00693702">
      <w:pPr>
        <w:pStyle w:val="ae"/>
        <w:tabs>
          <w:tab w:val="left" w:pos="142"/>
        </w:tabs>
        <w:ind w:firstLine="567"/>
        <w:jc w:val="both"/>
        <w:rPr>
          <w:rFonts w:ascii="Times New Roman" w:hAnsi="Times New Roman"/>
        </w:rPr>
      </w:pPr>
      <w:r w:rsidRPr="00AF0F74">
        <w:rPr>
          <w:rFonts w:ascii="Times New Roman" w:hAnsi="Times New Roman"/>
        </w:rPr>
        <w:t>­</w:t>
      </w:r>
      <w:r w:rsidRPr="00AF0F74">
        <w:rPr>
          <w:rFonts w:ascii="Times New Roman" w:hAnsi="Times New Roman"/>
        </w:rPr>
        <w:tab/>
        <w:t>214 900 000 рублей - размещены на депозитном вкладе в АО «Мираф-Банк»</w:t>
      </w:r>
      <w:r w:rsidRPr="00777D35">
        <w:rPr>
          <w:rFonts w:ascii="Times New Roman" w:hAnsi="Times New Roman"/>
        </w:rPr>
        <w:t>(решением Арбитражного суда Омской области от 01.03.2016 г. по делу № А46-1008/2016 в отношении Банка открыто конкурсное производство)</w:t>
      </w:r>
      <w:r w:rsidRPr="00AF0F74">
        <w:rPr>
          <w:rFonts w:ascii="Times New Roman" w:hAnsi="Times New Roman"/>
        </w:rPr>
        <w:t>;</w:t>
      </w:r>
    </w:p>
    <w:p w:rsidR="00693702" w:rsidRPr="001842B3" w:rsidRDefault="00693702" w:rsidP="00693702">
      <w:pPr>
        <w:pStyle w:val="ae"/>
        <w:tabs>
          <w:tab w:val="left" w:pos="142"/>
        </w:tabs>
        <w:ind w:firstLine="567"/>
        <w:jc w:val="both"/>
        <w:rPr>
          <w:rFonts w:ascii="Times New Roman" w:hAnsi="Times New Roman"/>
        </w:rPr>
      </w:pPr>
      <w:r w:rsidRPr="00AF0F74">
        <w:rPr>
          <w:rFonts w:ascii="Times New Roman" w:hAnsi="Times New Roman"/>
        </w:rPr>
        <w:t>­</w:t>
      </w:r>
      <w:r w:rsidRPr="00AF0F74">
        <w:rPr>
          <w:rFonts w:ascii="Times New Roman" w:hAnsi="Times New Roman"/>
        </w:rPr>
        <w:tab/>
        <w:t>10 850 000 рублей - размещены на депозитном вкладе в КБ «МИКО-БАНК» ООО (решением Арбитражного суда г. Москвы от 23.05.2016 г. по делу № А40-81262/2016 в отношении Банка открыто конкурсное производство).</w:t>
      </w:r>
    </w:p>
    <w:p w:rsidR="00693702" w:rsidRDefault="00693702" w:rsidP="00693702">
      <w:pPr>
        <w:pStyle w:val="ae"/>
        <w:ind w:firstLine="567"/>
        <w:jc w:val="both"/>
        <w:rPr>
          <w:rFonts w:ascii="Times New Roman" w:hAnsi="Times New Roman"/>
        </w:rPr>
      </w:pPr>
    </w:p>
    <w:p w:rsidR="00693702" w:rsidRDefault="00693702" w:rsidP="00693702">
      <w:pPr>
        <w:pStyle w:val="ae"/>
        <w:ind w:firstLine="567"/>
        <w:jc w:val="both"/>
        <w:rPr>
          <w:rFonts w:ascii="Times New Roman" w:hAnsi="Times New Roman"/>
        </w:rPr>
      </w:pPr>
      <w:r>
        <w:rPr>
          <w:rFonts w:ascii="Times New Roman" w:hAnsi="Times New Roman"/>
        </w:rPr>
        <w:t xml:space="preserve">Руководствуясь положениями ч. 9, 10 ст. 3.3 Федерального закона № 191-ФЗ, предлагается принять решение о формировании компенсационного фонда возмещения вреда </w:t>
      </w:r>
      <w:r w:rsidRPr="00777D35">
        <w:rPr>
          <w:rFonts w:ascii="Times New Roman" w:hAnsi="Times New Roman"/>
        </w:rPr>
        <w:t>в размере, соответствующем минимальному размеру, установленному Градостроительным кодексом Российской Федерации, исходя из количества членов Союза и их уровней ответственности по обязательствам по договору строительного подряда, установленных Положением «О компенсационном фонде Союза «Первая Национальная Организация Строителей» возмещения вреда»</w:t>
      </w:r>
      <w:r>
        <w:rPr>
          <w:rFonts w:ascii="Times New Roman" w:hAnsi="Times New Roman"/>
        </w:rPr>
        <w:t>.</w:t>
      </w:r>
    </w:p>
    <w:p w:rsidR="00652601" w:rsidRDefault="00652601" w:rsidP="00852155">
      <w:pPr>
        <w:pStyle w:val="ae"/>
        <w:ind w:firstLine="567"/>
        <w:jc w:val="both"/>
        <w:rPr>
          <w:rFonts w:ascii="Times New Roman" w:hAnsi="Times New Roman"/>
          <w:b/>
        </w:rPr>
      </w:pPr>
    </w:p>
    <w:p w:rsidR="00652601" w:rsidRDefault="00693702" w:rsidP="00693702">
      <w:pPr>
        <w:tabs>
          <w:tab w:val="left" w:pos="426"/>
        </w:tabs>
        <w:spacing w:after="0" w:line="240" w:lineRule="auto"/>
        <w:ind w:right="-1" w:firstLine="567"/>
        <w:jc w:val="both"/>
        <w:rPr>
          <w:rFonts w:ascii="Times New Roman" w:hAnsi="Times New Roman"/>
          <w:b/>
        </w:rPr>
      </w:pPr>
      <w:r w:rsidRPr="00475EE5">
        <w:rPr>
          <w:rFonts w:ascii="Times New Roman" w:hAnsi="Times New Roman"/>
          <w:b/>
        </w:rPr>
        <w:t>Предложено:</w:t>
      </w:r>
      <w:r w:rsidRPr="00693702">
        <w:rPr>
          <w:rFonts w:ascii="Times New Roman" w:hAnsi="Times New Roman"/>
        </w:rPr>
        <w:t xml:space="preserve"> </w:t>
      </w:r>
      <w:r>
        <w:rPr>
          <w:rFonts w:ascii="Times New Roman" w:hAnsi="Times New Roman"/>
        </w:rPr>
        <w:t xml:space="preserve">Руководствуясь положениями частей 9 и 10 статьи 3.3 </w:t>
      </w:r>
      <w:r w:rsidRPr="002E287D">
        <w:rPr>
          <w:rFonts w:ascii="Times New Roman" w:hAnsi="Times New Roman"/>
        </w:rPr>
        <w:t xml:space="preserve">Федерального закона «О введении в действие Градостроительного кодекса Российской Федерации» от 29.12.2004 г. № 191-ФЗ </w:t>
      </w:r>
      <w:r w:rsidRPr="002E287D">
        <w:rPr>
          <w:rFonts w:ascii="Times New Roman" w:hAnsi="Times New Roman"/>
        </w:rPr>
        <w:lastRenderedPageBreak/>
        <w:t>(в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r>
        <w:rPr>
          <w:rFonts w:ascii="Times New Roman" w:hAnsi="Times New Roman"/>
        </w:rPr>
        <w:t xml:space="preserve">, сформировать компенсационный фонд возмещения вреда Союза «Первая Национальная Организация Строителей» </w:t>
      </w:r>
      <w:r w:rsidRPr="00777D35">
        <w:rPr>
          <w:rFonts w:ascii="Times New Roman" w:hAnsi="Times New Roman"/>
        </w:rPr>
        <w:t>в размере, соответствующем минимальному размеру, установленному Градостроительным кодексом Российской Федерации, исходя из количества членов Союза и их уровней ответственности по обязательствам по договору строительного подряда, установленных Положением «О компенсационном фонде Союза «Первая Национальная Организация Строителей» возмещения вреда»</w:t>
      </w:r>
      <w:r w:rsidR="0090417D">
        <w:rPr>
          <w:rFonts w:ascii="Times New Roman" w:hAnsi="Times New Roman"/>
        </w:rPr>
        <w:t>.</w:t>
      </w:r>
    </w:p>
    <w:p w:rsidR="00652601" w:rsidRDefault="00652601" w:rsidP="00652601">
      <w:pPr>
        <w:tabs>
          <w:tab w:val="left" w:pos="426"/>
        </w:tabs>
        <w:spacing w:after="0" w:line="240" w:lineRule="auto"/>
        <w:ind w:right="-1"/>
        <w:jc w:val="both"/>
        <w:rPr>
          <w:rFonts w:ascii="Times New Roman" w:hAnsi="Times New Roman"/>
          <w:b/>
        </w:rPr>
      </w:pPr>
    </w:p>
    <w:p w:rsidR="00693702" w:rsidRPr="0017342B" w:rsidRDefault="00693702" w:rsidP="00693702">
      <w:pPr>
        <w:pStyle w:val="ae"/>
        <w:ind w:left="284" w:firstLine="283"/>
        <w:jc w:val="both"/>
        <w:rPr>
          <w:rFonts w:ascii="Times New Roman" w:hAnsi="Times New Roman"/>
          <w:b/>
        </w:rPr>
      </w:pPr>
      <w:r w:rsidRPr="0017342B">
        <w:rPr>
          <w:rFonts w:ascii="Times New Roman" w:hAnsi="Times New Roman"/>
          <w:b/>
        </w:rPr>
        <w:t>В результате голосования: «За» - 5 (пять); «Против» - нет; «Воздержался» - нет.</w:t>
      </w:r>
    </w:p>
    <w:p w:rsidR="00693702" w:rsidRDefault="00693702" w:rsidP="00652601">
      <w:pPr>
        <w:tabs>
          <w:tab w:val="left" w:pos="426"/>
        </w:tabs>
        <w:spacing w:after="0" w:line="240" w:lineRule="auto"/>
        <w:ind w:right="-1"/>
        <w:jc w:val="both"/>
        <w:rPr>
          <w:rFonts w:ascii="Times New Roman" w:hAnsi="Times New Roman"/>
          <w:b/>
        </w:rPr>
      </w:pPr>
    </w:p>
    <w:p w:rsidR="0090417D" w:rsidRDefault="00693702" w:rsidP="0090417D">
      <w:pPr>
        <w:tabs>
          <w:tab w:val="left" w:pos="426"/>
        </w:tabs>
        <w:spacing w:after="0" w:line="240" w:lineRule="auto"/>
        <w:ind w:right="-1" w:firstLine="567"/>
        <w:jc w:val="both"/>
        <w:rPr>
          <w:rFonts w:ascii="Times New Roman" w:hAnsi="Times New Roman"/>
          <w:b/>
        </w:rPr>
      </w:pPr>
      <w:r w:rsidRPr="00492746">
        <w:rPr>
          <w:rFonts w:ascii="Times New Roman" w:hAnsi="Times New Roman"/>
          <w:b/>
        </w:rPr>
        <w:t>Принято решение</w:t>
      </w:r>
      <w:r>
        <w:rPr>
          <w:rFonts w:ascii="Times New Roman" w:hAnsi="Times New Roman"/>
          <w:b/>
        </w:rPr>
        <w:t>:</w:t>
      </w:r>
      <w:r w:rsidR="0090417D" w:rsidRPr="0090417D">
        <w:rPr>
          <w:rFonts w:ascii="Times New Roman" w:hAnsi="Times New Roman"/>
        </w:rPr>
        <w:t xml:space="preserve"> </w:t>
      </w:r>
      <w:r w:rsidR="0090417D">
        <w:rPr>
          <w:rFonts w:ascii="Times New Roman" w:hAnsi="Times New Roman"/>
        </w:rPr>
        <w:t xml:space="preserve">Руководствуясь положениями частей 9 и 10 статьи 3.3 </w:t>
      </w:r>
      <w:r w:rsidR="0090417D" w:rsidRPr="002E287D">
        <w:rPr>
          <w:rFonts w:ascii="Times New Roman" w:hAnsi="Times New Roman"/>
        </w:rPr>
        <w:t>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r w:rsidR="0090417D">
        <w:rPr>
          <w:rFonts w:ascii="Times New Roman" w:hAnsi="Times New Roman"/>
        </w:rPr>
        <w:t xml:space="preserve">, сформировать компенсационный фонд возмещения вреда Союза «Первая Национальная Организация Строителей» </w:t>
      </w:r>
      <w:r w:rsidR="0090417D" w:rsidRPr="00777D35">
        <w:rPr>
          <w:rFonts w:ascii="Times New Roman" w:hAnsi="Times New Roman"/>
        </w:rPr>
        <w:t>в размере, соответствующем минимальному размеру, установленному Градостроительным кодексом Российской Федерации, исходя из количества членов Союза и их уровней ответственности по обязательствам по договору строительного подряда, установленных Положением «О компенсационном фонде Союза «Первая Национальная Организация Строителей» возмещения вреда»</w:t>
      </w:r>
      <w:r w:rsidR="0090417D">
        <w:rPr>
          <w:rFonts w:ascii="Times New Roman" w:hAnsi="Times New Roman"/>
        </w:rPr>
        <w:t>.</w:t>
      </w:r>
    </w:p>
    <w:p w:rsidR="00693702" w:rsidRDefault="00693702" w:rsidP="00693702">
      <w:pPr>
        <w:tabs>
          <w:tab w:val="left" w:pos="426"/>
        </w:tabs>
        <w:spacing w:after="0" w:line="240" w:lineRule="auto"/>
        <w:ind w:right="-1" w:firstLine="567"/>
        <w:jc w:val="both"/>
        <w:rPr>
          <w:rFonts w:ascii="Times New Roman" w:hAnsi="Times New Roman"/>
          <w:b/>
        </w:rPr>
      </w:pPr>
    </w:p>
    <w:p w:rsidR="00864927" w:rsidRDefault="00864927" w:rsidP="00864927">
      <w:pPr>
        <w:pStyle w:val="ae"/>
        <w:ind w:left="284" w:right="-143" w:firstLine="283"/>
        <w:jc w:val="both"/>
        <w:rPr>
          <w:b/>
          <w:i/>
        </w:rPr>
      </w:pPr>
      <w:r w:rsidRPr="008371B0">
        <w:rPr>
          <w:rFonts w:ascii="Times New Roman" w:hAnsi="Times New Roman"/>
          <w:b/>
          <w:i/>
        </w:rPr>
        <w:t>- Единогласно</w:t>
      </w:r>
      <w:r w:rsidRPr="008371B0">
        <w:rPr>
          <w:b/>
          <w:i/>
        </w:rPr>
        <w:t>.</w:t>
      </w:r>
    </w:p>
    <w:p w:rsidR="00693702" w:rsidRDefault="00693702" w:rsidP="00652601">
      <w:pPr>
        <w:tabs>
          <w:tab w:val="left" w:pos="426"/>
        </w:tabs>
        <w:spacing w:after="0" w:line="240" w:lineRule="auto"/>
        <w:ind w:right="-1"/>
        <w:jc w:val="both"/>
        <w:rPr>
          <w:rFonts w:ascii="Times New Roman" w:hAnsi="Times New Roman"/>
          <w:b/>
        </w:rPr>
      </w:pPr>
    </w:p>
    <w:p w:rsidR="00D127DB" w:rsidRDefault="0018078B" w:rsidP="0018078B">
      <w:pPr>
        <w:pStyle w:val="ae"/>
        <w:ind w:firstLine="567"/>
        <w:jc w:val="both"/>
        <w:rPr>
          <w:rFonts w:ascii="Times New Roman" w:hAnsi="Times New Roman"/>
          <w:b/>
        </w:rPr>
      </w:pPr>
      <w:r>
        <w:rPr>
          <w:rFonts w:ascii="Times New Roman" w:hAnsi="Times New Roman"/>
          <w:b/>
        </w:rPr>
        <w:t xml:space="preserve">4. </w:t>
      </w:r>
      <w:r w:rsidRPr="004A32C0">
        <w:rPr>
          <w:rFonts w:ascii="Times New Roman" w:hAnsi="Times New Roman"/>
          <w:b/>
        </w:rPr>
        <w:t xml:space="preserve">По </w:t>
      </w:r>
      <w:r>
        <w:rPr>
          <w:rFonts w:ascii="Times New Roman" w:hAnsi="Times New Roman"/>
          <w:b/>
        </w:rPr>
        <w:t>четвертому</w:t>
      </w:r>
      <w:r w:rsidRPr="004A32C0">
        <w:rPr>
          <w:rFonts w:ascii="Times New Roman" w:hAnsi="Times New Roman"/>
          <w:b/>
        </w:rPr>
        <w:t xml:space="preserve"> вопросу:</w:t>
      </w:r>
      <w:r w:rsidRPr="00190F6A">
        <w:t xml:space="preserve"> </w:t>
      </w:r>
      <w:r w:rsidRPr="0018078B">
        <w:rPr>
          <w:rFonts w:ascii="Times New Roman" w:hAnsi="Times New Roman"/>
          <w:b/>
        </w:rPr>
        <w:t>Прекращение действия Свидетельств о допуске членов Союза «Первая Национальная Организация Строителей» к работам, которые оказывают влияние на безопасность объектов капитального строительства.</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Решениями Дисциплинарного комитета следующие члены Союза «Первая Национальная Организация Строителей» были привлечены к дисциплинарной ответственности в виде приостановления действия Свидетельств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выданы Свидетельства):</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1. ООО «Телком», г. Москва, ИНН 7707739141, Свидетельство № 0985.01-2011-7707739141-С-009;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2. ЗАО «Меркурий Сити Тауэр», г. Москва, ИНН 7701556092, Свидетельство № 0924.02-2011-7701556092-C-009;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3. ЗАО «Стройтехносервис», г. Москва, ИНН 7729420849, Свидетельство № 0282.08-2009-7729420849-C-009;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4. АО "Компания ИФ-СЕРВИС", г. Москва, ИНН 7720204113, Свидетельство № 0011.09-2009-7720204113-C-009;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5. ООО "СДМ-СТРОЙ", г. Москва, ИНН 7733859036, Свидетельство № 1056.01-2014-7733859036-С-009;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6. ООО "СМТ", Кировская область, ИНН 4345293891, Свидетельство № 1046.03-2014-4345293891-С-009;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7. ООО "СУ - 65", г. Москва, ИНН 5030054394, Свидетельство № 0401.09-2009-5030054394-C-009;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8. ООО "ТС-Монолит", г. Москва, ИНН 7714685779, Свидетельство № 0285.06-2009-7714685779-C-009;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9. ООО "МостКапСтрой", г. Москва, ИНН 5403182183, Свидетельство № С-009-77-0754-54-011216;</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10. ЗАО "Софьинский Парк", г. Москва, ИНН 7709755710, Свидетельство № 0933.04-2011-7709755710-C-009;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lastRenderedPageBreak/>
        <w:t>11. ООО "СТРОЙСВЯЗЬКОМПЛЕКС", Московская область, ИНН 7723183856, Свидетельство № 0739.04-2010-7723183856-C-009.</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 xml:space="preserve">В соответствии с п. 3 ч. 15 ст. 55.8 Градостроительного кодекса РФ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неустраненияиндивидуальным предпринимателем или юридическим лицом в установленный срок в соответствии с п. 3 ч. 2 ст.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 </w:t>
      </w:r>
    </w:p>
    <w:p w:rsidR="006F5B72" w:rsidRPr="006F5B72" w:rsidRDefault="006F5B72" w:rsidP="006F5B72">
      <w:pPr>
        <w:pStyle w:val="ae"/>
        <w:spacing w:line="276" w:lineRule="auto"/>
        <w:ind w:firstLine="567"/>
        <w:jc w:val="both"/>
        <w:rPr>
          <w:rFonts w:ascii="Times New Roman" w:hAnsi="Times New Roman"/>
        </w:rPr>
      </w:pPr>
      <w:r w:rsidRPr="006F5B72">
        <w:rPr>
          <w:rFonts w:ascii="Times New Roman" w:hAnsi="Times New Roman"/>
        </w:rPr>
        <w:t>Нарушения, послужившие основанием для приостановления действия Свидетельств о допуске, в установленные решениями Дисциплинарного комитета сроки указанными организациями устранены не были. Данное обстоятельство является основанием для прекращения действия свидетельств о допуске их к работам, которые оказывают влияние на безопасность объектов капитального строительства.</w:t>
      </w:r>
    </w:p>
    <w:p w:rsidR="00031612" w:rsidRDefault="00031612" w:rsidP="006F5B72">
      <w:pPr>
        <w:pStyle w:val="ae"/>
        <w:spacing w:line="276" w:lineRule="auto"/>
        <w:ind w:firstLine="567"/>
        <w:jc w:val="both"/>
        <w:rPr>
          <w:rFonts w:ascii="Times New Roman" w:hAnsi="Times New Roman"/>
          <w:b/>
        </w:rPr>
      </w:pPr>
    </w:p>
    <w:p w:rsidR="00031612" w:rsidRDefault="00031612" w:rsidP="00031612">
      <w:pPr>
        <w:pStyle w:val="ae"/>
        <w:spacing w:line="276" w:lineRule="auto"/>
        <w:ind w:firstLine="567"/>
        <w:jc w:val="both"/>
        <w:rPr>
          <w:rFonts w:ascii="Times New Roman" w:hAnsi="Times New Roman"/>
        </w:rPr>
      </w:pPr>
      <w:r w:rsidRPr="00475EE5">
        <w:rPr>
          <w:rFonts w:ascii="Times New Roman" w:hAnsi="Times New Roman"/>
          <w:b/>
        </w:rPr>
        <w:t>Предложено:</w:t>
      </w:r>
      <w:r w:rsidRPr="00031612">
        <w:rPr>
          <w:rFonts w:ascii="Times New Roman" w:hAnsi="Times New Roman"/>
        </w:rPr>
        <w:t xml:space="preserve"> </w:t>
      </w:r>
      <w:r w:rsidRPr="005014B4">
        <w:rPr>
          <w:rFonts w:ascii="Times New Roman" w:hAnsi="Times New Roman"/>
        </w:rPr>
        <w:t xml:space="preserve">на основании п. 3 ч. 15 ст. 55.8 Градостроительного кодекса РФ прекратить действие Свидетельств о допуске следующих членов Союза «Первая Национальная Организация Строителей» к работам, которые оказывают влияние на безопасность объектов капитального </w:t>
      </w:r>
      <w:r w:rsidRPr="00604A65">
        <w:rPr>
          <w:rFonts w:ascii="Times New Roman" w:hAnsi="Times New Roman"/>
        </w:rPr>
        <w:t>строительства</w:t>
      </w:r>
      <w:r>
        <w:rPr>
          <w:rFonts w:ascii="Times New Roman" w:hAnsi="Times New Roman"/>
        </w:rPr>
        <w:t>:</w:t>
      </w:r>
    </w:p>
    <w:p w:rsidR="00031612" w:rsidRPr="00604A65" w:rsidRDefault="00031612" w:rsidP="00031612">
      <w:pPr>
        <w:pStyle w:val="ae"/>
        <w:spacing w:line="276" w:lineRule="auto"/>
        <w:ind w:firstLine="567"/>
        <w:jc w:val="both"/>
        <w:rPr>
          <w:rFonts w:ascii="Times New Roman" w:hAnsi="Times New Roman"/>
          <w:lang w:eastAsia="en-US"/>
        </w:rPr>
      </w:pPr>
      <w:r w:rsidRPr="00604A65">
        <w:rPr>
          <w:rFonts w:ascii="Times New Roman" w:hAnsi="Times New Roman"/>
        </w:rPr>
        <w:t xml:space="preserve">1. ООО «Телком», г. Москва, ИНН 7707739141, Свидетельство № 0985.01-2011-7707739141-С-009 </w:t>
      </w:r>
      <w:r w:rsidRPr="00604A65">
        <w:rPr>
          <w:rFonts w:ascii="Times New Roman" w:hAnsi="Times New Roman"/>
          <w:lang w:eastAsia="en-US"/>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lang w:eastAsia="en-US"/>
        </w:rPr>
        <w:t xml:space="preserve">2. </w:t>
      </w:r>
      <w:r w:rsidRPr="00604A65">
        <w:rPr>
          <w:rFonts w:ascii="Times New Roman" w:hAnsi="Times New Roman"/>
        </w:rPr>
        <w:t>ЗАО «Меркурий Сити Тауэр», г. Москва, ИНН 7701556092, Свидетельство № 0924.02-2011-7701556092-C-009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rPr>
        <w:t>3. ЗАО «Стройтехносервис», г. Москва, ИНН 7729420849, Свидетельство № 0282.08-2009-7729420849-C-009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rPr>
        <w:t>4. АО "Компания ИФ-СЕРВИС", г. Москва, ИНН 7720204113, Свидетельство № 0011.09-2009-7720204113-C-009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rPr>
        <w:t>5. ООО "СДМ-СТРОЙ", г. Москва, ИНН 7733859036, Свидетельство № 1056.01-2014-7733859036-С-009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rPr>
        <w:t>6. ООО "СМТ", Кировская область, ИНН 4345293891, Свидетельство № 1046.03-2014-4345293891-С-009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rPr>
        <w:t>7. ООО "СУ - 65", г. Москва, ИНН 5030054394, Свидетельство № 0401.09-2009-5030054394-C-009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rPr>
        <w:t>8. ООО "ТС-Монолит", г. Москва, ИНН 7714685779, Свидетельство № 0285.06-2009-7714685779-C-009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rPr>
        <w:lastRenderedPageBreak/>
        <w:t>9. ООО "МостКапСтрой", г. Москва, ИНН 5403182183, Свидетельство № С-009-77-0754-54-011216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rPr>
        <w:t>10. ЗАО "Софьинский Парк", г. Москва, ИНН 7709755710, Свидетельство № 0933.04-2011-7709755710-C-009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031612" w:rsidRPr="00604A65" w:rsidRDefault="00031612" w:rsidP="00031612">
      <w:pPr>
        <w:pStyle w:val="ae"/>
        <w:spacing w:line="276" w:lineRule="auto"/>
        <w:ind w:firstLine="567"/>
        <w:jc w:val="both"/>
        <w:rPr>
          <w:rFonts w:ascii="Times New Roman" w:hAnsi="Times New Roman"/>
        </w:rPr>
      </w:pPr>
      <w:r w:rsidRPr="00604A65">
        <w:rPr>
          <w:rFonts w:ascii="Times New Roman" w:hAnsi="Times New Roman"/>
        </w:rPr>
        <w:t>11. ООО "СТРОЙСВЯЗЬКОМПЛЕКС", Московская область, ИНН 7723183856, Свидетельство № 0739.04-2010-7723183856-C-009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693702" w:rsidRPr="006F5B72" w:rsidRDefault="00693702" w:rsidP="006F5B72">
      <w:pPr>
        <w:pStyle w:val="ae"/>
        <w:spacing w:line="276" w:lineRule="auto"/>
        <w:ind w:firstLine="567"/>
        <w:jc w:val="both"/>
        <w:rPr>
          <w:rFonts w:ascii="Times New Roman" w:hAnsi="Times New Roman"/>
          <w:b/>
        </w:rPr>
      </w:pPr>
    </w:p>
    <w:p w:rsidR="009A569D" w:rsidRPr="0017342B" w:rsidRDefault="009A569D" w:rsidP="009A569D">
      <w:pPr>
        <w:pStyle w:val="ae"/>
        <w:ind w:left="284" w:firstLine="283"/>
        <w:jc w:val="both"/>
        <w:rPr>
          <w:rFonts w:ascii="Times New Roman" w:hAnsi="Times New Roman"/>
          <w:b/>
        </w:rPr>
      </w:pPr>
      <w:r w:rsidRPr="0017342B">
        <w:rPr>
          <w:rFonts w:ascii="Times New Roman" w:hAnsi="Times New Roman"/>
          <w:b/>
        </w:rPr>
        <w:t>В результате голосования: «За» - 5 (пять); «Против» - нет; «Воздержался» - нет.</w:t>
      </w:r>
    </w:p>
    <w:p w:rsidR="00693702" w:rsidRPr="001014F6" w:rsidRDefault="00693702" w:rsidP="00652601">
      <w:pPr>
        <w:tabs>
          <w:tab w:val="left" w:pos="426"/>
        </w:tabs>
        <w:spacing w:after="0" w:line="240" w:lineRule="auto"/>
        <w:ind w:right="-1"/>
        <w:jc w:val="both"/>
        <w:rPr>
          <w:rFonts w:ascii="Times New Roman" w:hAnsi="Times New Roman"/>
          <w:b/>
        </w:rPr>
      </w:pPr>
    </w:p>
    <w:p w:rsidR="009A569D" w:rsidRDefault="009A569D" w:rsidP="009A569D">
      <w:pPr>
        <w:pStyle w:val="ae"/>
        <w:spacing w:line="276" w:lineRule="auto"/>
        <w:ind w:firstLine="567"/>
        <w:jc w:val="both"/>
        <w:rPr>
          <w:rFonts w:ascii="Times New Roman" w:hAnsi="Times New Roman"/>
        </w:rPr>
      </w:pPr>
      <w:r w:rsidRPr="00492746">
        <w:rPr>
          <w:rFonts w:ascii="Times New Roman" w:hAnsi="Times New Roman"/>
          <w:b/>
        </w:rPr>
        <w:t>Принято решение</w:t>
      </w:r>
      <w:r>
        <w:rPr>
          <w:rFonts w:ascii="Times New Roman" w:hAnsi="Times New Roman"/>
          <w:b/>
        </w:rPr>
        <w:t>:</w:t>
      </w:r>
      <w:r w:rsidRPr="009A569D">
        <w:rPr>
          <w:rFonts w:ascii="Times New Roman" w:hAnsi="Times New Roman"/>
        </w:rPr>
        <w:t xml:space="preserve"> </w:t>
      </w:r>
      <w:r w:rsidRPr="005014B4">
        <w:rPr>
          <w:rFonts w:ascii="Times New Roman" w:hAnsi="Times New Roman"/>
        </w:rPr>
        <w:t xml:space="preserve">на основании п. 3 ч. 15 ст. 55.8 Градостроительного кодекса РФ прекратить действие Свидетельств о допуске следующих членов Союза «Первая Национальная Организация Строителей» к работам, которые оказывают влияние на безопасность объектов капитального </w:t>
      </w:r>
      <w:r w:rsidRPr="00604A65">
        <w:rPr>
          <w:rFonts w:ascii="Times New Roman" w:hAnsi="Times New Roman"/>
        </w:rPr>
        <w:t>строительства</w:t>
      </w:r>
      <w:r>
        <w:rPr>
          <w:rFonts w:ascii="Times New Roman" w:hAnsi="Times New Roman"/>
        </w:rPr>
        <w:t>:</w:t>
      </w:r>
    </w:p>
    <w:p w:rsidR="009A569D" w:rsidRPr="00604A65" w:rsidRDefault="009A569D" w:rsidP="009A569D">
      <w:pPr>
        <w:pStyle w:val="ae"/>
        <w:spacing w:line="276" w:lineRule="auto"/>
        <w:ind w:firstLine="567"/>
        <w:jc w:val="both"/>
        <w:rPr>
          <w:rFonts w:ascii="Times New Roman" w:hAnsi="Times New Roman"/>
          <w:lang w:eastAsia="en-US"/>
        </w:rPr>
      </w:pPr>
      <w:r w:rsidRPr="00604A65">
        <w:rPr>
          <w:rFonts w:ascii="Times New Roman" w:hAnsi="Times New Roman"/>
        </w:rPr>
        <w:t xml:space="preserve">1. ООО «Телком», г. Москва, ИНН 7707739141, Свидетельство № 0985.01-2011-7707739141-С-009 </w:t>
      </w:r>
      <w:r w:rsidRPr="00604A65">
        <w:rPr>
          <w:rFonts w:ascii="Times New Roman" w:hAnsi="Times New Roman"/>
          <w:lang w:eastAsia="en-US"/>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lang w:eastAsia="en-US"/>
        </w:rPr>
        <w:t xml:space="preserve">2. </w:t>
      </w:r>
      <w:r w:rsidRPr="00604A65">
        <w:rPr>
          <w:rFonts w:ascii="Times New Roman" w:hAnsi="Times New Roman"/>
        </w:rPr>
        <w:t>ЗАО «Меркурий Сити Тауэр», г. Москва, ИНН 7701556092, Свидетельство № 0924.02-2011-7701556092-C-009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rPr>
        <w:t>3. ЗАО «Стройтехносервис», г. Москва, ИНН 7729420849, Свидетельство № 0282.08-2009-7729420849-C-009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rPr>
        <w:t>4. АО "Компания ИФ-СЕРВИС", г. Москва, ИНН 7720204113, Свидетельство № 0011.09-2009-7720204113-C-009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rPr>
        <w:t>5. ООО "СДМ-СТРОЙ", г. Москва, ИНН 7733859036, Свидетельство № 1056.01-2014-7733859036-С-009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rPr>
        <w:t>6. ООО "СМТ", Кировская область, ИНН 4345293891, Свидетельство № 1046.03-2014-4345293891-С-009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rPr>
        <w:t>7. ООО "СУ - 65", г. Москва, ИНН 5030054394, Свидетельство № 0401.09-2009-5030054394-C-009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rPr>
        <w:t>8. ООО "ТС-Монолит", г. Москва, ИНН 7714685779, Свидетельство № 0285.06-2009-7714685779-C-009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rPr>
        <w:t>9. ООО "МостКапСтрой", г. Москва, ИНН 5403182183, Свидетельство № С-009-77-0754-54-011216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rPr>
        <w:lastRenderedPageBreak/>
        <w:t>10. ЗАО "Софьинский Парк", г. Москва, ИНН 7709755710, Свидетельство № 0933.04-2011-7709755710-C-009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Pr="00604A65" w:rsidRDefault="009A569D" w:rsidP="009A569D">
      <w:pPr>
        <w:pStyle w:val="ae"/>
        <w:spacing w:line="276" w:lineRule="auto"/>
        <w:ind w:firstLine="567"/>
        <w:jc w:val="both"/>
        <w:rPr>
          <w:rFonts w:ascii="Times New Roman" w:hAnsi="Times New Roman"/>
        </w:rPr>
      </w:pPr>
      <w:r w:rsidRPr="00604A65">
        <w:rPr>
          <w:rFonts w:ascii="Times New Roman" w:hAnsi="Times New Roman"/>
        </w:rPr>
        <w:t>11. ООО "СТРОЙСВЯЗЬКОМПЛЕКС", Московская область, ИНН 7723183856, Свидетельство № 0739.04-2010-7723183856-C-009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9A569D" w:rsidRDefault="009A569D" w:rsidP="009A569D">
      <w:pPr>
        <w:pStyle w:val="ae"/>
        <w:ind w:left="284" w:right="-143" w:firstLine="283"/>
        <w:jc w:val="both"/>
        <w:rPr>
          <w:rFonts w:ascii="Times New Roman" w:hAnsi="Times New Roman"/>
          <w:b/>
          <w:i/>
        </w:rPr>
      </w:pPr>
    </w:p>
    <w:p w:rsidR="009A569D" w:rsidRDefault="009A569D" w:rsidP="009A569D">
      <w:pPr>
        <w:pStyle w:val="ae"/>
        <w:ind w:left="284" w:right="-143" w:firstLine="283"/>
        <w:jc w:val="both"/>
        <w:rPr>
          <w:b/>
          <w:i/>
        </w:rPr>
      </w:pPr>
      <w:r w:rsidRPr="008371B0">
        <w:rPr>
          <w:rFonts w:ascii="Times New Roman" w:hAnsi="Times New Roman"/>
          <w:b/>
          <w:i/>
        </w:rPr>
        <w:t>- Единогласно</w:t>
      </w:r>
      <w:r w:rsidRPr="008371B0">
        <w:rPr>
          <w:b/>
          <w:i/>
        </w:rPr>
        <w:t>.</w:t>
      </w:r>
    </w:p>
    <w:p w:rsidR="002D49B4" w:rsidRDefault="002D49B4" w:rsidP="009A569D">
      <w:pPr>
        <w:pStyle w:val="ae"/>
        <w:ind w:left="284" w:right="-143" w:firstLine="283"/>
        <w:jc w:val="both"/>
        <w:rPr>
          <w:b/>
          <w:i/>
        </w:rPr>
      </w:pPr>
    </w:p>
    <w:p w:rsidR="002D49B4" w:rsidRPr="00FF37FB" w:rsidRDefault="00FF37FB" w:rsidP="00FF37FB">
      <w:pPr>
        <w:pStyle w:val="ae"/>
        <w:ind w:firstLine="567"/>
        <w:jc w:val="both"/>
        <w:rPr>
          <w:rFonts w:ascii="Times New Roman" w:hAnsi="Times New Roman"/>
          <w:b/>
        </w:rPr>
      </w:pPr>
      <w:r>
        <w:rPr>
          <w:rFonts w:ascii="Times New Roman" w:hAnsi="Times New Roman"/>
          <w:b/>
        </w:rPr>
        <w:t xml:space="preserve">5. </w:t>
      </w:r>
      <w:r w:rsidRPr="004A32C0">
        <w:rPr>
          <w:rFonts w:ascii="Times New Roman" w:hAnsi="Times New Roman"/>
          <w:b/>
        </w:rPr>
        <w:t xml:space="preserve">По </w:t>
      </w:r>
      <w:r>
        <w:rPr>
          <w:rFonts w:ascii="Times New Roman" w:hAnsi="Times New Roman"/>
          <w:b/>
        </w:rPr>
        <w:t>пятому</w:t>
      </w:r>
      <w:r w:rsidRPr="004A32C0">
        <w:rPr>
          <w:rFonts w:ascii="Times New Roman" w:hAnsi="Times New Roman"/>
          <w:b/>
        </w:rPr>
        <w:t xml:space="preserve"> вопросу:</w:t>
      </w:r>
      <w:r w:rsidRPr="00190F6A">
        <w:t xml:space="preserve"> </w:t>
      </w:r>
      <w:r w:rsidRPr="00FF37FB">
        <w:rPr>
          <w:rFonts w:ascii="Times New Roman" w:hAnsi="Times New Roman"/>
          <w:b/>
        </w:rPr>
        <w:t>Исключение индивидуальных предпринимателей и юридических лиц из членов Союза «Первая Национальная Организация Строителей».</w:t>
      </w:r>
    </w:p>
    <w:p w:rsidR="00FF37FB" w:rsidRPr="00FF37FB" w:rsidRDefault="00FF37FB" w:rsidP="00FF37FB">
      <w:pPr>
        <w:pStyle w:val="ae"/>
        <w:spacing w:line="276" w:lineRule="auto"/>
        <w:ind w:firstLine="567"/>
        <w:jc w:val="both"/>
        <w:rPr>
          <w:rFonts w:ascii="Times New Roman" w:eastAsia="Calibri" w:hAnsi="Times New Roman"/>
        </w:rPr>
      </w:pPr>
      <w:r w:rsidRPr="00FF37FB">
        <w:rPr>
          <w:rFonts w:ascii="Times New Roman" w:eastAsia="Calibri" w:hAnsi="Times New Roman"/>
        </w:rPr>
        <w:t>В соответствии с ч. 16 ст. 55.8 Градостроительного кодекса РФ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 Согласно п. 5 ч. 2 ст. 55.7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FF37FB" w:rsidRPr="00FF37FB" w:rsidRDefault="00FF37FB" w:rsidP="00FF37FB">
      <w:pPr>
        <w:pStyle w:val="ae"/>
        <w:spacing w:line="276" w:lineRule="auto"/>
        <w:ind w:firstLine="567"/>
        <w:jc w:val="both"/>
        <w:rPr>
          <w:rFonts w:ascii="Times New Roman" w:eastAsia="Calibri" w:hAnsi="Times New Roman"/>
        </w:rPr>
      </w:pPr>
      <w:r w:rsidRPr="00FF37FB">
        <w:rPr>
          <w:rFonts w:ascii="Times New Roman" w:eastAsia="Calibri" w:hAnsi="Times New Roman"/>
        </w:rPr>
        <w:t xml:space="preserve">Таким образом, в связи с прекращением действия свидетельств о допуске </w:t>
      </w:r>
      <w:r w:rsidRPr="00FF37FB">
        <w:rPr>
          <w:rFonts w:ascii="Times New Roman" w:hAnsi="Times New Roman"/>
        </w:rPr>
        <w:t xml:space="preserve">ООО «Телком», ЗАО «Меркурий Сити Тауэр», </w:t>
      </w:r>
      <w:r w:rsidRPr="00FF37FB">
        <w:rPr>
          <w:rFonts w:ascii="Times New Roman" w:eastAsia="Calibri" w:hAnsi="Times New Roman"/>
        </w:rPr>
        <w:t xml:space="preserve"> </w:t>
      </w:r>
      <w:r w:rsidRPr="00FF37FB">
        <w:rPr>
          <w:rFonts w:ascii="Times New Roman" w:hAnsi="Times New Roman"/>
        </w:rPr>
        <w:t xml:space="preserve">ЗАО «Стройтехносервис», АО "Компания ИФ-СЕРВИС", ООО "СДМ-СТРОЙ", ООО "СМТ", ООО "СУ - 65", ООО "ТС-Монолит", ООО "МостКапСтрой", ЗАО "Софьинский Парк", ООО "СТРОЙСВЯЗЬКОМПЛЕКС" </w:t>
      </w:r>
      <w:r w:rsidRPr="00FF37FB">
        <w:rPr>
          <w:rFonts w:ascii="Times New Roman" w:eastAsia="Calibri" w:hAnsi="Times New Roman"/>
        </w:rPr>
        <w:t>к работам, которые оказывают влияние на безопасность объектов капитального строительства (голосование по предыдущему вопросу повестки дня), у указанных членов Союза отсутствуют свидетельства о допуске хотя бы к одному виду работ, которые оказывают влияние на безопасность объектов капитального строительства. Данное обстоятельство является основанием для исключения их из членов Союза.</w:t>
      </w:r>
    </w:p>
    <w:p w:rsidR="00326307" w:rsidRDefault="00326307" w:rsidP="009A569D">
      <w:pPr>
        <w:spacing w:after="0" w:line="240" w:lineRule="auto"/>
        <w:ind w:left="284" w:right="-1" w:firstLine="283"/>
        <w:contextualSpacing/>
        <w:jc w:val="both"/>
        <w:rPr>
          <w:rFonts w:ascii="Times New Roman" w:hAnsi="Times New Roman"/>
          <w:b/>
        </w:rPr>
      </w:pPr>
    </w:p>
    <w:p w:rsidR="00326307" w:rsidRPr="003E6C1F" w:rsidRDefault="00326307" w:rsidP="00326307">
      <w:pPr>
        <w:pStyle w:val="ae"/>
        <w:spacing w:line="276" w:lineRule="auto"/>
        <w:ind w:firstLine="567"/>
        <w:jc w:val="both"/>
        <w:rPr>
          <w:rFonts w:ascii="Times New Roman" w:hAnsi="Times New Roman"/>
        </w:rPr>
      </w:pPr>
      <w:r w:rsidRPr="00475EE5">
        <w:rPr>
          <w:rFonts w:ascii="Times New Roman" w:hAnsi="Times New Roman"/>
          <w:b/>
        </w:rPr>
        <w:t>Предложено:</w:t>
      </w:r>
      <w:r w:rsidRPr="00326307">
        <w:rPr>
          <w:rFonts w:ascii="Times New Roman" w:hAnsi="Times New Roman"/>
        </w:rPr>
        <w:t xml:space="preserve"> </w:t>
      </w:r>
      <w:r w:rsidRPr="003E6C1F">
        <w:rPr>
          <w:rFonts w:ascii="Times New Roman" w:hAnsi="Times New Roman"/>
        </w:rPr>
        <w:t>на основании п. 5 ч. 2, ч. 3 ст. 55.7 Градостроительного кодекса РФ, в связи с отсутствием свидетельства о допуске хотя бы к одному виду работ, которые оказывают влияние на безопасность объектов капитального строительства, исключить из членов Союза «Первая Национальная Организация Строителей» следующие организации:</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1. ООО «Телком», г. Москва, ИНН 7707739141</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2. ЗАО «Меркурий Сити Тауэр», г. Москва, ИНН 7701556092</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3. ЗАО «Стройтехносервис», г. Москва, ИНН 7729420849</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4. АО "Компания ИФ-СЕРВИС", г. Москва, ИНН 7720204113</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5. ООО "СДМ-СТРОЙ", г. Москва, ИНН 7733859036</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6. ООО "СМТ", Кировская область, ИНН 4345293891</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7. ООО "СУ - 65", г. Москва, ИНН 5030054394</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8. ООО "ТС-Монолит", г. Москва, ИНН 7714685779</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9. ООО "МостКапСтрой", г. Москва, ИНН 5403182183</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10. ЗАО "Софьинский Парк", г. Москва, ИНН 7709755710</w:t>
      </w:r>
    </w:p>
    <w:p w:rsidR="00326307" w:rsidRPr="003E6C1F" w:rsidRDefault="00326307" w:rsidP="00326307">
      <w:pPr>
        <w:pStyle w:val="ae"/>
        <w:spacing w:line="276" w:lineRule="auto"/>
        <w:ind w:firstLine="567"/>
        <w:jc w:val="both"/>
        <w:rPr>
          <w:rFonts w:ascii="Times New Roman" w:hAnsi="Times New Roman"/>
        </w:rPr>
      </w:pPr>
      <w:r w:rsidRPr="003E6C1F">
        <w:rPr>
          <w:rFonts w:ascii="Times New Roman" w:hAnsi="Times New Roman"/>
        </w:rPr>
        <w:t>11. ООО "СТРОЙСВЯЗЬКОМПЛЕКС", Московская область, ИНН 7723183856</w:t>
      </w:r>
    </w:p>
    <w:p w:rsidR="00DF130A" w:rsidRDefault="00DF130A" w:rsidP="009A569D">
      <w:pPr>
        <w:spacing w:after="0" w:line="240" w:lineRule="auto"/>
        <w:ind w:left="284" w:right="-1" w:firstLine="283"/>
        <w:contextualSpacing/>
        <w:jc w:val="both"/>
        <w:rPr>
          <w:rFonts w:ascii="Times New Roman" w:hAnsi="Times New Roman"/>
          <w:b/>
        </w:rPr>
      </w:pPr>
    </w:p>
    <w:p w:rsidR="00F64750" w:rsidRPr="0017342B" w:rsidRDefault="00F64750" w:rsidP="00F64750">
      <w:pPr>
        <w:pStyle w:val="ae"/>
        <w:ind w:left="284" w:firstLine="283"/>
        <w:jc w:val="both"/>
        <w:rPr>
          <w:rFonts w:ascii="Times New Roman" w:hAnsi="Times New Roman"/>
          <w:b/>
        </w:rPr>
      </w:pPr>
      <w:r w:rsidRPr="0017342B">
        <w:rPr>
          <w:rFonts w:ascii="Times New Roman" w:hAnsi="Times New Roman"/>
          <w:b/>
        </w:rPr>
        <w:t>В результате голосования: «За» - 5 (пять); «Против» - нет; «Воздержался» - нет.</w:t>
      </w:r>
    </w:p>
    <w:p w:rsidR="00F64750" w:rsidRDefault="00F64750" w:rsidP="009A569D">
      <w:pPr>
        <w:spacing w:after="0" w:line="240" w:lineRule="auto"/>
        <w:ind w:left="284" w:right="-1" w:firstLine="283"/>
        <w:contextualSpacing/>
        <w:jc w:val="both"/>
        <w:rPr>
          <w:rFonts w:ascii="Times New Roman" w:hAnsi="Times New Roman"/>
          <w:b/>
        </w:rPr>
      </w:pPr>
    </w:p>
    <w:p w:rsidR="00F64750" w:rsidRPr="003E6C1F" w:rsidRDefault="00F64750" w:rsidP="00F64750">
      <w:pPr>
        <w:pStyle w:val="ae"/>
        <w:spacing w:line="276" w:lineRule="auto"/>
        <w:ind w:firstLine="567"/>
        <w:jc w:val="both"/>
        <w:rPr>
          <w:rFonts w:ascii="Times New Roman" w:hAnsi="Times New Roman"/>
        </w:rPr>
      </w:pPr>
      <w:r w:rsidRPr="00492746">
        <w:rPr>
          <w:rFonts w:ascii="Times New Roman" w:hAnsi="Times New Roman"/>
          <w:b/>
        </w:rPr>
        <w:t>Принято решение</w:t>
      </w:r>
      <w:r>
        <w:rPr>
          <w:rFonts w:ascii="Times New Roman" w:hAnsi="Times New Roman"/>
          <w:b/>
        </w:rPr>
        <w:t>:</w:t>
      </w:r>
      <w:r w:rsidRPr="00F64750">
        <w:rPr>
          <w:rFonts w:ascii="Times New Roman" w:hAnsi="Times New Roman"/>
        </w:rPr>
        <w:t xml:space="preserve"> </w:t>
      </w:r>
      <w:r w:rsidRPr="003E6C1F">
        <w:rPr>
          <w:rFonts w:ascii="Times New Roman" w:hAnsi="Times New Roman"/>
        </w:rPr>
        <w:t xml:space="preserve">на основании п. 5 ч. 2, ч. 3 ст. 55.7 Градостроительного кодекса РФ, в связи с отсутствием свидетельства о допуске хотя бы к одному виду работ, которые оказывают влияние на </w:t>
      </w:r>
      <w:r w:rsidRPr="003E6C1F">
        <w:rPr>
          <w:rFonts w:ascii="Times New Roman" w:hAnsi="Times New Roman"/>
        </w:rPr>
        <w:lastRenderedPageBreak/>
        <w:t>безопасность объектов капитального строительства, исключить из членов Союза «Первая Национальная Организация Строителей» следующие организации:</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1. ООО «Телком», г. Москва, ИНН 7707739141</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2. ЗАО «Меркурий Сити Тауэр», г. Москва, ИНН 7701556092</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3. ЗАО «Стройтехносервис», г. Москва, ИНН 7729420849</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4. АО "Компания ИФ-СЕРВИС", г. Москва, ИНН 7720204113</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5. ООО "СДМ-СТРОЙ", г. Москва, ИНН 7733859036</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6. ООО "СМТ", Кировская область, ИНН 4345293891</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7. ООО "СУ - 65", г. Москва, ИНН 5030054394</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8. ООО "ТС-Монолит", г. Москва, ИНН 7714685779</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9. ООО "МостКапСтрой", г. Москва, ИНН 5403182183</w:t>
      </w:r>
    </w:p>
    <w:p w:rsidR="00F64750" w:rsidRPr="003E6C1F" w:rsidRDefault="00F64750" w:rsidP="00F64750">
      <w:pPr>
        <w:pStyle w:val="ae"/>
        <w:spacing w:line="276" w:lineRule="auto"/>
        <w:ind w:firstLine="567"/>
        <w:jc w:val="both"/>
        <w:rPr>
          <w:rFonts w:ascii="Times New Roman" w:hAnsi="Times New Roman"/>
        </w:rPr>
      </w:pPr>
      <w:r w:rsidRPr="003E6C1F">
        <w:rPr>
          <w:rFonts w:ascii="Times New Roman" w:hAnsi="Times New Roman"/>
        </w:rPr>
        <w:t>10. ЗАО "Софьинский Парк", г. Москва, ИНН 7709755710</w:t>
      </w:r>
    </w:p>
    <w:p w:rsidR="00F64750" w:rsidRDefault="00F64750" w:rsidP="00F64750">
      <w:pPr>
        <w:pStyle w:val="ae"/>
        <w:spacing w:line="276" w:lineRule="auto"/>
        <w:ind w:firstLine="567"/>
        <w:jc w:val="both"/>
        <w:rPr>
          <w:rFonts w:ascii="Times New Roman" w:hAnsi="Times New Roman"/>
        </w:rPr>
      </w:pPr>
      <w:r w:rsidRPr="003E6C1F">
        <w:rPr>
          <w:rFonts w:ascii="Times New Roman" w:hAnsi="Times New Roman"/>
        </w:rPr>
        <w:t>11. ООО "СТРОЙСВЯЗЬКОМПЛЕКС", Московская область, ИНН 7723183856</w:t>
      </w:r>
    </w:p>
    <w:p w:rsidR="009865D1" w:rsidRDefault="009865D1" w:rsidP="00F64750">
      <w:pPr>
        <w:pStyle w:val="ae"/>
        <w:spacing w:line="276" w:lineRule="auto"/>
        <w:ind w:firstLine="567"/>
        <w:jc w:val="both"/>
        <w:rPr>
          <w:rFonts w:ascii="Times New Roman" w:hAnsi="Times New Roman"/>
        </w:rPr>
      </w:pPr>
    </w:p>
    <w:p w:rsidR="009865D1" w:rsidRDefault="009865D1" w:rsidP="009865D1">
      <w:pPr>
        <w:pStyle w:val="ae"/>
        <w:ind w:left="284" w:right="-143" w:firstLine="283"/>
        <w:jc w:val="both"/>
        <w:rPr>
          <w:b/>
          <w:i/>
        </w:rPr>
      </w:pPr>
      <w:r w:rsidRPr="008371B0">
        <w:rPr>
          <w:rFonts w:ascii="Times New Roman" w:hAnsi="Times New Roman"/>
          <w:b/>
          <w:i/>
        </w:rPr>
        <w:t>- Единогласно</w:t>
      </w:r>
      <w:r w:rsidRPr="008371B0">
        <w:rPr>
          <w:b/>
          <w:i/>
        </w:rPr>
        <w:t>.</w:t>
      </w:r>
    </w:p>
    <w:p w:rsidR="009865D1" w:rsidRDefault="009865D1" w:rsidP="00F64750">
      <w:pPr>
        <w:pStyle w:val="ae"/>
        <w:spacing w:line="276" w:lineRule="auto"/>
        <w:ind w:firstLine="567"/>
        <w:jc w:val="both"/>
        <w:rPr>
          <w:rFonts w:ascii="Times New Roman" w:hAnsi="Times New Roman"/>
        </w:rPr>
      </w:pPr>
    </w:p>
    <w:p w:rsidR="009865D1" w:rsidRDefault="009865D1" w:rsidP="009865D1">
      <w:pPr>
        <w:pStyle w:val="ae"/>
        <w:tabs>
          <w:tab w:val="left" w:pos="142"/>
        </w:tabs>
        <w:ind w:firstLine="567"/>
        <w:jc w:val="both"/>
        <w:rPr>
          <w:rFonts w:ascii="Times New Roman" w:hAnsi="Times New Roman"/>
          <w:b/>
        </w:rPr>
      </w:pPr>
      <w:r>
        <w:rPr>
          <w:rFonts w:ascii="Times New Roman" w:hAnsi="Times New Roman"/>
          <w:b/>
        </w:rPr>
        <w:t xml:space="preserve">6. </w:t>
      </w:r>
      <w:r w:rsidRPr="004A32C0">
        <w:rPr>
          <w:rFonts w:ascii="Times New Roman" w:hAnsi="Times New Roman"/>
          <w:b/>
        </w:rPr>
        <w:t xml:space="preserve">По </w:t>
      </w:r>
      <w:r>
        <w:rPr>
          <w:rFonts w:ascii="Times New Roman" w:hAnsi="Times New Roman"/>
          <w:b/>
        </w:rPr>
        <w:t>шестому</w:t>
      </w:r>
      <w:r w:rsidRPr="004A32C0">
        <w:rPr>
          <w:rFonts w:ascii="Times New Roman" w:hAnsi="Times New Roman"/>
          <w:b/>
        </w:rPr>
        <w:t xml:space="preserve"> вопросу:</w:t>
      </w:r>
      <w:r w:rsidRPr="00190F6A">
        <w:t xml:space="preserve"> </w:t>
      </w:r>
      <w:r w:rsidRPr="00C3419E">
        <w:rPr>
          <w:rFonts w:ascii="Times New Roman" w:hAnsi="Times New Roman"/>
          <w:b/>
        </w:rPr>
        <w:t xml:space="preserve">Определение формулировки решения по вопросу повестки дня внеочередного Общего собрания членов Союза «Первая Национальная Организация Строителей» </w:t>
      </w:r>
      <w:r>
        <w:rPr>
          <w:rFonts w:ascii="Times New Roman" w:hAnsi="Times New Roman"/>
          <w:b/>
        </w:rPr>
        <w:t>28.06</w:t>
      </w:r>
      <w:r w:rsidRPr="00C3419E">
        <w:rPr>
          <w:rFonts w:ascii="Times New Roman" w:hAnsi="Times New Roman"/>
          <w:b/>
        </w:rPr>
        <w:t>.2017 г.</w:t>
      </w:r>
    </w:p>
    <w:p w:rsidR="00D200E3" w:rsidRDefault="00D200E3" w:rsidP="009865D1">
      <w:pPr>
        <w:pStyle w:val="ae"/>
        <w:ind w:firstLine="567"/>
        <w:jc w:val="both"/>
        <w:rPr>
          <w:rFonts w:ascii="Times New Roman" w:hAnsi="Times New Roman"/>
          <w:b/>
        </w:rPr>
      </w:pP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475EE5">
        <w:rPr>
          <w:rFonts w:ascii="Times New Roman" w:hAnsi="Times New Roman"/>
          <w:b/>
        </w:rPr>
        <w:t>Предложено:</w:t>
      </w:r>
      <w:r w:rsidRPr="00D200E3">
        <w:rPr>
          <w:rFonts w:eastAsiaTheme="minorHAnsi"/>
          <w:lang w:eastAsia="en-US"/>
        </w:rPr>
        <w:t xml:space="preserve"> </w:t>
      </w:r>
      <w:r w:rsidRPr="00D200E3">
        <w:rPr>
          <w:rFonts w:ascii="Times New Roman" w:eastAsiaTheme="minorHAnsi" w:hAnsi="Times New Roman"/>
          <w:lang w:eastAsia="en-US"/>
        </w:rPr>
        <w:t>Определить следующую формулировку решения вопросу повестки дня внеочередного Общего собрания членов Союза «Первая Национальная Организация Строителей» 28.06.2017 г. «О принятии Государственной Думой Федерального Собрания Российской Федерации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w:t>
      </w: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D200E3">
        <w:rPr>
          <w:rFonts w:ascii="Times New Roman" w:eastAsiaTheme="minorHAnsi" w:hAnsi="Times New Roman"/>
          <w:lang w:eastAsia="en-US"/>
        </w:rPr>
        <w:t xml:space="preserve">«1. Руководствуясь частью 13.2 статьи 3.3 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от 18.06.2017 г. № 126-ФЗ), с учетом </w:t>
      </w:r>
      <w:r w:rsidR="008B138D">
        <w:rPr>
          <w:rFonts w:ascii="Times New Roman" w:eastAsiaTheme="minorHAnsi" w:hAnsi="Times New Roman"/>
          <w:lang w:eastAsia="en-US"/>
        </w:rPr>
        <w:t>конкурсного управления</w:t>
      </w:r>
      <w:r w:rsidRPr="00D200E3">
        <w:rPr>
          <w:rFonts w:ascii="Times New Roman" w:eastAsiaTheme="minorHAnsi" w:hAnsi="Times New Roman"/>
          <w:lang w:eastAsia="en-US"/>
        </w:rPr>
        <w:t xml:space="preserve"> кредитных организаций, в которых размещались средства компенсационного фонда Союза «Первая Национальная Организация Строителей», сформированного на 28.06.2017 г., установить следующий размер подлежащих перечислению денежных средств, внесенных в компенсационный фонд Союза «Первая Национальная Организация Строителей» юридическими лицами и индивидуальными предпринимателями, прекратившими членство в Союзе «Первая Национальная Организация Строителей» в целях перехода в другую саморегулируемую организацию по месту регистрации таких юридических лиц и индивидуальных предпринимателей</w:t>
      </w:r>
      <w:r w:rsidR="0020497D">
        <w:rPr>
          <w:rFonts w:ascii="Times New Roman" w:eastAsiaTheme="minorHAnsi" w:hAnsi="Times New Roman"/>
          <w:lang w:eastAsia="en-US"/>
        </w:rPr>
        <w:t xml:space="preserve"> </w:t>
      </w:r>
      <w:r w:rsidRPr="00D200E3">
        <w:rPr>
          <w:rFonts w:ascii="Times New Roman" w:eastAsiaTheme="minorHAnsi" w:hAnsi="Times New Roman"/>
          <w:lang w:eastAsia="en-US"/>
        </w:rPr>
        <w:t>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статьей 55.4 Градостроительного кодекса Российской Федерации, при поступлении в Союз «Первая Национальная Организация Строителей» в порядке, установленном Федеральным законом «О введении в действие Градостроительного кодекса Российской Федерации» от 29.12.2004 г. № 191-ФЗ, заявлений таких юридическихлиц и индивидуальных предпринимателей о перечислении внесенного ими взноса в компенсационный фонд Союза «Первая Национальная Организация Строителей»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и документов, соответствующих требованиям части 13 статьи 3.3 Федерального закона «О введении в действие Градостроительного кодекса Российской Федерации» от 29.12.2004 г. № 191-ФЗ: пропорционально размеру ранее внесенного</w:t>
      </w:r>
      <w:r w:rsidR="0020497D">
        <w:rPr>
          <w:rFonts w:ascii="Times New Roman" w:eastAsiaTheme="minorHAnsi" w:hAnsi="Times New Roman"/>
          <w:lang w:eastAsia="en-US"/>
        </w:rPr>
        <w:t xml:space="preserve"> </w:t>
      </w:r>
      <w:r w:rsidRPr="00D200E3">
        <w:rPr>
          <w:rFonts w:ascii="Times New Roman" w:eastAsiaTheme="minorHAnsi" w:hAnsi="Times New Roman"/>
          <w:lang w:eastAsia="en-US"/>
        </w:rPr>
        <w:t xml:space="preserve">такими юридическим лицом, индивидуальным предпринимателем взноса в </w:t>
      </w:r>
      <w:r w:rsidRPr="00D200E3">
        <w:rPr>
          <w:rFonts w:ascii="Times New Roman" w:eastAsiaTheme="minorHAnsi" w:hAnsi="Times New Roman"/>
          <w:lang w:eastAsia="en-US"/>
        </w:rPr>
        <w:lastRenderedPageBreak/>
        <w:t>компенсационный фонд Союза «Первая Национальная Организация Строителей», размеру средств компенсационного фонда Союза «Первая Национальная Организация Строителей», размещенных на специальном счете в Банке ВТБ (ПАО) по состоянию на 28.06.2017 г., и общему размеру компенсационного фонда Союза «Первая Национальная Организация Строителей», сформированного по состоянию на 28.06.2017 г.</w:t>
      </w: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D200E3">
        <w:rPr>
          <w:rFonts w:ascii="Times New Roman" w:eastAsiaTheme="minorHAnsi" w:hAnsi="Times New Roman"/>
          <w:lang w:eastAsia="en-US"/>
        </w:rPr>
        <w:t>2. Решение, предусмотренное пунктом 1, вступает в силу с 1 июля 2017 года и распространяется на выплаты, производимые Союзом «Первая Национальная Организация Строителей» с 1 июля 2017 года.</w:t>
      </w: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D200E3">
        <w:rPr>
          <w:rFonts w:ascii="Times New Roman" w:eastAsiaTheme="minorHAnsi" w:hAnsi="Times New Roman"/>
          <w:lang w:eastAsia="en-US"/>
        </w:rPr>
        <w:t>3. В связи с вступлением в силу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п. 3 ст. 2 указанного закона о необходимости размещения  средств компенсационного фонда возмещения вреда на специальном банковском счете в срок до 01.09.2017г., учитывая недостаточное количество имеющихся средств, не связанных конкурсным производством банков их размещения, в целях увеличения размера компенсационного фонда возмещения вреда Союза «Первая Национальная Организация Строителей» до размера не ниже минимального, определяемого в соответствии с частью 12 статьи 55.16 Градостроительного кодекса Российской Федерации и пунктом 2.8 Положения «О компенсационном фонде Союза «Первая Национальная</w:t>
      </w:r>
      <w:r w:rsidR="007B18A6">
        <w:rPr>
          <w:rFonts w:ascii="Times New Roman" w:eastAsiaTheme="minorHAnsi" w:hAnsi="Times New Roman"/>
          <w:lang w:eastAsia="en-US"/>
        </w:rPr>
        <w:t xml:space="preserve"> </w:t>
      </w:r>
      <w:r w:rsidRPr="00D200E3">
        <w:rPr>
          <w:rFonts w:ascii="Times New Roman" w:eastAsiaTheme="minorHAnsi" w:hAnsi="Times New Roman"/>
          <w:lang w:eastAsia="en-US"/>
        </w:rPr>
        <w:t>Организация Строителей» возмещения вреда», руководствуясь частью 6 статьи 55.16 Градостроительного кодекса Российской Федерации и пунктом 5.1 Положения «О компенсационном фонде Союза «Первая Национальная Организация Строителей» возмещения вреда», юридическим лицам и индивидуальным предпринимателям, являющимся членами Союза «Первая Национальная Организация Строителей», в срок не более чем три месяца с даты принятия настоящего решения внести дополнительные взносы в компенсационный фонд возмещения вреда Союза «Первая Национальная Организация Строителей» в размере, соответствующем их уровню ответственности по обязательствам по договору строительного подряда, за вычетом доли члена Союза «Первая Национальная Организация Строителей», определенной в порядке, предусмотренном пунктом 1 настоящего решения.</w:t>
      </w: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D200E3">
        <w:rPr>
          <w:rFonts w:ascii="Times New Roman" w:eastAsiaTheme="minorHAnsi" w:hAnsi="Times New Roman"/>
          <w:lang w:eastAsia="en-US"/>
        </w:rPr>
        <w:t>4. Поручить единоличному исполнительному органу Союза «Первая Национальная Организация Строителей» - Директору Союза Антонову Р.Я. произвести расчет дополнительных взносов членов Союза в компенсационный фонд возмещения вреда в соответствии с пунктом 3 настоящего решения и в срок не позднее 07.07.2017 г. направить членам Союза уведомления, содержащие такой расчет».</w:t>
      </w:r>
    </w:p>
    <w:p w:rsidR="00D200E3" w:rsidRDefault="00D200E3" w:rsidP="00D200E3">
      <w:pPr>
        <w:pStyle w:val="ae"/>
        <w:ind w:left="284" w:firstLine="283"/>
        <w:jc w:val="both"/>
        <w:rPr>
          <w:rFonts w:ascii="Times New Roman" w:hAnsi="Times New Roman"/>
          <w:b/>
        </w:rPr>
      </w:pPr>
    </w:p>
    <w:p w:rsidR="00D200E3" w:rsidRPr="0017342B" w:rsidRDefault="00D200E3" w:rsidP="00D200E3">
      <w:pPr>
        <w:pStyle w:val="ae"/>
        <w:ind w:left="284" w:firstLine="283"/>
        <w:jc w:val="both"/>
        <w:rPr>
          <w:rFonts w:ascii="Times New Roman" w:hAnsi="Times New Roman"/>
          <w:b/>
        </w:rPr>
      </w:pPr>
      <w:r w:rsidRPr="0017342B">
        <w:rPr>
          <w:rFonts w:ascii="Times New Roman" w:hAnsi="Times New Roman"/>
          <w:b/>
        </w:rPr>
        <w:t>В результате голосования: «За» - 5 (пять); «Против» - нет; «Воздержался» - нет.</w:t>
      </w:r>
    </w:p>
    <w:p w:rsidR="009865D1" w:rsidRDefault="009865D1" w:rsidP="009865D1">
      <w:pPr>
        <w:pStyle w:val="ae"/>
        <w:ind w:firstLine="567"/>
        <w:jc w:val="both"/>
        <w:rPr>
          <w:rFonts w:ascii="Times New Roman" w:hAnsi="Times New Roman"/>
        </w:rPr>
      </w:pP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492746">
        <w:rPr>
          <w:rFonts w:ascii="Times New Roman" w:hAnsi="Times New Roman"/>
          <w:b/>
        </w:rPr>
        <w:t>Принято решение</w:t>
      </w:r>
      <w:r>
        <w:rPr>
          <w:rFonts w:ascii="Times New Roman" w:hAnsi="Times New Roman"/>
          <w:b/>
        </w:rPr>
        <w:t>:</w:t>
      </w:r>
      <w:r w:rsidRPr="00D200E3">
        <w:rPr>
          <w:rFonts w:ascii="Times New Roman" w:eastAsiaTheme="minorHAnsi" w:hAnsi="Times New Roman"/>
          <w:lang w:eastAsia="en-US"/>
        </w:rPr>
        <w:t xml:space="preserve"> Определить следующую формулировку решения вопросу повестки дня внеочередного Общего собрания членов Союза «Первая Национальная Организация Строителей» 28.06.2017 г. «О принятии Государственной Думой Федерального Собрания Российской Федерации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w:t>
      </w: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D200E3">
        <w:rPr>
          <w:rFonts w:ascii="Times New Roman" w:eastAsiaTheme="minorHAnsi" w:hAnsi="Times New Roman"/>
          <w:lang w:eastAsia="en-US"/>
        </w:rPr>
        <w:t xml:space="preserve">«1. Руководствуясь частью 13.2 статьи 3.3 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от 18.06.2017 г. № 126-ФЗ), с учетом </w:t>
      </w:r>
      <w:r w:rsidR="00E340B9">
        <w:rPr>
          <w:rFonts w:ascii="Times New Roman" w:eastAsiaTheme="minorHAnsi" w:hAnsi="Times New Roman"/>
          <w:lang w:eastAsia="en-US"/>
        </w:rPr>
        <w:t>конкурсного управления</w:t>
      </w:r>
      <w:r w:rsidRPr="00D200E3">
        <w:rPr>
          <w:rFonts w:ascii="Times New Roman" w:eastAsiaTheme="minorHAnsi" w:hAnsi="Times New Roman"/>
          <w:lang w:eastAsia="en-US"/>
        </w:rPr>
        <w:t xml:space="preserve"> кредитных организаций, в которых размещались средства компенсационного фонда Союза «Первая Национальная Организация Строителей», сформированного на 28.06.2017 г., установить следующий размер подлежащих перечислению денежных средств, внесенных в компенсационный фонд Союза «Первая Национальная Организация Строителей» юридическими лицами и индивидуальными предпринимателями, прекратившими членство в Союзе «Первая Национальная Организация </w:t>
      </w:r>
      <w:r w:rsidRPr="00D200E3">
        <w:rPr>
          <w:rFonts w:ascii="Times New Roman" w:eastAsiaTheme="minorHAnsi" w:hAnsi="Times New Roman"/>
          <w:lang w:eastAsia="en-US"/>
        </w:rPr>
        <w:lastRenderedPageBreak/>
        <w:t>Строителей» в целях перехода в другую саморегулируемую организацию по месту регистрации таких юридических лиц и индивидуальных предпринимателей</w:t>
      </w:r>
      <w:r w:rsidR="00656EAC">
        <w:rPr>
          <w:rFonts w:ascii="Times New Roman" w:eastAsiaTheme="minorHAnsi" w:hAnsi="Times New Roman"/>
          <w:lang w:eastAsia="en-US"/>
        </w:rPr>
        <w:t xml:space="preserve"> </w:t>
      </w:r>
      <w:r w:rsidRPr="00D200E3">
        <w:rPr>
          <w:rFonts w:ascii="Times New Roman" w:eastAsiaTheme="minorHAnsi" w:hAnsi="Times New Roman"/>
          <w:lang w:eastAsia="en-US"/>
        </w:rPr>
        <w:t>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статьей 55.4 Градостроительного кодекса Российской Федерации, при поступлении в Союз «Первая Национальная Организация Строителей» в порядке, установленном Федеральным законом «О введении в действие Градостроительного кодекса Российской Федерации» от 29.12.2004 г. № 191-ФЗ, заявлений таких юридическихлиц и индивидуальных предпринимателей о перечислении внесенного ими взноса в компенсационный фонд Союза «Первая Национальная Организация Строителей»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и документов, соответствующих требованиям части 13 статьи 3.3 Федерального закона «О введении в действие Градостроительного кодекса Российской Федерации» от 29.12.2004 г. № 191-ФЗ: пропорционально размеру ранее внесенного</w:t>
      </w:r>
      <w:r w:rsidR="00656EAC">
        <w:rPr>
          <w:rFonts w:ascii="Times New Roman" w:eastAsiaTheme="minorHAnsi" w:hAnsi="Times New Roman"/>
          <w:lang w:eastAsia="en-US"/>
        </w:rPr>
        <w:t xml:space="preserve"> </w:t>
      </w:r>
      <w:r w:rsidRPr="00D200E3">
        <w:rPr>
          <w:rFonts w:ascii="Times New Roman" w:eastAsiaTheme="minorHAnsi" w:hAnsi="Times New Roman"/>
          <w:lang w:eastAsia="en-US"/>
        </w:rPr>
        <w:t>такими юридическим лицом, индивидуальным предпринимателем взноса в компенсационный фонд Союза «Первая Национальная Организация Строителей», размеру средств компенсационного фонда Союза «Первая Национальная Организация Строителей», размещенных на специальном счете в Банке ВТБ (ПАО) по состоянию на 28.06.2017 г., и общему размеру компенсационного фонда Союза «Первая Национальная Организация Строителей», сформированного по состоянию на 28.06.2017 г.</w:t>
      </w: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D200E3">
        <w:rPr>
          <w:rFonts w:ascii="Times New Roman" w:eastAsiaTheme="minorHAnsi" w:hAnsi="Times New Roman"/>
          <w:lang w:eastAsia="en-US"/>
        </w:rPr>
        <w:t>2. Решение, предусмотренное пунктом 1, вступает в силу с 1 июля 2017 года и распространяется на выплаты, производимые Союзом «Первая Национальная Организация Строителей» с 1 июля 2017 года.</w:t>
      </w: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D200E3">
        <w:rPr>
          <w:rFonts w:ascii="Times New Roman" w:eastAsiaTheme="minorHAnsi" w:hAnsi="Times New Roman"/>
          <w:lang w:eastAsia="en-US"/>
        </w:rPr>
        <w:t>3. В связи с вступлением в силу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п. 3 ст. 2 указанного закона о необходимости размещения  средств компенсационного фонда возмещения вреда на специальном банковском счете в срок до 01.09.2017г., учитывая недостаточное количество имеющихся средств, не связанных конкурсным производством банков их размещения, в целях увеличения размера компенсационного фонда возмещения вреда Союза «Первая Национальная Организация Строителей» до размера не ниже минимального, определяемого в соответствии с частью 12 статьи 55.16 Градостроительного кодекса Российской Федерации и пунктом 2.8 Положения «О компенсационном фонде Союза «Первая Национальная</w:t>
      </w:r>
      <w:r w:rsidR="00656EAC">
        <w:rPr>
          <w:rFonts w:ascii="Times New Roman" w:eastAsiaTheme="minorHAnsi" w:hAnsi="Times New Roman"/>
          <w:lang w:eastAsia="en-US"/>
        </w:rPr>
        <w:t xml:space="preserve"> </w:t>
      </w:r>
      <w:r w:rsidRPr="00D200E3">
        <w:rPr>
          <w:rFonts w:ascii="Times New Roman" w:eastAsiaTheme="minorHAnsi" w:hAnsi="Times New Roman"/>
          <w:lang w:eastAsia="en-US"/>
        </w:rPr>
        <w:t>Организация Строителей» возмещения вреда», руководствуясь частью 6 статьи 55.16 Градостроительного кодекса Российской Федерации и пунктом 5.1 Положения «О компенсационном фонде Союза «Первая Национальная Организация Строителей» возмещения вреда», юридическим лицам и индивидуальным предпринимателям, являющимся членами Союза «Первая Национальная Организация Строителей», в срок не более чем три месяца с даты принятия настоящего решения внести дополнительные взносы в компенсационный фонд возмещения вреда Союза «Первая Национальная Организация Строителей» в размере, соответствующем их уровню ответственности по обязательствам по договору строительного подряда, за вычетом доли члена Союза «Первая Национальная Организация Строителей», определенной в порядке, предусмотренном пунктом 1 настоящего решения.</w:t>
      </w:r>
    </w:p>
    <w:p w:rsidR="00D200E3" w:rsidRPr="00D200E3" w:rsidRDefault="00D200E3" w:rsidP="00D200E3">
      <w:pPr>
        <w:pStyle w:val="ae"/>
        <w:spacing w:line="276" w:lineRule="auto"/>
        <w:ind w:firstLine="567"/>
        <w:jc w:val="both"/>
        <w:rPr>
          <w:rFonts w:ascii="Times New Roman" w:eastAsiaTheme="minorHAnsi" w:hAnsi="Times New Roman"/>
          <w:lang w:eastAsia="en-US"/>
        </w:rPr>
      </w:pPr>
      <w:r w:rsidRPr="00D200E3">
        <w:rPr>
          <w:rFonts w:ascii="Times New Roman" w:eastAsiaTheme="minorHAnsi" w:hAnsi="Times New Roman"/>
          <w:lang w:eastAsia="en-US"/>
        </w:rPr>
        <w:t>4. Поручить единоличному исполнительному органу Союза «Первая Национальная Организация Строителей» - Директору Союза Антонову Р.Я. произвести расчет дополнительных взносов членов Союза в компенсационный фонд возмещения вреда в соответствии с пунктом 3 настоящего решения и в срок не позднее 07.07.2017 г. направить членам Союза уведомления, содержащие такой расчет».</w:t>
      </w:r>
    </w:p>
    <w:p w:rsidR="009865D1" w:rsidRPr="003E6C1F" w:rsidRDefault="009865D1" w:rsidP="00F64750">
      <w:pPr>
        <w:pStyle w:val="ae"/>
        <w:spacing w:line="276" w:lineRule="auto"/>
        <w:ind w:firstLine="567"/>
        <w:jc w:val="both"/>
        <w:rPr>
          <w:rFonts w:ascii="Times New Roman" w:hAnsi="Times New Roman"/>
        </w:rPr>
      </w:pPr>
    </w:p>
    <w:p w:rsidR="00D200E3" w:rsidRDefault="00D200E3" w:rsidP="00D200E3">
      <w:pPr>
        <w:pStyle w:val="ae"/>
        <w:ind w:left="284" w:right="-143" w:firstLine="283"/>
        <w:jc w:val="both"/>
        <w:rPr>
          <w:b/>
          <w:i/>
        </w:rPr>
      </w:pPr>
      <w:r w:rsidRPr="008371B0">
        <w:rPr>
          <w:rFonts w:ascii="Times New Roman" w:hAnsi="Times New Roman"/>
          <w:b/>
          <w:i/>
        </w:rPr>
        <w:t>- Единогласно</w:t>
      </w:r>
      <w:r w:rsidRPr="008371B0">
        <w:rPr>
          <w:b/>
          <w:i/>
        </w:rPr>
        <w:t>.</w:t>
      </w:r>
    </w:p>
    <w:p w:rsidR="006D4800" w:rsidRDefault="006D4800" w:rsidP="0071327B">
      <w:pPr>
        <w:pStyle w:val="ae"/>
        <w:tabs>
          <w:tab w:val="left" w:pos="142"/>
        </w:tabs>
        <w:ind w:firstLine="567"/>
        <w:jc w:val="both"/>
        <w:rPr>
          <w:rFonts w:ascii="Times New Roman" w:hAnsi="Times New Roman"/>
          <w:b/>
        </w:rPr>
      </w:pPr>
    </w:p>
    <w:p w:rsidR="0071327B" w:rsidRDefault="0071327B" w:rsidP="0071327B">
      <w:pPr>
        <w:pStyle w:val="ae"/>
        <w:tabs>
          <w:tab w:val="left" w:pos="142"/>
        </w:tabs>
        <w:ind w:firstLine="567"/>
        <w:jc w:val="both"/>
        <w:rPr>
          <w:rFonts w:ascii="Times New Roman" w:hAnsi="Times New Roman"/>
          <w:b/>
        </w:rPr>
      </w:pPr>
      <w:r>
        <w:rPr>
          <w:rFonts w:ascii="Times New Roman" w:hAnsi="Times New Roman"/>
          <w:b/>
        </w:rPr>
        <w:lastRenderedPageBreak/>
        <w:t xml:space="preserve">7. </w:t>
      </w:r>
      <w:r w:rsidRPr="004A32C0">
        <w:rPr>
          <w:rFonts w:ascii="Times New Roman" w:hAnsi="Times New Roman"/>
          <w:b/>
        </w:rPr>
        <w:t xml:space="preserve">По </w:t>
      </w:r>
      <w:r>
        <w:rPr>
          <w:rFonts w:ascii="Times New Roman" w:hAnsi="Times New Roman"/>
          <w:b/>
        </w:rPr>
        <w:t>седьмому</w:t>
      </w:r>
      <w:r w:rsidRPr="004A32C0">
        <w:rPr>
          <w:rFonts w:ascii="Times New Roman" w:hAnsi="Times New Roman"/>
          <w:b/>
        </w:rPr>
        <w:t xml:space="preserve"> вопросу:</w:t>
      </w:r>
      <w:r w:rsidRPr="00190F6A">
        <w:t xml:space="preserve"> </w:t>
      </w:r>
      <w:r w:rsidRPr="001E1429">
        <w:rPr>
          <w:rFonts w:ascii="Times New Roman" w:hAnsi="Times New Roman"/>
          <w:b/>
        </w:rPr>
        <w:t xml:space="preserve">Решение организационных вопросов, связанных с проведением внеочередного Общего собрания членов Союза «Первая Национальная Организация Строителей» </w:t>
      </w:r>
      <w:r>
        <w:rPr>
          <w:rFonts w:ascii="Times New Roman" w:hAnsi="Times New Roman"/>
          <w:b/>
        </w:rPr>
        <w:t>28.06</w:t>
      </w:r>
      <w:r w:rsidRPr="001E1429">
        <w:rPr>
          <w:rFonts w:ascii="Times New Roman" w:hAnsi="Times New Roman"/>
          <w:b/>
        </w:rPr>
        <w:t>.2017 г.</w:t>
      </w:r>
    </w:p>
    <w:p w:rsidR="001A686D" w:rsidRDefault="001A686D" w:rsidP="0071327B">
      <w:pPr>
        <w:pStyle w:val="ae"/>
        <w:tabs>
          <w:tab w:val="left" w:pos="142"/>
        </w:tabs>
        <w:ind w:firstLine="567"/>
        <w:jc w:val="both"/>
        <w:rPr>
          <w:rFonts w:ascii="Times New Roman" w:hAnsi="Times New Roman"/>
          <w:b/>
        </w:rPr>
      </w:pPr>
    </w:p>
    <w:p w:rsidR="00F64750" w:rsidRDefault="002928D4" w:rsidP="0071327B">
      <w:pPr>
        <w:pStyle w:val="ae"/>
        <w:tabs>
          <w:tab w:val="left" w:pos="142"/>
        </w:tabs>
        <w:ind w:firstLine="567"/>
        <w:jc w:val="both"/>
        <w:rPr>
          <w:rFonts w:ascii="Times New Roman" w:eastAsiaTheme="minorHAnsi" w:hAnsi="Times New Roman"/>
          <w:lang w:eastAsia="en-US"/>
        </w:rPr>
      </w:pPr>
      <w:r>
        <w:rPr>
          <w:rFonts w:ascii="Times New Roman" w:hAnsi="Times New Roman"/>
          <w:b/>
        </w:rPr>
        <w:t>7</w:t>
      </w:r>
      <w:r w:rsidR="001A686D">
        <w:rPr>
          <w:rFonts w:ascii="Times New Roman" w:hAnsi="Times New Roman"/>
          <w:b/>
        </w:rPr>
        <w:t xml:space="preserve">.1. </w:t>
      </w:r>
      <w:r w:rsidR="001A686D" w:rsidRPr="00475EE5">
        <w:rPr>
          <w:rFonts w:ascii="Times New Roman" w:hAnsi="Times New Roman"/>
          <w:b/>
        </w:rPr>
        <w:t>Предложено:</w:t>
      </w:r>
      <w:r w:rsidR="001A686D" w:rsidRPr="001A686D">
        <w:t xml:space="preserve"> </w:t>
      </w:r>
      <w:r w:rsidR="001A686D" w:rsidRPr="001A686D">
        <w:rPr>
          <w:rFonts w:ascii="Times New Roman" w:eastAsiaTheme="minorHAnsi" w:hAnsi="Times New Roman"/>
          <w:lang w:eastAsia="en-US"/>
        </w:rPr>
        <w:t>Установить, что голосование по вопросу повестки дня внеочередного Общего собрания членов Союза «Первая Национальная Организация Строителей» 28.06.2017 г. осуществляется бюллетенями и является открытым.</w:t>
      </w:r>
    </w:p>
    <w:p w:rsidR="001A686D" w:rsidRDefault="001A686D" w:rsidP="0071327B">
      <w:pPr>
        <w:pStyle w:val="ae"/>
        <w:tabs>
          <w:tab w:val="left" w:pos="142"/>
        </w:tabs>
        <w:ind w:firstLine="567"/>
        <w:jc w:val="both"/>
        <w:rPr>
          <w:rFonts w:ascii="Times New Roman" w:eastAsiaTheme="minorHAnsi" w:hAnsi="Times New Roman"/>
          <w:lang w:eastAsia="en-US"/>
        </w:rPr>
      </w:pPr>
    </w:p>
    <w:p w:rsidR="001A686D" w:rsidRPr="0017342B" w:rsidRDefault="001A686D" w:rsidP="001A686D">
      <w:pPr>
        <w:pStyle w:val="ae"/>
        <w:ind w:left="284" w:firstLine="283"/>
        <w:jc w:val="both"/>
        <w:rPr>
          <w:rFonts w:ascii="Times New Roman" w:hAnsi="Times New Roman"/>
          <w:b/>
        </w:rPr>
      </w:pPr>
      <w:r w:rsidRPr="0017342B">
        <w:rPr>
          <w:rFonts w:ascii="Times New Roman" w:hAnsi="Times New Roman"/>
          <w:b/>
        </w:rPr>
        <w:t>В результате голосования: «За» - 5 (пять); «Против» - нет; «Воздержался» - нет.</w:t>
      </w:r>
    </w:p>
    <w:p w:rsidR="006D4800" w:rsidRDefault="006D4800" w:rsidP="0071327B">
      <w:pPr>
        <w:pStyle w:val="ae"/>
        <w:tabs>
          <w:tab w:val="left" w:pos="142"/>
        </w:tabs>
        <w:ind w:firstLine="567"/>
        <w:jc w:val="both"/>
        <w:rPr>
          <w:rFonts w:ascii="Times New Roman" w:hAnsi="Times New Roman"/>
          <w:b/>
        </w:rPr>
      </w:pPr>
    </w:p>
    <w:p w:rsidR="006D4800" w:rsidRDefault="006D4800" w:rsidP="006D4800">
      <w:pPr>
        <w:pStyle w:val="ae"/>
        <w:tabs>
          <w:tab w:val="left" w:pos="142"/>
        </w:tabs>
        <w:ind w:firstLine="567"/>
        <w:jc w:val="both"/>
        <w:rPr>
          <w:rFonts w:ascii="Times New Roman" w:eastAsiaTheme="minorHAnsi" w:hAnsi="Times New Roman"/>
          <w:lang w:eastAsia="en-US"/>
        </w:rPr>
      </w:pPr>
      <w:r w:rsidRPr="00492746">
        <w:rPr>
          <w:rFonts w:ascii="Times New Roman" w:hAnsi="Times New Roman"/>
          <w:b/>
        </w:rPr>
        <w:t>Принято решение</w:t>
      </w:r>
      <w:r>
        <w:rPr>
          <w:rFonts w:ascii="Times New Roman" w:hAnsi="Times New Roman"/>
          <w:b/>
        </w:rPr>
        <w:t>:</w:t>
      </w:r>
      <w:r w:rsidRPr="006D4800">
        <w:rPr>
          <w:rFonts w:ascii="Times New Roman" w:eastAsiaTheme="minorHAnsi" w:hAnsi="Times New Roman"/>
          <w:lang w:eastAsia="en-US"/>
        </w:rPr>
        <w:t xml:space="preserve"> </w:t>
      </w:r>
      <w:r w:rsidRPr="001A686D">
        <w:rPr>
          <w:rFonts w:ascii="Times New Roman" w:eastAsiaTheme="minorHAnsi" w:hAnsi="Times New Roman"/>
          <w:lang w:eastAsia="en-US"/>
        </w:rPr>
        <w:t>Установить, что голосование по вопросу повестки дня внеочередного Общего собрания членов Союза «Первая Национальная Организация Строителей» 28.06.2017 г. осуществляется бюллетенями и является открытым.</w:t>
      </w:r>
    </w:p>
    <w:p w:rsidR="006D4800" w:rsidRDefault="006D4800" w:rsidP="006D4800">
      <w:pPr>
        <w:pStyle w:val="ae"/>
        <w:ind w:left="284" w:right="-143" w:firstLine="283"/>
        <w:jc w:val="both"/>
        <w:rPr>
          <w:rFonts w:ascii="Times New Roman" w:hAnsi="Times New Roman"/>
          <w:b/>
          <w:i/>
        </w:rPr>
      </w:pPr>
    </w:p>
    <w:p w:rsidR="006D4800" w:rsidRDefault="006D4800" w:rsidP="006D4800">
      <w:pPr>
        <w:pStyle w:val="ae"/>
        <w:ind w:left="284" w:right="-143" w:firstLine="283"/>
        <w:jc w:val="both"/>
        <w:rPr>
          <w:b/>
          <w:i/>
        </w:rPr>
      </w:pPr>
      <w:r w:rsidRPr="008371B0">
        <w:rPr>
          <w:rFonts w:ascii="Times New Roman" w:hAnsi="Times New Roman"/>
          <w:b/>
          <w:i/>
        </w:rPr>
        <w:t>- Единогласно</w:t>
      </w:r>
      <w:r w:rsidRPr="008371B0">
        <w:rPr>
          <w:b/>
          <w:i/>
        </w:rPr>
        <w:t>.</w:t>
      </w:r>
    </w:p>
    <w:p w:rsidR="00B7775A" w:rsidRDefault="00B7775A" w:rsidP="006D4800">
      <w:pPr>
        <w:pStyle w:val="ae"/>
        <w:ind w:left="284" w:right="-143" w:firstLine="283"/>
        <w:jc w:val="both"/>
        <w:rPr>
          <w:b/>
          <w:i/>
        </w:rPr>
      </w:pPr>
    </w:p>
    <w:p w:rsidR="00B7775A" w:rsidRPr="00B7775A" w:rsidRDefault="002928D4" w:rsidP="00B7775A">
      <w:pPr>
        <w:pStyle w:val="ae"/>
        <w:ind w:firstLine="567"/>
        <w:jc w:val="both"/>
        <w:rPr>
          <w:rFonts w:ascii="Times New Roman" w:eastAsiaTheme="minorHAnsi" w:hAnsi="Times New Roman"/>
          <w:lang w:eastAsia="en-US"/>
        </w:rPr>
      </w:pPr>
      <w:r>
        <w:rPr>
          <w:rFonts w:ascii="Times New Roman" w:hAnsi="Times New Roman"/>
          <w:b/>
        </w:rPr>
        <w:t>7</w:t>
      </w:r>
      <w:r w:rsidR="00B7775A" w:rsidRPr="00B7775A">
        <w:rPr>
          <w:rFonts w:ascii="Times New Roman" w:hAnsi="Times New Roman"/>
          <w:b/>
        </w:rPr>
        <w:t>.2. Предложено:</w:t>
      </w:r>
      <w:r w:rsidR="00B7775A" w:rsidRPr="00B7775A">
        <w:rPr>
          <w:rFonts w:ascii="Times New Roman" w:hAnsi="Times New Roman"/>
        </w:rPr>
        <w:t xml:space="preserve"> </w:t>
      </w:r>
      <w:r w:rsidR="00B7775A" w:rsidRPr="00B7775A">
        <w:rPr>
          <w:rFonts w:ascii="Times New Roman" w:eastAsiaTheme="minorHAnsi" w:hAnsi="Times New Roman"/>
          <w:lang w:eastAsia="en-US"/>
        </w:rPr>
        <w:t xml:space="preserve">Изменить состав Счетной комиссии, избранной решением Совета Союза «Первая Национальная Организация Строителей» от 13.06.2017 г. для подсчета голосов и подведения итогов голосования на внеочередном Общем собрании членов Союза 28.06.2017 г. </w:t>
      </w:r>
    </w:p>
    <w:p w:rsidR="00B7775A" w:rsidRPr="00B7775A" w:rsidRDefault="00B7775A" w:rsidP="00B7775A">
      <w:pPr>
        <w:pStyle w:val="ae"/>
        <w:ind w:firstLine="567"/>
        <w:jc w:val="both"/>
        <w:rPr>
          <w:rFonts w:ascii="Times New Roman" w:eastAsiaTheme="minorHAnsi" w:hAnsi="Times New Roman"/>
          <w:lang w:eastAsia="en-US"/>
        </w:rPr>
      </w:pPr>
      <w:r w:rsidRPr="00B7775A">
        <w:rPr>
          <w:rFonts w:ascii="Times New Roman" w:eastAsiaTheme="minorHAnsi" w:hAnsi="Times New Roman"/>
          <w:lang w:eastAsia="en-US"/>
        </w:rPr>
        <w:t>Избрать Счетную комиссию для подсчета голосов и подведения итогов голосования на внеочередном Общем собрании членов Союза «Первая Национальная Организация Строителей» 28.06.2017 г. в следующем составе: Рушева Ольга Вячеславовна – Председатель Счетной комиссии, члены Счетной комиссии: Бубукин Валентин Александрович, Калистру Андрей Иванович, Громович Олеся Игоревна, Семенов Александр Викторович.</w:t>
      </w:r>
    </w:p>
    <w:p w:rsidR="001A686D" w:rsidRDefault="001A686D" w:rsidP="0071327B">
      <w:pPr>
        <w:pStyle w:val="ae"/>
        <w:tabs>
          <w:tab w:val="left" w:pos="142"/>
        </w:tabs>
        <w:ind w:firstLine="567"/>
        <w:jc w:val="both"/>
        <w:rPr>
          <w:rFonts w:ascii="Times New Roman" w:eastAsiaTheme="minorHAnsi" w:hAnsi="Times New Roman"/>
          <w:lang w:eastAsia="en-US"/>
        </w:rPr>
      </w:pPr>
    </w:p>
    <w:p w:rsidR="00B7775A" w:rsidRPr="0017342B" w:rsidRDefault="00B7775A" w:rsidP="00B7775A">
      <w:pPr>
        <w:pStyle w:val="ae"/>
        <w:ind w:left="284" w:firstLine="283"/>
        <w:jc w:val="both"/>
        <w:rPr>
          <w:rFonts w:ascii="Times New Roman" w:hAnsi="Times New Roman"/>
          <w:b/>
        </w:rPr>
      </w:pPr>
      <w:r w:rsidRPr="0017342B">
        <w:rPr>
          <w:rFonts w:ascii="Times New Roman" w:hAnsi="Times New Roman"/>
          <w:b/>
        </w:rPr>
        <w:t>В результате голосования: «За» - 5 (пять); «Против» - нет; «Воздержался» - нет.</w:t>
      </w:r>
    </w:p>
    <w:p w:rsidR="005553F5" w:rsidRDefault="005553F5" w:rsidP="005553F5">
      <w:pPr>
        <w:pStyle w:val="ae"/>
        <w:tabs>
          <w:tab w:val="left" w:pos="142"/>
        </w:tabs>
        <w:ind w:firstLine="567"/>
        <w:jc w:val="both"/>
        <w:rPr>
          <w:rFonts w:ascii="Times New Roman" w:hAnsi="Times New Roman"/>
          <w:b/>
        </w:rPr>
      </w:pPr>
    </w:p>
    <w:p w:rsidR="005553F5" w:rsidRPr="00B7775A" w:rsidRDefault="005553F5" w:rsidP="005553F5">
      <w:pPr>
        <w:pStyle w:val="ae"/>
        <w:ind w:firstLine="567"/>
        <w:jc w:val="both"/>
        <w:rPr>
          <w:rFonts w:ascii="Times New Roman" w:eastAsiaTheme="minorHAnsi" w:hAnsi="Times New Roman"/>
          <w:lang w:eastAsia="en-US"/>
        </w:rPr>
      </w:pPr>
      <w:r w:rsidRPr="00492746">
        <w:rPr>
          <w:rFonts w:ascii="Times New Roman" w:hAnsi="Times New Roman"/>
          <w:b/>
        </w:rPr>
        <w:t>Принято решение</w:t>
      </w:r>
      <w:r>
        <w:rPr>
          <w:rFonts w:ascii="Times New Roman" w:hAnsi="Times New Roman"/>
          <w:b/>
        </w:rPr>
        <w:t>:</w:t>
      </w:r>
      <w:r w:rsidRPr="006D4800">
        <w:rPr>
          <w:rFonts w:ascii="Times New Roman" w:eastAsiaTheme="minorHAnsi" w:hAnsi="Times New Roman"/>
          <w:lang w:eastAsia="en-US"/>
        </w:rPr>
        <w:t xml:space="preserve"> </w:t>
      </w:r>
      <w:r w:rsidRPr="00B7775A">
        <w:rPr>
          <w:rFonts w:ascii="Times New Roman" w:eastAsiaTheme="minorHAnsi" w:hAnsi="Times New Roman"/>
          <w:lang w:eastAsia="en-US"/>
        </w:rPr>
        <w:t xml:space="preserve">Изменить состав Счетной комиссии, избранной решением Совета Союза «Первая Национальная Организация Строителей» от 13.06.2017 г. для подсчета голосов и подведения итогов голосования на внеочередном Общем собрании членов Союза 28.06.2017 г. </w:t>
      </w:r>
    </w:p>
    <w:p w:rsidR="005553F5" w:rsidRPr="00B7775A" w:rsidRDefault="005553F5" w:rsidP="005553F5">
      <w:pPr>
        <w:pStyle w:val="ae"/>
        <w:ind w:firstLine="567"/>
        <w:jc w:val="both"/>
        <w:rPr>
          <w:rFonts w:ascii="Times New Roman" w:eastAsiaTheme="minorHAnsi" w:hAnsi="Times New Roman"/>
          <w:lang w:eastAsia="en-US"/>
        </w:rPr>
      </w:pPr>
      <w:r w:rsidRPr="00B7775A">
        <w:rPr>
          <w:rFonts w:ascii="Times New Roman" w:eastAsiaTheme="minorHAnsi" w:hAnsi="Times New Roman"/>
          <w:lang w:eastAsia="en-US"/>
        </w:rPr>
        <w:t>Избрать Счетную комиссию для подсчета голосов и подведения итогов голосования на внеочередном Общем собрании членов Союза «Первая Национальная Организация Строителей» 28.06.2017 г. в следующем составе: Рушева Ольга Вячеславовна – Председатель Счетной комиссии, члены Счетной комиссии: Бубукин Валентин Александрович, Калистру Андрей Иванович, Громович Олеся Игоревна, Семенов Александр Викторович.</w:t>
      </w:r>
    </w:p>
    <w:p w:rsidR="005553F5" w:rsidRDefault="005553F5" w:rsidP="005553F5">
      <w:pPr>
        <w:pStyle w:val="ae"/>
        <w:ind w:left="284" w:right="-143" w:firstLine="283"/>
        <w:jc w:val="both"/>
        <w:rPr>
          <w:rFonts w:ascii="Times New Roman" w:hAnsi="Times New Roman"/>
          <w:b/>
          <w:i/>
        </w:rPr>
      </w:pPr>
    </w:p>
    <w:p w:rsidR="005553F5" w:rsidRDefault="005553F5" w:rsidP="005553F5">
      <w:pPr>
        <w:pStyle w:val="ae"/>
        <w:ind w:left="284" w:right="-143" w:firstLine="283"/>
        <w:jc w:val="both"/>
        <w:rPr>
          <w:b/>
          <w:i/>
        </w:rPr>
      </w:pPr>
      <w:r w:rsidRPr="008371B0">
        <w:rPr>
          <w:rFonts w:ascii="Times New Roman" w:hAnsi="Times New Roman"/>
          <w:b/>
          <w:i/>
        </w:rPr>
        <w:t>- Единогласно</w:t>
      </w:r>
      <w:r w:rsidRPr="008371B0">
        <w:rPr>
          <w:b/>
          <w:i/>
        </w:rPr>
        <w:t>.</w:t>
      </w:r>
    </w:p>
    <w:p w:rsidR="00B7775A" w:rsidRPr="001A686D" w:rsidRDefault="00B7775A" w:rsidP="0071327B">
      <w:pPr>
        <w:pStyle w:val="ae"/>
        <w:tabs>
          <w:tab w:val="left" w:pos="142"/>
        </w:tabs>
        <w:ind w:firstLine="567"/>
        <w:jc w:val="both"/>
        <w:rPr>
          <w:rFonts w:ascii="Times New Roman" w:eastAsiaTheme="minorHAnsi" w:hAnsi="Times New Roman"/>
          <w:lang w:eastAsia="en-US"/>
        </w:rPr>
      </w:pPr>
    </w:p>
    <w:p w:rsidR="009A569D" w:rsidRPr="00896197" w:rsidRDefault="009A569D" w:rsidP="009A569D">
      <w:pPr>
        <w:tabs>
          <w:tab w:val="left" w:pos="426"/>
        </w:tabs>
        <w:spacing w:after="0" w:line="240" w:lineRule="auto"/>
        <w:ind w:firstLine="567"/>
        <w:jc w:val="both"/>
        <w:rPr>
          <w:rFonts w:ascii="Times New Roman" w:hAnsi="Times New Roman"/>
        </w:rPr>
      </w:pPr>
      <w:r w:rsidRPr="00896197">
        <w:rPr>
          <w:rFonts w:ascii="Times New Roman" w:hAnsi="Times New Roman"/>
        </w:rPr>
        <w:t>Лица, голосовавшие против принятия решений по вопросам повестки дня заседания Совета и потребовавшие внести об этом запись в протокол, отсутствуют.</w:t>
      </w:r>
    </w:p>
    <w:p w:rsidR="00DF130A" w:rsidRDefault="00DF130A" w:rsidP="00896197">
      <w:pPr>
        <w:spacing w:after="0" w:line="240" w:lineRule="auto"/>
        <w:ind w:left="284" w:right="-1" w:firstLine="425"/>
        <w:contextualSpacing/>
        <w:jc w:val="both"/>
        <w:rPr>
          <w:rFonts w:ascii="Times New Roman" w:hAnsi="Times New Roman"/>
        </w:rPr>
      </w:pPr>
    </w:p>
    <w:p w:rsidR="009A569D" w:rsidRDefault="009A569D" w:rsidP="00896197">
      <w:pPr>
        <w:spacing w:after="0" w:line="240" w:lineRule="auto"/>
        <w:ind w:left="284" w:right="-1" w:firstLine="425"/>
        <w:contextualSpacing/>
        <w:jc w:val="both"/>
        <w:rPr>
          <w:rFonts w:ascii="Times New Roman" w:hAnsi="Times New Roman"/>
        </w:rPr>
      </w:pPr>
    </w:p>
    <w:p w:rsidR="009A569D" w:rsidRDefault="009A569D" w:rsidP="00896197">
      <w:pPr>
        <w:spacing w:after="0" w:line="240" w:lineRule="auto"/>
        <w:ind w:left="284" w:right="-1" w:firstLine="425"/>
        <w:contextualSpacing/>
        <w:jc w:val="both"/>
        <w:rPr>
          <w:rFonts w:ascii="Times New Roman" w:hAnsi="Times New Roman"/>
        </w:rPr>
      </w:pPr>
    </w:p>
    <w:p w:rsidR="00CB2FBC" w:rsidRPr="00CE1B12" w:rsidRDefault="009B24B4" w:rsidP="00896197">
      <w:pPr>
        <w:spacing w:after="0" w:line="240" w:lineRule="auto"/>
        <w:ind w:left="284" w:right="-1"/>
        <w:contextualSpacing/>
        <w:jc w:val="both"/>
        <w:rPr>
          <w:rFonts w:ascii="Times New Roman" w:hAnsi="Times New Roman"/>
        </w:rPr>
      </w:pPr>
      <w:r>
        <w:rPr>
          <w:rFonts w:ascii="Times New Roman" w:hAnsi="Times New Roman"/>
        </w:rPr>
        <w:t xml:space="preserve">     </w:t>
      </w:r>
      <w:r w:rsidR="00CB2FBC" w:rsidRPr="00CE1B12">
        <w:rPr>
          <w:rFonts w:ascii="Times New Roman" w:hAnsi="Times New Roman"/>
        </w:rPr>
        <w:t xml:space="preserve">Председатель Совета    </w:t>
      </w:r>
      <w:r w:rsidR="00A75485">
        <w:rPr>
          <w:rFonts w:ascii="Times New Roman" w:hAnsi="Times New Roman"/>
        </w:rPr>
        <w:t xml:space="preserve">                      </w:t>
      </w:r>
      <w:r w:rsidR="00791C6E">
        <w:rPr>
          <w:rFonts w:ascii="Times New Roman" w:hAnsi="Times New Roman"/>
        </w:rPr>
        <w:t xml:space="preserve">  </w:t>
      </w:r>
      <w:r w:rsidR="00A75485">
        <w:rPr>
          <w:rFonts w:ascii="Times New Roman" w:hAnsi="Times New Roman"/>
        </w:rPr>
        <w:t xml:space="preserve">     </w:t>
      </w:r>
      <w:r w:rsidR="00791C6E">
        <w:rPr>
          <w:rFonts w:ascii="Times New Roman" w:hAnsi="Times New Roman"/>
        </w:rPr>
        <w:t>подпись</w:t>
      </w:r>
      <w:r w:rsidR="00A75485">
        <w:rPr>
          <w:rFonts w:ascii="Times New Roman" w:hAnsi="Times New Roman"/>
        </w:rPr>
        <w:t xml:space="preserve">                                       </w:t>
      </w:r>
      <w:r w:rsidR="00CB2FBC" w:rsidRPr="00CE1B12">
        <w:rPr>
          <w:rFonts w:ascii="Times New Roman" w:hAnsi="Times New Roman"/>
        </w:rPr>
        <w:t>О.А.Фельдман</w:t>
      </w:r>
    </w:p>
    <w:p w:rsidR="00CB2FBC" w:rsidRPr="00CE1B12" w:rsidRDefault="00CB2FBC" w:rsidP="00896197">
      <w:pPr>
        <w:spacing w:after="0" w:line="240" w:lineRule="auto"/>
        <w:ind w:left="284" w:right="-1"/>
        <w:contextualSpacing/>
        <w:jc w:val="both"/>
        <w:rPr>
          <w:rFonts w:ascii="Times New Roman" w:hAnsi="Times New Roman"/>
        </w:rPr>
      </w:pPr>
    </w:p>
    <w:p w:rsidR="00CB2FBC" w:rsidRPr="00CE1B12" w:rsidRDefault="00CB2FBC" w:rsidP="00896197">
      <w:pPr>
        <w:spacing w:after="0" w:line="240" w:lineRule="auto"/>
        <w:ind w:left="284" w:right="-1"/>
        <w:contextualSpacing/>
        <w:jc w:val="both"/>
        <w:rPr>
          <w:rFonts w:ascii="Times New Roman" w:hAnsi="Times New Roman"/>
        </w:rPr>
      </w:pPr>
    </w:p>
    <w:p w:rsidR="00CB2FBC" w:rsidRPr="00CE1B12" w:rsidRDefault="00CB2FBC" w:rsidP="00896197">
      <w:pPr>
        <w:spacing w:after="0" w:line="240" w:lineRule="auto"/>
        <w:ind w:left="284" w:right="-1"/>
        <w:contextualSpacing/>
        <w:jc w:val="both"/>
        <w:rPr>
          <w:rFonts w:ascii="Times New Roman" w:hAnsi="Times New Roman"/>
        </w:rPr>
      </w:pPr>
    </w:p>
    <w:p w:rsidR="00CB2FBC" w:rsidRPr="00CE1B12" w:rsidRDefault="009B24B4" w:rsidP="00896197">
      <w:pPr>
        <w:tabs>
          <w:tab w:val="left" w:pos="-360"/>
          <w:tab w:val="left" w:pos="720"/>
        </w:tabs>
        <w:spacing w:after="0" w:line="240" w:lineRule="auto"/>
        <w:ind w:left="284" w:right="-1"/>
        <w:jc w:val="both"/>
      </w:pPr>
      <w:r>
        <w:rPr>
          <w:rFonts w:ascii="Times New Roman" w:hAnsi="Times New Roman"/>
        </w:rPr>
        <w:t xml:space="preserve">     </w:t>
      </w:r>
      <w:r w:rsidR="00CB2FBC" w:rsidRPr="00CE1B12">
        <w:rPr>
          <w:rFonts w:ascii="Times New Roman" w:hAnsi="Times New Roman"/>
        </w:rPr>
        <w:t xml:space="preserve">Секретарь Совета   </w:t>
      </w:r>
      <w:r w:rsidR="00791C6E">
        <w:rPr>
          <w:rFonts w:ascii="Times New Roman" w:hAnsi="Times New Roman"/>
        </w:rPr>
        <w:t xml:space="preserve">                        </w:t>
      </w:r>
      <w:bookmarkStart w:id="0" w:name="_GoBack"/>
      <w:bookmarkEnd w:id="0"/>
      <w:r w:rsidR="00A75485">
        <w:rPr>
          <w:rFonts w:ascii="Times New Roman" w:hAnsi="Times New Roman"/>
        </w:rPr>
        <w:t xml:space="preserve">           </w:t>
      </w:r>
      <w:r w:rsidR="00791C6E">
        <w:rPr>
          <w:rFonts w:ascii="Times New Roman" w:hAnsi="Times New Roman"/>
        </w:rPr>
        <w:t>подпись</w:t>
      </w:r>
      <w:r w:rsidR="00A75485">
        <w:rPr>
          <w:rFonts w:ascii="Times New Roman" w:hAnsi="Times New Roman"/>
        </w:rPr>
        <w:t xml:space="preserve">                                        </w:t>
      </w:r>
      <w:r w:rsidR="003F70EC">
        <w:rPr>
          <w:rFonts w:ascii="Times New Roman" w:hAnsi="Times New Roman"/>
        </w:rPr>
        <w:t>Е.В. Вагина</w:t>
      </w:r>
    </w:p>
    <w:p w:rsidR="00DF130A" w:rsidRDefault="00DF130A" w:rsidP="00896197">
      <w:pPr>
        <w:spacing w:after="0" w:line="240" w:lineRule="auto"/>
        <w:ind w:left="284" w:right="-1"/>
        <w:contextualSpacing/>
        <w:jc w:val="both"/>
        <w:rPr>
          <w:rFonts w:ascii="Times New Roman" w:hAnsi="Times New Roman"/>
        </w:rPr>
      </w:pPr>
    </w:p>
    <w:sectPr w:rsidR="00DF130A" w:rsidSect="009111FC">
      <w:footerReference w:type="default" r:id="rId8"/>
      <w:type w:val="continuous"/>
      <w:pgSz w:w="11906" w:h="16838"/>
      <w:pgMar w:top="851" w:right="99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B9" w:rsidRDefault="00E340B9" w:rsidP="003164AF">
      <w:pPr>
        <w:spacing w:after="0" w:line="240" w:lineRule="auto"/>
      </w:pPr>
      <w:r>
        <w:separator/>
      </w:r>
    </w:p>
  </w:endnote>
  <w:endnote w:type="continuationSeparator" w:id="0">
    <w:p w:rsidR="00E340B9" w:rsidRDefault="00E340B9"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B9" w:rsidRPr="00ED259F" w:rsidRDefault="00E340B9"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791C6E">
      <w:rPr>
        <w:rFonts w:ascii="Times New Roman" w:hAnsi="Times New Roman"/>
        <w:noProof/>
        <w:sz w:val="18"/>
        <w:szCs w:val="18"/>
      </w:rPr>
      <w:t>13</w:t>
    </w:r>
    <w:r w:rsidRPr="00ED259F">
      <w:rPr>
        <w:rFonts w:ascii="Times New Roman" w:hAnsi="Times New Roman"/>
        <w:sz w:val="18"/>
        <w:szCs w:val="18"/>
      </w:rPr>
      <w:fldChar w:fldCharType="end"/>
    </w:r>
  </w:p>
  <w:p w:rsidR="00E340B9" w:rsidRDefault="00E340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B9" w:rsidRDefault="00E340B9" w:rsidP="003164AF">
      <w:pPr>
        <w:spacing w:after="0" w:line="240" w:lineRule="auto"/>
      </w:pPr>
      <w:r>
        <w:separator/>
      </w:r>
    </w:p>
  </w:footnote>
  <w:footnote w:type="continuationSeparator" w:id="0">
    <w:p w:rsidR="00E340B9" w:rsidRDefault="00E340B9"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13679"/>
    <w:multiLevelType w:val="hybridMultilevel"/>
    <w:tmpl w:val="1FDA72E8"/>
    <w:lvl w:ilvl="0" w:tplc="5A7CCD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E950EBD"/>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3"/>
  </w:num>
  <w:num w:numId="2">
    <w:abstractNumId w:val="9"/>
  </w:num>
  <w:num w:numId="3">
    <w:abstractNumId w:val="22"/>
  </w:num>
  <w:num w:numId="4">
    <w:abstractNumId w:val="21"/>
  </w:num>
  <w:num w:numId="5">
    <w:abstractNumId w:val="0"/>
  </w:num>
  <w:num w:numId="6">
    <w:abstractNumId w:val="25"/>
  </w:num>
  <w:num w:numId="7">
    <w:abstractNumId w:val="27"/>
  </w:num>
  <w:num w:numId="8">
    <w:abstractNumId w:val="8"/>
  </w:num>
  <w:num w:numId="9">
    <w:abstractNumId w:val="4"/>
  </w:num>
  <w:num w:numId="10">
    <w:abstractNumId w:val="18"/>
  </w:num>
  <w:num w:numId="11">
    <w:abstractNumId w:val="14"/>
  </w:num>
  <w:num w:numId="12">
    <w:abstractNumId w:val="19"/>
  </w:num>
  <w:num w:numId="13">
    <w:abstractNumId w:val="17"/>
  </w:num>
  <w:num w:numId="14">
    <w:abstractNumId w:val="13"/>
  </w:num>
  <w:num w:numId="15">
    <w:abstractNumId w:val="5"/>
  </w:num>
  <w:num w:numId="16">
    <w:abstractNumId w:val="12"/>
  </w:num>
  <w:num w:numId="17">
    <w:abstractNumId w:val="2"/>
  </w:num>
  <w:num w:numId="18">
    <w:abstractNumId w:val="15"/>
  </w:num>
  <w:num w:numId="19">
    <w:abstractNumId w:val="7"/>
  </w:num>
  <w:num w:numId="20">
    <w:abstractNumId w:val="6"/>
  </w:num>
  <w:num w:numId="21">
    <w:abstractNumId w:val="1"/>
  </w:num>
  <w:num w:numId="22">
    <w:abstractNumId w:val="26"/>
  </w:num>
  <w:num w:numId="23">
    <w:abstractNumId w:val="3"/>
  </w:num>
  <w:num w:numId="24">
    <w:abstractNumId w:val="11"/>
  </w:num>
  <w:num w:numId="25">
    <w:abstractNumId w:val="16"/>
  </w:num>
  <w:num w:numId="26">
    <w:abstractNumId w:val="10"/>
  </w:num>
  <w:num w:numId="27">
    <w:abstractNumId w:val="24"/>
  </w:num>
  <w:num w:numId="2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53AA"/>
    <w:rsid w:val="00006404"/>
    <w:rsid w:val="0000695E"/>
    <w:rsid w:val="00006B48"/>
    <w:rsid w:val="000079C2"/>
    <w:rsid w:val="0001154C"/>
    <w:rsid w:val="000116E3"/>
    <w:rsid w:val="000146AA"/>
    <w:rsid w:val="00016158"/>
    <w:rsid w:val="00016C72"/>
    <w:rsid w:val="00021145"/>
    <w:rsid w:val="00022914"/>
    <w:rsid w:val="0002417C"/>
    <w:rsid w:val="00024A36"/>
    <w:rsid w:val="00024D51"/>
    <w:rsid w:val="00024FAC"/>
    <w:rsid w:val="000261F7"/>
    <w:rsid w:val="00027E92"/>
    <w:rsid w:val="00031612"/>
    <w:rsid w:val="00031875"/>
    <w:rsid w:val="000327C0"/>
    <w:rsid w:val="00033220"/>
    <w:rsid w:val="00033519"/>
    <w:rsid w:val="00033732"/>
    <w:rsid w:val="00035576"/>
    <w:rsid w:val="000371FA"/>
    <w:rsid w:val="00037BC2"/>
    <w:rsid w:val="00041189"/>
    <w:rsid w:val="000435E6"/>
    <w:rsid w:val="00043800"/>
    <w:rsid w:val="00043D42"/>
    <w:rsid w:val="00044AD8"/>
    <w:rsid w:val="00044B80"/>
    <w:rsid w:val="000470D9"/>
    <w:rsid w:val="00051E3D"/>
    <w:rsid w:val="0005282D"/>
    <w:rsid w:val="00052882"/>
    <w:rsid w:val="00053663"/>
    <w:rsid w:val="00053A98"/>
    <w:rsid w:val="0005545A"/>
    <w:rsid w:val="000561A1"/>
    <w:rsid w:val="00056557"/>
    <w:rsid w:val="00056DBE"/>
    <w:rsid w:val="00057243"/>
    <w:rsid w:val="000603F7"/>
    <w:rsid w:val="000613A1"/>
    <w:rsid w:val="00062076"/>
    <w:rsid w:val="00064D47"/>
    <w:rsid w:val="000676AE"/>
    <w:rsid w:val="00067CFD"/>
    <w:rsid w:val="000717C7"/>
    <w:rsid w:val="000726EB"/>
    <w:rsid w:val="00073353"/>
    <w:rsid w:val="000737B9"/>
    <w:rsid w:val="00074FA0"/>
    <w:rsid w:val="00076A08"/>
    <w:rsid w:val="0007709D"/>
    <w:rsid w:val="00077FAE"/>
    <w:rsid w:val="00080259"/>
    <w:rsid w:val="000803B0"/>
    <w:rsid w:val="00081BE8"/>
    <w:rsid w:val="000823C3"/>
    <w:rsid w:val="00082804"/>
    <w:rsid w:val="00082C46"/>
    <w:rsid w:val="00082DE8"/>
    <w:rsid w:val="00083D71"/>
    <w:rsid w:val="000857E1"/>
    <w:rsid w:val="000859F3"/>
    <w:rsid w:val="00087439"/>
    <w:rsid w:val="00092222"/>
    <w:rsid w:val="0009277D"/>
    <w:rsid w:val="0009740C"/>
    <w:rsid w:val="000A07F6"/>
    <w:rsid w:val="000A2819"/>
    <w:rsid w:val="000A2EC8"/>
    <w:rsid w:val="000A4016"/>
    <w:rsid w:val="000A4931"/>
    <w:rsid w:val="000A62D0"/>
    <w:rsid w:val="000A6908"/>
    <w:rsid w:val="000A763E"/>
    <w:rsid w:val="000A7A71"/>
    <w:rsid w:val="000B0ECD"/>
    <w:rsid w:val="000B1611"/>
    <w:rsid w:val="000B2178"/>
    <w:rsid w:val="000B4412"/>
    <w:rsid w:val="000B46EC"/>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7033"/>
    <w:rsid w:val="000D7179"/>
    <w:rsid w:val="000D7E70"/>
    <w:rsid w:val="000E0271"/>
    <w:rsid w:val="000E042C"/>
    <w:rsid w:val="000E0577"/>
    <w:rsid w:val="000E0BAF"/>
    <w:rsid w:val="000E2146"/>
    <w:rsid w:val="000E214E"/>
    <w:rsid w:val="000E2E39"/>
    <w:rsid w:val="000E3339"/>
    <w:rsid w:val="000E5F62"/>
    <w:rsid w:val="000E6D88"/>
    <w:rsid w:val="000E6E42"/>
    <w:rsid w:val="000E7F62"/>
    <w:rsid w:val="000F21E7"/>
    <w:rsid w:val="000F2E40"/>
    <w:rsid w:val="000F35C6"/>
    <w:rsid w:val="000F50EE"/>
    <w:rsid w:val="000F5E1D"/>
    <w:rsid w:val="000F7C63"/>
    <w:rsid w:val="00100CA3"/>
    <w:rsid w:val="001014F6"/>
    <w:rsid w:val="00102FEA"/>
    <w:rsid w:val="00103ABF"/>
    <w:rsid w:val="00103B50"/>
    <w:rsid w:val="00103DEE"/>
    <w:rsid w:val="00104200"/>
    <w:rsid w:val="00104C98"/>
    <w:rsid w:val="00106BCF"/>
    <w:rsid w:val="00107EA5"/>
    <w:rsid w:val="00110DAD"/>
    <w:rsid w:val="00112A9B"/>
    <w:rsid w:val="00113491"/>
    <w:rsid w:val="00114A1E"/>
    <w:rsid w:val="0011560E"/>
    <w:rsid w:val="001159C3"/>
    <w:rsid w:val="00116A57"/>
    <w:rsid w:val="001172B2"/>
    <w:rsid w:val="00117B38"/>
    <w:rsid w:val="00117CDB"/>
    <w:rsid w:val="0012160B"/>
    <w:rsid w:val="00121A97"/>
    <w:rsid w:val="0012239B"/>
    <w:rsid w:val="001240EF"/>
    <w:rsid w:val="0012422F"/>
    <w:rsid w:val="001251A3"/>
    <w:rsid w:val="001253EF"/>
    <w:rsid w:val="00126E06"/>
    <w:rsid w:val="00126EEB"/>
    <w:rsid w:val="00127945"/>
    <w:rsid w:val="0013147B"/>
    <w:rsid w:val="00131BC2"/>
    <w:rsid w:val="00133FCE"/>
    <w:rsid w:val="001348F4"/>
    <w:rsid w:val="0013514D"/>
    <w:rsid w:val="0013520D"/>
    <w:rsid w:val="00135428"/>
    <w:rsid w:val="00135DB3"/>
    <w:rsid w:val="001374F2"/>
    <w:rsid w:val="00140726"/>
    <w:rsid w:val="00141073"/>
    <w:rsid w:val="0014173E"/>
    <w:rsid w:val="00141B96"/>
    <w:rsid w:val="00143077"/>
    <w:rsid w:val="001441E3"/>
    <w:rsid w:val="00144332"/>
    <w:rsid w:val="00144A42"/>
    <w:rsid w:val="001455D0"/>
    <w:rsid w:val="001466E6"/>
    <w:rsid w:val="001467D0"/>
    <w:rsid w:val="00146847"/>
    <w:rsid w:val="00146AA6"/>
    <w:rsid w:val="001476AC"/>
    <w:rsid w:val="00147DD5"/>
    <w:rsid w:val="00150533"/>
    <w:rsid w:val="00150BDD"/>
    <w:rsid w:val="0015195B"/>
    <w:rsid w:val="0015364F"/>
    <w:rsid w:val="00154856"/>
    <w:rsid w:val="00156B41"/>
    <w:rsid w:val="001613B6"/>
    <w:rsid w:val="0016369E"/>
    <w:rsid w:val="00164136"/>
    <w:rsid w:val="00164313"/>
    <w:rsid w:val="001647EE"/>
    <w:rsid w:val="00164E84"/>
    <w:rsid w:val="001668C0"/>
    <w:rsid w:val="001727C9"/>
    <w:rsid w:val="0017342B"/>
    <w:rsid w:val="00173DB6"/>
    <w:rsid w:val="00174609"/>
    <w:rsid w:val="0018078B"/>
    <w:rsid w:val="0018102D"/>
    <w:rsid w:val="001828F4"/>
    <w:rsid w:val="001840F3"/>
    <w:rsid w:val="001846F6"/>
    <w:rsid w:val="00184B7A"/>
    <w:rsid w:val="001856A9"/>
    <w:rsid w:val="0018577B"/>
    <w:rsid w:val="00185F9A"/>
    <w:rsid w:val="001862DF"/>
    <w:rsid w:val="0019032B"/>
    <w:rsid w:val="00190AA8"/>
    <w:rsid w:val="00190DFE"/>
    <w:rsid w:val="00192B37"/>
    <w:rsid w:val="00193F82"/>
    <w:rsid w:val="0019621A"/>
    <w:rsid w:val="00196428"/>
    <w:rsid w:val="00197609"/>
    <w:rsid w:val="001976F1"/>
    <w:rsid w:val="001A0C85"/>
    <w:rsid w:val="001A27A1"/>
    <w:rsid w:val="001A2C6B"/>
    <w:rsid w:val="001A35D2"/>
    <w:rsid w:val="001A364C"/>
    <w:rsid w:val="001A3691"/>
    <w:rsid w:val="001A3807"/>
    <w:rsid w:val="001A61BF"/>
    <w:rsid w:val="001A620F"/>
    <w:rsid w:val="001A644D"/>
    <w:rsid w:val="001A686D"/>
    <w:rsid w:val="001A7697"/>
    <w:rsid w:val="001A7EBE"/>
    <w:rsid w:val="001B13B0"/>
    <w:rsid w:val="001B1906"/>
    <w:rsid w:val="001B225B"/>
    <w:rsid w:val="001B2D67"/>
    <w:rsid w:val="001B6211"/>
    <w:rsid w:val="001B6B9E"/>
    <w:rsid w:val="001B6DA8"/>
    <w:rsid w:val="001B7EA9"/>
    <w:rsid w:val="001C163B"/>
    <w:rsid w:val="001C208F"/>
    <w:rsid w:val="001C22A3"/>
    <w:rsid w:val="001C29BE"/>
    <w:rsid w:val="001C424D"/>
    <w:rsid w:val="001C4B38"/>
    <w:rsid w:val="001C4BF7"/>
    <w:rsid w:val="001C53E3"/>
    <w:rsid w:val="001C6536"/>
    <w:rsid w:val="001C669B"/>
    <w:rsid w:val="001D0CE5"/>
    <w:rsid w:val="001D1109"/>
    <w:rsid w:val="001D6D5A"/>
    <w:rsid w:val="001D709A"/>
    <w:rsid w:val="001D7109"/>
    <w:rsid w:val="001E1143"/>
    <w:rsid w:val="001E1420"/>
    <w:rsid w:val="001E1BD9"/>
    <w:rsid w:val="001E1BFE"/>
    <w:rsid w:val="001E2E41"/>
    <w:rsid w:val="001E51C2"/>
    <w:rsid w:val="001E5DDC"/>
    <w:rsid w:val="001F2333"/>
    <w:rsid w:val="001F3591"/>
    <w:rsid w:val="001F39F4"/>
    <w:rsid w:val="00200E95"/>
    <w:rsid w:val="0020460A"/>
    <w:rsid w:val="0020497D"/>
    <w:rsid w:val="002066BB"/>
    <w:rsid w:val="0020766B"/>
    <w:rsid w:val="00207A79"/>
    <w:rsid w:val="00207DBF"/>
    <w:rsid w:val="00207FF5"/>
    <w:rsid w:val="00210FAC"/>
    <w:rsid w:val="002127BE"/>
    <w:rsid w:val="00212A77"/>
    <w:rsid w:val="00212D18"/>
    <w:rsid w:val="00214502"/>
    <w:rsid w:val="00215B23"/>
    <w:rsid w:val="002161C7"/>
    <w:rsid w:val="0021735D"/>
    <w:rsid w:val="00222FF4"/>
    <w:rsid w:val="002232FE"/>
    <w:rsid w:val="00223505"/>
    <w:rsid w:val="0022430F"/>
    <w:rsid w:val="0022635A"/>
    <w:rsid w:val="00230937"/>
    <w:rsid w:val="00232069"/>
    <w:rsid w:val="0023330F"/>
    <w:rsid w:val="00233D25"/>
    <w:rsid w:val="00233FC9"/>
    <w:rsid w:val="0023411F"/>
    <w:rsid w:val="00234721"/>
    <w:rsid w:val="00235556"/>
    <w:rsid w:val="00236B7F"/>
    <w:rsid w:val="00240798"/>
    <w:rsid w:val="002423CB"/>
    <w:rsid w:val="00242414"/>
    <w:rsid w:val="00243310"/>
    <w:rsid w:val="00243C54"/>
    <w:rsid w:val="00243ED0"/>
    <w:rsid w:val="002441FB"/>
    <w:rsid w:val="00245D70"/>
    <w:rsid w:val="00246E15"/>
    <w:rsid w:val="00247E40"/>
    <w:rsid w:val="00251885"/>
    <w:rsid w:val="00251D17"/>
    <w:rsid w:val="00252CA3"/>
    <w:rsid w:val="00253194"/>
    <w:rsid w:val="00254241"/>
    <w:rsid w:val="00255C1D"/>
    <w:rsid w:val="002562FE"/>
    <w:rsid w:val="002563DF"/>
    <w:rsid w:val="002570DA"/>
    <w:rsid w:val="00257F23"/>
    <w:rsid w:val="002604A4"/>
    <w:rsid w:val="00260FFC"/>
    <w:rsid w:val="0026196B"/>
    <w:rsid w:val="00262BC2"/>
    <w:rsid w:val="00262FDE"/>
    <w:rsid w:val="00263444"/>
    <w:rsid w:val="0026419C"/>
    <w:rsid w:val="002646EA"/>
    <w:rsid w:val="002647FF"/>
    <w:rsid w:val="002656D3"/>
    <w:rsid w:val="00265EF0"/>
    <w:rsid w:val="0026652E"/>
    <w:rsid w:val="0026663E"/>
    <w:rsid w:val="00266CD2"/>
    <w:rsid w:val="002676D0"/>
    <w:rsid w:val="00270445"/>
    <w:rsid w:val="00270B10"/>
    <w:rsid w:val="00271658"/>
    <w:rsid w:val="00271919"/>
    <w:rsid w:val="00271FE5"/>
    <w:rsid w:val="00272736"/>
    <w:rsid w:val="0027295C"/>
    <w:rsid w:val="00275679"/>
    <w:rsid w:val="00276F67"/>
    <w:rsid w:val="0028251F"/>
    <w:rsid w:val="00282BE5"/>
    <w:rsid w:val="00282C0A"/>
    <w:rsid w:val="0028345E"/>
    <w:rsid w:val="00284A0D"/>
    <w:rsid w:val="00285477"/>
    <w:rsid w:val="002866F2"/>
    <w:rsid w:val="00287D9D"/>
    <w:rsid w:val="00290F16"/>
    <w:rsid w:val="00291473"/>
    <w:rsid w:val="00291F41"/>
    <w:rsid w:val="00292151"/>
    <w:rsid w:val="002928D4"/>
    <w:rsid w:val="0029378C"/>
    <w:rsid w:val="00294E89"/>
    <w:rsid w:val="00296776"/>
    <w:rsid w:val="00296CCF"/>
    <w:rsid w:val="00297C81"/>
    <w:rsid w:val="002A0512"/>
    <w:rsid w:val="002A07B0"/>
    <w:rsid w:val="002A0B61"/>
    <w:rsid w:val="002A1A6F"/>
    <w:rsid w:val="002A1D96"/>
    <w:rsid w:val="002A3F78"/>
    <w:rsid w:val="002A5457"/>
    <w:rsid w:val="002A66DC"/>
    <w:rsid w:val="002A69D3"/>
    <w:rsid w:val="002A757A"/>
    <w:rsid w:val="002B3AE1"/>
    <w:rsid w:val="002B4BD7"/>
    <w:rsid w:val="002B5296"/>
    <w:rsid w:val="002B58DF"/>
    <w:rsid w:val="002B6577"/>
    <w:rsid w:val="002C0DB8"/>
    <w:rsid w:val="002C1379"/>
    <w:rsid w:val="002C1FA3"/>
    <w:rsid w:val="002C5375"/>
    <w:rsid w:val="002C5BCE"/>
    <w:rsid w:val="002D28FF"/>
    <w:rsid w:val="002D2CBD"/>
    <w:rsid w:val="002D2E24"/>
    <w:rsid w:val="002D349C"/>
    <w:rsid w:val="002D3602"/>
    <w:rsid w:val="002D37AD"/>
    <w:rsid w:val="002D3A6F"/>
    <w:rsid w:val="002D49B4"/>
    <w:rsid w:val="002D64DF"/>
    <w:rsid w:val="002D75EA"/>
    <w:rsid w:val="002E1939"/>
    <w:rsid w:val="002E4E67"/>
    <w:rsid w:val="002E714C"/>
    <w:rsid w:val="002E7DF7"/>
    <w:rsid w:val="002F032E"/>
    <w:rsid w:val="002F090F"/>
    <w:rsid w:val="002F1080"/>
    <w:rsid w:val="002F11B6"/>
    <w:rsid w:val="002F1C95"/>
    <w:rsid w:val="002F2C7E"/>
    <w:rsid w:val="002F31D0"/>
    <w:rsid w:val="002F52CF"/>
    <w:rsid w:val="002F5ADB"/>
    <w:rsid w:val="0030058A"/>
    <w:rsid w:val="0030346D"/>
    <w:rsid w:val="00303CFB"/>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6307"/>
    <w:rsid w:val="00327BB5"/>
    <w:rsid w:val="00330410"/>
    <w:rsid w:val="00331576"/>
    <w:rsid w:val="00331B14"/>
    <w:rsid w:val="00331CDC"/>
    <w:rsid w:val="00333DCC"/>
    <w:rsid w:val="0033458F"/>
    <w:rsid w:val="00336EDD"/>
    <w:rsid w:val="003407CF"/>
    <w:rsid w:val="00341C09"/>
    <w:rsid w:val="0034295A"/>
    <w:rsid w:val="00344678"/>
    <w:rsid w:val="00346835"/>
    <w:rsid w:val="00346B41"/>
    <w:rsid w:val="003470B1"/>
    <w:rsid w:val="00347F61"/>
    <w:rsid w:val="003501F7"/>
    <w:rsid w:val="003502B3"/>
    <w:rsid w:val="00350E4C"/>
    <w:rsid w:val="00351F38"/>
    <w:rsid w:val="003523FC"/>
    <w:rsid w:val="00357A48"/>
    <w:rsid w:val="00357D33"/>
    <w:rsid w:val="00357F74"/>
    <w:rsid w:val="0036033E"/>
    <w:rsid w:val="003608FE"/>
    <w:rsid w:val="00362F0C"/>
    <w:rsid w:val="00363FFA"/>
    <w:rsid w:val="00364209"/>
    <w:rsid w:val="00364C48"/>
    <w:rsid w:val="00366A44"/>
    <w:rsid w:val="0037065B"/>
    <w:rsid w:val="003706E5"/>
    <w:rsid w:val="00371875"/>
    <w:rsid w:val="00371ADA"/>
    <w:rsid w:val="003725DB"/>
    <w:rsid w:val="003730E1"/>
    <w:rsid w:val="00373225"/>
    <w:rsid w:val="00373337"/>
    <w:rsid w:val="00374C5F"/>
    <w:rsid w:val="00377D75"/>
    <w:rsid w:val="00381931"/>
    <w:rsid w:val="00381B4F"/>
    <w:rsid w:val="003821CC"/>
    <w:rsid w:val="00382D37"/>
    <w:rsid w:val="003840E1"/>
    <w:rsid w:val="0038465F"/>
    <w:rsid w:val="00384AD2"/>
    <w:rsid w:val="00384B2D"/>
    <w:rsid w:val="00387AA1"/>
    <w:rsid w:val="00390536"/>
    <w:rsid w:val="003906BD"/>
    <w:rsid w:val="0039072B"/>
    <w:rsid w:val="00390E2D"/>
    <w:rsid w:val="0039127B"/>
    <w:rsid w:val="00392E62"/>
    <w:rsid w:val="00392F55"/>
    <w:rsid w:val="003936F6"/>
    <w:rsid w:val="003951D4"/>
    <w:rsid w:val="00396605"/>
    <w:rsid w:val="00397AC0"/>
    <w:rsid w:val="003A09B6"/>
    <w:rsid w:val="003A0C14"/>
    <w:rsid w:val="003A114E"/>
    <w:rsid w:val="003A236D"/>
    <w:rsid w:val="003A2DAF"/>
    <w:rsid w:val="003A35DF"/>
    <w:rsid w:val="003A45AD"/>
    <w:rsid w:val="003A4892"/>
    <w:rsid w:val="003A4E35"/>
    <w:rsid w:val="003A6234"/>
    <w:rsid w:val="003B0091"/>
    <w:rsid w:val="003B022E"/>
    <w:rsid w:val="003B1654"/>
    <w:rsid w:val="003B1871"/>
    <w:rsid w:val="003B578D"/>
    <w:rsid w:val="003B607D"/>
    <w:rsid w:val="003B6707"/>
    <w:rsid w:val="003B6D22"/>
    <w:rsid w:val="003B780B"/>
    <w:rsid w:val="003B7A6A"/>
    <w:rsid w:val="003C00A7"/>
    <w:rsid w:val="003C194F"/>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692"/>
    <w:rsid w:val="003E3BB8"/>
    <w:rsid w:val="003E3EC8"/>
    <w:rsid w:val="003E44FB"/>
    <w:rsid w:val="003E4AB7"/>
    <w:rsid w:val="003E553D"/>
    <w:rsid w:val="003E5EEB"/>
    <w:rsid w:val="003E60AD"/>
    <w:rsid w:val="003E6775"/>
    <w:rsid w:val="003E687D"/>
    <w:rsid w:val="003E6B95"/>
    <w:rsid w:val="003E7F55"/>
    <w:rsid w:val="003F044C"/>
    <w:rsid w:val="003F235B"/>
    <w:rsid w:val="003F2C4F"/>
    <w:rsid w:val="003F3D8E"/>
    <w:rsid w:val="003F4A4B"/>
    <w:rsid w:val="003F5ED8"/>
    <w:rsid w:val="003F5FED"/>
    <w:rsid w:val="003F6085"/>
    <w:rsid w:val="003F70EC"/>
    <w:rsid w:val="0040174F"/>
    <w:rsid w:val="004018FA"/>
    <w:rsid w:val="004041D0"/>
    <w:rsid w:val="00406F43"/>
    <w:rsid w:val="004078AD"/>
    <w:rsid w:val="004157D4"/>
    <w:rsid w:val="004165C5"/>
    <w:rsid w:val="00416E5C"/>
    <w:rsid w:val="00420BFB"/>
    <w:rsid w:val="00421949"/>
    <w:rsid w:val="00422768"/>
    <w:rsid w:val="00422B11"/>
    <w:rsid w:val="00424699"/>
    <w:rsid w:val="0042489C"/>
    <w:rsid w:val="0042515B"/>
    <w:rsid w:val="00425A1F"/>
    <w:rsid w:val="00427C49"/>
    <w:rsid w:val="004304B2"/>
    <w:rsid w:val="00430ED0"/>
    <w:rsid w:val="0043187E"/>
    <w:rsid w:val="00434111"/>
    <w:rsid w:val="00434B33"/>
    <w:rsid w:val="00434F63"/>
    <w:rsid w:val="00435F4F"/>
    <w:rsid w:val="00436B4B"/>
    <w:rsid w:val="0044281E"/>
    <w:rsid w:val="00443334"/>
    <w:rsid w:val="00443407"/>
    <w:rsid w:val="00444DFC"/>
    <w:rsid w:val="00445033"/>
    <w:rsid w:val="00445E09"/>
    <w:rsid w:val="00446DDD"/>
    <w:rsid w:val="00447726"/>
    <w:rsid w:val="00450596"/>
    <w:rsid w:val="00455892"/>
    <w:rsid w:val="00456653"/>
    <w:rsid w:val="0045707D"/>
    <w:rsid w:val="00457713"/>
    <w:rsid w:val="00461433"/>
    <w:rsid w:val="00461BCB"/>
    <w:rsid w:val="00462361"/>
    <w:rsid w:val="00462372"/>
    <w:rsid w:val="00462441"/>
    <w:rsid w:val="00463F45"/>
    <w:rsid w:val="0046423B"/>
    <w:rsid w:val="0046717D"/>
    <w:rsid w:val="0046731A"/>
    <w:rsid w:val="00467DC1"/>
    <w:rsid w:val="0047028E"/>
    <w:rsid w:val="004715AD"/>
    <w:rsid w:val="004732DB"/>
    <w:rsid w:val="00473B04"/>
    <w:rsid w:val="0047477B"/>
    <w:rsid w:val="00475EE5"/>
    <w:rsid w:val="00481A02"/>
    <w:rsid w:val="00481A8E"/>
    <w:rsid w:val="004832B1"/>
    <w:rsid w:val="00483B7D"/>
    <w:rsid w:val="00485D24"/>
    <w:rsid w:val="004866F7"/>
    <w:rsid w:val="0048739F"/>
    <w:rsid w:val="00487A8F"/>
    <w:rsid w:val="004921F2"/>
    <w:rsid w:val="0049421B"/>
    <w:rsid w:val="00494247"/>
    <w:rsid w:val="00495188"/>
    <w:rsid w:val="00497EB8"/>
    <w:rsid w:val="004A1F1D"/>
    <w:rsid w:val="004A1F4F"/>
    <w:rsid w:val="004A32C0"/>
    <w:rsid w:val="004A3D89"/>
    <w:rsid w:val="004A5B8B"/>
    <w:rsid w:val="004A78AB"/>
    <w:rsid w:val="004A7E81"/>
    <w:rsid w:val="004B0259"/>
    <w:rsid w:val="004B0A41"/>
    <w:rsid w:val="004B0E17"/>
    <w:rsid w:val="004B100C"/>
    <w:rsid w:val="004B19AF"/>
    <w:rsid w:val="004B210D"/>
    <w:rsid w:val="004B26D4"/>
    <w:rsid w:val="004B5377"/>
    <w:rsid w:val="004B797F"/>
    <w:rsid w:val="004B7FC3"/>
    <w:rsid w:val="004C09F9"/>
    <w:rsid w:val="004C15B8"/>
    <w:rsid w:val="004C2161"/>
    <w:rsid w:val="004C6050"/>
    <w:rsid w:val="004C7489"/>
    <w:rsid w:val="004C7DC4"/>
    <w:rsid w:val="004D1428"/>
    <w:rsid w:val="004D2534"/>
    <w:rsid w:val="004D3D3E"/>
    <w:rsid w:val="004D65D5"/>
    <w:rsid w:val="004D77CB"/>
    <w:rsid w:val="004E0267"/>
    <w:rsid w:val="004E05F9"/>
    <w:rsid w:val="004E21E8"/>
    <w:rsid w:val="004E267B"/>
    <w:rsid w:val="004E4EE5"/>
    <w:rsid w:val="004E50A9"/>
    <w:rsid w:val="004E52CA"/>
    <w:rsid w:val="004E53D3"/>
    <w:rsid w:val="004E7FBC"/>
    <w:rsid w:val="004F1825"/>
    <w:rsid w:val="004F1EF8"/>
    <w:rsid w:val="004F226D"/>
    <w:rsid w:val="004F3186"/>
    <w:rsid w:val="004F32D0"/>
    <w:rsid w:val="004F4D9F"/>
    <w:rsid w:val="004F6670"/>
    <w:rsid w:val="004F701A"/>
    <w:rsid w:val="004F7FA0"/>
    <w:rsid w:val="00500CA8"/>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054"/>
    <w:rsid w:val="005255DF"/>
    <w:rsid w:val="00525D92"/>
    <w:rsid w:val="00526176"/>
    <w:rsid w:val="005269A4"/>
    <w:rsid w:val="00526CF4"/>
    <w:rsid w:val="00527CE8"/>
    <w:rsid w:val="0053077F"/>
    <w:rsid w:val="00530A20"/>
    <w:rsid w:val="00531D30"/>
    <w:rsid w:val="0053205C"/>
    <w:rsid w:val="00533029"/>
    <w:rsid w:val="0053495F"/>
    <w:rsid w:val="00536B4E"/>
    <w:rsid w:val="0053783D"/>
    <w:rsid w:val="005400DC"/>
    <w:rsid w:val="00541F06"/>
    <w:rsid w:val="00551989"/>
    <w:rsid w:val="00552410"/>
    <w:rsid w:val="005546C9"/>
    <w:rsid w:val="00554871"/>
    <w:rsid w:val="005548C4"/>
    <w:rsid w:val="0055508E"/>
    <w:rsid w:val="005553F5"/>
    <w:rsid w:val="00555484"/>
    <w:rsid w:val="00562229"/>
    <w:rsid w:val="005628A4"/>
    <w:rsid w:val="00562AFC"/>
    <w:rsid w:val="00562FCF"/>
    <w:rsid w:val="00563AC7"/>
    <w:rsid w:val="00564793"/>
    <w:rsid w:val="005654B6"/>
    <w:rsid w:val="00571159"/>
    <w:rsid w:val="00572814"/>
    <w:rsid w:val="005733B1"/>
    <w:rsid w:val="00574A57"/>
    <w:rsid w:val="00575CA7"/>
    <w:rsid w:val="005763F2"/>
    <w:rsid w:val="00576CF5"/>
    <w:rsid w:val="0058024A"/>
    <w:rsid w:val="00581DE6"/>
    <w:rsid w:val="00581F97"/>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203E"/>
    <w:rsid w:val="005A5080"/>
    <w:rsid w:val="005A576A"/>
    <w:rsid w:val="005A6951"/>
    <w:rsid w:val="005A6E84"/>
    <w:rsid w:val="005B10DA"/>
    <w:rsid w:val="005B110E"/>
    <w:rsid w:val="005B3254"/>
    <w:rsid w:val="005B3F8E"/>
    <w:rsid w:val="005B4442"/>
    <w:rsid w:val="005B55AE"/>
    <w:rsid w:val="005B64FC"/>
    <w:rsid w:val="005B7073"/>
    <w:rsid w:val="005B78B6"/>
    <w:rsid w:val="005C0786"/>
    <w:rsid w:val="005C0979"/>
    <w:rsid w:val="005C10C8"/>
    <w:rsid w:val="005C127A"/>
    <w:rsid w:val="005C17A3"/>
    <w:rsid w:val="005C2F3A"/>
    <w:rsid w:val="005C36CE"/>
    <w:rsid w:val="005C3C4D"/>
    <w:rsid w:val="005C55E2"/>
    <w:rsid w:val="005C61F1"/>
    <w:rsid w:val="005C6606"/>
    <w:rsid w:val="005C6762"/>
    <w:rsid w:val="005C6813"/>
    <w:rsid w:val="005D1186"/>
    <w:rsid w:val="005D249E"/>
    <w:rsid w:val="005D4073"/>
    <w:rsid w:val="005D5BEC"/>
    <w:rsid w:val="005D6DBF"/>
    <w:rsid w:val="005E00BF"/>
    <w:rsid w:val="005E00C4"/>
    <w:rsid w:val="005E059D"/>
    <w:rsid w:val="005E1BC3"/>
    <w:rsid w:val="005E2AF2"/>
    <w:rsid w:val="005F0B2B"/>
    <w:rsid w:val="005F12B7"/>
    <w:rsid w:val="005F1D30"/>
    <w:rsid w:val="005F265F"/>
    <w:rsid w:val="005F4556"/>
    <w:rsid w:val="005F46C8"/>
    <w:rsid w:val="005F5D3B"/>
    <w:rsid w:val="0060062E"/>
    <w:rsid w:val="00600CE4"/>
    <w:rsid w:val="00601348"/>
    <w:rsid w:val="006021D0"/>
    <w:rsid w:val="00602D02"/>
    <w:rsid w:val="0060320C"/>
    <w:rsid w:val="00604B6B"/>
    <w:rsid w:val="00604BB4"/>
    <w:rsid w:val="006062DA"/>
    <w:rsid w:val="00607038"/>
    <w:rsid w:val="00611FC2"/>
    <w:rsid w:val="006134B9"/>
    <w:rsid w:val="00613985"/>
    <w:rsid w:val="006147A8"/>
    <w:rsid w:val="00614BF9"/>
    <w:rsid w:val="00617EE0"/>
    <w:rsid w:val="006206AA"/>
    <w:rsid w:val="006217A5"/>
    <w:rsid w:val="006231D9"/>
    <w:rsid w:val="006251D6"/>
    <w:rsid w:val="006259A4"/>
    <w:rsid w:val="00625A8D"/>
    <w:rsid w:val="006276B4"/>
    <w:rsid w:val="00631010"/>
    <w:rsid w:val="00631216"/>
    <w:rsid w:val="00632F7D"/>
    <w:rsid w:val="006407EF"/>
    <w:rsid w:val="00640983"/>
    <w:rsid w:val="0064284F"/>
    <w:rsid w:val="006445E7"/>
    <w:rsid w:val="006449DB"/>
    <w:rsid w:val="00644CC1"/>
    <w:rsid w:val="0064721E"/>
    <w:rsid w:val="00647A8E"/>
    <w:rsid w:val="006521C3"/>
    <w:rsid w:val="006522FC"/>
    <w:rsid w:val="00652601"/>
    <w:rsid w:val="00655724"/>
    <w:rsid w:val="006564A6"/>
    <w:rsid w:val="00656EAC"/>
    <w:rsid w:val="00656FF4"/>
    <w:rsid w:val="0065742A"/>
    <w:rsid w:val="006602D6"/>
    <w:rsid w:val="00660799"/>
    <w:rsid w:val="006607FB"/>
    <w:rsid w:val="00660F94"/>
    <w:rsid w:val="00661FB3"/>
    <w:rsid w:val="00663824"/>
    <w:rsid w:val="006705CB"/>
    <w:rsid w:val="00670F0D"/>
    <w:rsid w:val="006712C9"/>
    <w:rsid w:val="0067312F"/>
    <w:rsid w:val="0067315A"/>
    <w:rsid w:val="00675DA7"/>
    <w:rsid w:val="0067626C"/>
    <w:rsid w:val="00676CDF"/>
    <w:rsid w:val="00681098"/>
    <w:rsid w:val="0068249B"/>
    <w:rsid w:val="00682A15"/>
    <w:rsid w:val="00684A87"/>
    <w:rsid w:val="0068561D"/>
    <w:rsid w:val="00685B8B"/>
    <w:rsid w:val="00690E4C"/>
    <w:rsid w:val="00690E7A"/>
    <w:rsid w:val="00691371"/>
    <w:rsid w:val="006914B5"/>
    <w:rsid w:val="00692FC3"/>
    <w:rsid w:val="006932EE"/>
    <w:rsid w:val="00693702"/>
    <w:rsid w:val="00693AED"/>
    <w:rsid w:val="006946EB"/>
    <w:rsid w:val="00694937"/>
    <w:rsid w:val="00694CE5"/>
    <w:rsid w:val="00695096"/>
    <w:rsid w:val="00696247"/>
    <w:rsid w:val="0069762F"/>
    <w:rsid w:val="006A0596"/>
    <w:rsid w:val="006A260F"/>
    <w:rsid w:val="006A2789"/>
    <w:rsid w:val="006A4501"/>
    <w:rsid w:val="006A4E8D"/>
    <w:rsid w:val="006A5891"/>
    <w:rsid w:val="006A6624"/>
    <w:rsid w:val="006B0543"/>
    <w:rsid w:val="006B145F"/>
    <w:rsid w:val="006B1767"/>
    <w:rsid w:val="006B2601"/>
    <w:rsid w:val="006B3E91"/>
    <w:rsid w:val="006B4081"/>
    <w:rsid w:val="006B4768"/>
    <w:rsid w:val="006B5E4A"/>
    <w:rsid w:val="006B7FC1"/>
    <w:rsid w:val="006C03B9"/>
    <w:rsid w:val="006C1329"/>
    <w:rsid w:val="006C2917"/>
    <w:rsid w:val="006C29FE"/>
    <w:rsid w:val="006C2F87"/>
    <w:rsid w:val="006C5463"/>
    <w:rsid w:val="006C5B1E"/>
    <w:rsid w:val="006C6001"/>
    <w:rsid w:val="006C6F5C"/>
    <w:rsid w:val="006D0FD9"/>
    <w:rsid w:val="006D2008"/>
    <w:rsid w:val="006D324D"/>
    <w:rsid w:val="006D3D26"/>
    <w:rsid w:val="006D3F7A"/>
    <w:rsid w:val="006D4800"/>
    <w:rsid w:val="006D4EA0"/>
    <w:rsid w:val="006D5221"/>
    <w:rsid w:val="006D62AE"/>
    <w:rsid w:val="006E0050"/>
    <w:rsid w:val="006E14B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5B72"/>
    <w:rsid w:val="006F78B2"/>
    <w:rsid w:val="006F7A5D"/>
    <w:rsid w:val="00701915"/>
    <w:rsid w:val="007019BA"/>
    <w:rsid w:val="007027D1"/>
    <w:rsid w:val="00702B11"/>
    <w:rsid w:val="00702F06"/>
    <w:rsid w:val="00703904"/>
    <w:rsid w:val="00704140"/>
    <w:rsid w:val="007049E6"/>
    <w:rsid w:val="00705DEF"/>
    <w:rsid w:val="00705E07"/>
    <w:rsid w:val="00706E70"/>
    <w:rsid w:val="0070738F"/>
    <w:rsid w:val="007073A3"/>
    <w:rsid w:val="00710D44"/>
    <w:rsid w:val="00712B9C"/>
    <w:rsid w:val="00712BC3"/>
    <w:rsid w:val="0071327B"/>
    <w:rsid w:val="00713AC0"/>
    <w:rsid w:val="00715B59"/>
    <w:rsid w:val="007203F5"/>
    <w:rsid w:val="0072119E"/>
    <w:rsid w:val="00721854"/>
    <w:rsid w:val="00721C13"/>
    <w:rsid w:val="007237E6"/>
    <w:rsid w:val="00723E3F"/>
    <w:rsid w:val="007252FB"/>
    <w:rsid w:val="00725304"/>
    <w:rsid w:val="007263FD"/>
    <w:rsid w:val="00726908"/>
    <w:rsid w:val="007306A5"/>
    <w:rsid w:val="0073176A"/>
    <w:rsid w:val="007356CB"/>
    <w:rsid w:val="00735CEA"/>
    <w:rsid w:val="00740F21"/>
    <w:rsid w:val="00741483"/>
    <w:rsid w:val="007443D8"/>
    <w:rsid w:val="0074567B"/>
    <w:rsid w:val="00746256"/>
    <w:rsid w:val="00746F88"/>
    <w:rsid w:val="00750735"/>
    <w:rsid w:val="00752AC4"/>
    <w:rsid w:val="00753A6B"/>
    <w:rsid w:val="00753CEE"/>
    <w:rsid w:val="007541C5"/>
    <w:rsid w:val="0075573F"/>
    <w:rsid w:val="007569C5"/>
    <w:rsid w:val="00760BD0"/>
    <w:rsid w:val="00761DF0"/>
    <w:rsid w:val="0076285B"/>
    <w:rsid w:val="00764E6D"/>
    <w:rsid w:val="00765AEE"/>
    <w:rsid w:val="00766288"/>
    <w:rsid w:val="00767F5C"/>
    <w:rsid w:val="00770181"/>
    <w:rsid w:val="00770B25"/>
    <w:rsid w:val="00772A3C"/>
    <w:rsid w:val="0077407B"/>
    <w:rsid w:val="00774496"/>
    <w:rsid w:val="00774D8F"/>
    <w:rsid w:val="00774DC8"/>
    <w:rsid w:val="00775B5E"/>
    <w:rsid w:val="00777C5D"/>
    <w:rsid w:val="00781704"/>
    <w:rsid w:val="00781B6F"/>
    <w:rsid w:val="00782A2C"/>
    <w:rsid w:val="00784DCE"/>
    <w:rsid w:val="00785819"/>
    <w:rsid w:val="007879CD"/>
    <w:rsid w:val="00790137"/>
    <w:rsid w:val="00790912"/>
    <w:rsid w:val="0079093B"/>
    <w:rsid w:val="0079095F"/>
    <w:rsid w:val="00791C6E"/>
    <w:rsid w:val="007A0597"/>
    <w:rsid w:val="007A3BE6"/>
    <w:rsid w:val="007A3CAE"/>
    <w:rsid w:val="007A57CC"/>
    <w:rsid w:val="007A5D8E"/>
    <w:rsid w:val="007A6863"/>
    <w:rsid w:val="007A6B6B"/>
    <w:rsid w:val="007B06A5"/>
    <w:rsid w:val="007B18A6"/>
    <w:rsid w:val="007B1DFE"/>
    <w:rsid w:val="007B35A2"/>
    <w:rsid w:val="007B4CA6"/>
    <w:rsid w:val="007B6E56"/>
    <w:rsid w:val="007C0511"/>
    <w:rsid w:val="007C0CD9"/>
    <w:rsid w:val="007C13BC"/>
    <w:rsid w:val="007C2125"/>
    <w:rsid w:val="007C3031"/>
    <w:rsid w:val="007C3944"/>
    <w:rsid w:val="007C47D0"/>
    <w:rsid w:val="007C588D"/>
    <w:rsid w:val="007C7A65"/>
    <w:rsid w:val="007D478B"/>
    <w:rsid w:val="007D47B4"/>
    <w:rsid w:val="007D5362"/>
    <w:rsid w:val="007D5574"/>
    <w:rsid w:val="007D7528"/>
    <w:rsid w:val="007E1ED3"/>
    <w:rsid w:val="007E1F79"/>
    <w:rsid w:val="007E3274"/>
    <w:rsid w:val="007E3817"/>
    <w:rsid w:val="007E4522"/>
    <w:rsid w:val="007E7E49"/>
    <w:rsid w:val="007F0321"/>
    <w:rsid w:val="007F0961"/>
    <w:rsid w:val="007F10C6"/>
    <w:rsid w:val="007F23FF"/>
    <w:rsid w:val="007F42D0"/>
    <w:rsid w:val="007F4AC5"/>
    <w:rsid w:val="007F4B2A"/>
    <w:rsid w:val="007F4DFE"/>
    <w:rsid w:val="007F4F0D"/>
    <w:rsid w:val="007F6CAE"/>
    <w:rsid w:val="0080322D"/>
    <w:rsid w:val="008032A7"/>
    <w:rsid w:val="008035A4"/>
    <w:rsid w:val="0080495E"/>
    <w:rsid w:val="00811897"/>
    <w:rsid w:val="008143A7"/>
    <w:rsid w:val="0081592A"/>
    <w:rsid w:val="00816BB5"/>
    <w:rsid w:val="00816F07"/>
    <w:rsid w:val="00816F97"/>
    <w:rsid w:val="00817A35"/>
    <w:rsid w:val="0082087A"/>
    <w:rsid w:val="00821C70"/>
    <w:rsid w:val="008224B8"/>
    <w:rsid w:val="00822BE1"/>
    <w:rsid w:val="00822C04"/>
    <w:rsid w:val="0082322F"/>
    <w:rsid w:val="00823F31"/>
    <w:rsid w:val="008243A8"/>
    <w:rsid w:val="0082505C"/>
    <w:rsid w:val="00826610"/>
    <w:rsid w:val="008308AB"/>
    <w:rsid w:val="00831A44"/>
    <w:rsid w:val="00831ADC"/>
    <w:rsid w:val="00831DFB"/>
    <w:rsid w:val="00833584"/>
    <w:rsid w:val="008337EA"/>
    <w:rsid w:val="00833893"/>
    <w:rsid w:val="00833C43"/>
    <w:rsid w:val="00834958"/>
    <w:rsid w:val="00836CD7"/>
    <w:rsid w:val="008371B0"/>
    <w:rsid w:val="00837BE8"/>
    <w:rsid w:val="00837DC3"/>
    <w:rsid w:val="0084179A"/>
    <w:rsid w:val="008421F8"/>
    <w:rsid w:val="0084548C"/>
    <w:rsid w:val="00846430"/>
    <w:rsid w:val="008467E1"/>
    <w:rsid w:val="0084799B"/>
    <w:rsid w:val="00847B33"/>
    <w:rsid w:val="00847F7A"/>
    <w:rsid w:val="008508C0"/>
    <w:rsid w:val="00850BC9"/>
    <w:rsid w:val="00850EE2"/>
    <w:rsid w:val="00852155"/>
    <w:rsid w:val="00853EC5"/>
    <w:rsid w:val="00853F95"/>
    <w:rsid w:val="00855472"/>
    <w:rsid w:val="0085585C"/>
    <w:rsid w:val="00855E47"/>
    <w:rsid w:val="008561FA"/>
    <w:rsid w:val="008601C8"/>
    <w:rsid w:val="0086053C"/>
    <w:rsid w:val="00860E1F"/>
    <w:rsid w:val="00862494"/>
    <w:rsid w:val="00863453"/>
    <w:rsid w:val="00864927"/>
    <w:rsid w:val="00864B42"/>
    <w:rsid w:val="00870591"/>
    <w:rsid w:val="00871376"/>
    <w:rsid w:val="00871396"/>
    <w:rsid w:val="00871885"/>
    <w:rsid w:val="0087196E"/>
    <w:rsid w:val="00871B5E"/>
    <w:rsid w:val="00873E94"/>
    <w:rsid w:val="008764AA"/>
    <w:rsid w:val="00876850"/>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595B"/>
    <w:rsid w:val="00896197"/>
    <w:rsid w:val="00896B22"/>
    <w:rsid w:val="0089769D"/>
    <w:rsid w:val="008A4CFE"/>
    <w:rsid w:val="008A52DF"/>
    <w:rsid w:val="008A5600"/>
    <w:rsid w:val="008A68E6"/>
    <w:rsid w:val="008A6B0A"/>
    <w:rsid w:val="008A70FE"/>
    <w:rsid w:val="008A784F"/>
    <w:rsid w:val="008B00EB"/>
    <w:rsid w:val="008B138D"/>
    <w:rsid w:val="008B1457"/>
    <w:rsid w:val="008B3828"/>
    <w:rsid w:val="008B3942"/>
    <w:rsid w:val="008B39E0"/>
    <w:rsid w:val="008B45CD"/>
    <w:rsid w:val="008B4E17"/>
    <w:rsid w:val="008B599C"/>
    <w:rsid w:val="008C135C"/>
    <w:rsid w:val="008C3F66"/>
    <w:rsid w:val="008C4203"/>
    <w:rsid w:val="008C4D1D"/>
    <w:rsid w:val="008C5856"/>
    <w:rsid w:val="008C5C78"/>
    <w:rsid w:val="008C686B"/>
    <w:rsid w:val="008D0CB7"/>
    <w:rsid w:val="008D1D90"/>
    <w:rsid w:val="008D3537"/>
    <w:rsid w:val="008D3F77"/>
    <w:rsid w:val="008D4947"/>
    <w:rsid w:val="008D5069"/>
    <w:rsid w:val="008E65CE"/>
    <w:rsid w:val="008E72E9"/>
    <w:rsid w:val="008F0065"/>
    <w:rsid w:val="008F02A0"/>
    <w:rsid w:val="008F14B4"/>
    <w:rsid w:val="008F1A51"/>
    <w:rsid w:val="008F27BD"/>
    <w:rsid w:val="008F468D"/>
    <w:rsid w:val="008F46BF"/>
    <w:rsid w:val="008F59C2"/>
    <w:rsid w:val="008F5EEB"/>
    <w:rsid w:val="008F62B9"/>
    <w:rsid w:val="008F6A9F"/>
    <w:rsid w:val="008F7102"/>
    <w:rsid w:val="008F75AC"/>
    <w:rsid w:val="00902B50"/>
    <w:rsid w:val="00902D29"/>
    <w:rsid w:val="009032F8"/>
    <w:rsid w:val="0090385C"/>
    <w:rsid w:val="0090417D"/>
    <w:rsid w:val="009050C4"/>
    <w:rsid w:val="009079B5"/>
    <w:rsid w:val="0091057E"/>
    <w:rsid w:val="00910EBE"/>
    <w:rsid w:val="009111FC"/>
    <w:rsid w:val="00911958"/>
    <w:rsid w:val="00911AC7"/>
    <w:rsid w:val="00912F45"/>
    <w:rsid w:val="00914292"/>
    <w:rsid w:val="00914BE9"/>
    <w:rsid w:val="00915E29"/>
    <w:rsid w:val="0091768B"/>
    <w:rsid w:val="00920BEA"/>
    <w:rsid w:val="00921790"/>
    <w:rsid w:val="00921DF6"/>
    <w:rsid w:val="00922AA1"/>
    <w:rsid w:val="00923453"/>
    <w:rsid w:val="009238C3"/>
    <w:rsid w:val="00923E0A"/>
    <w:rsid w:val="00925AE6"/>
    <w:rsid w:val="0092601D"/>
    <w:rsid w:val="009263B0"/>
    <w:rsid w:val="0092776E"/>
    <w:rsid w:val="00927B2D"/>
    <w:rsid w:val="00930BCD"/>
    <w:rsid w:val="00931263"/>
    <w:rsid w:val="009312FE"/>
    <w:rsid w:val="00933601"/>
    <w:rsid w:val="0093393C"/>
    <w:rsid w:val="00934B26"/>
    <w:rsid w:val="00934B45"/>
    <w:rsid w:val="00936CD8"/>
    <w:rsid w:val="00940220"/>
    <w:rsid w:val="00940F8C"/>
    <w:rsid w:val="0094109F"/>
    <w:rsid w:val="009413FB"/>
    <w:rsid w:val="009417E7"/>
    <w:rsid w:val="0094248A"/>
    <w:rsid w:val="00942DF6"/>
    <w:rsid w:val="009431D9"/>
    <w:rsid w:val="00944A8A"/>
    <w:rsid w:val="00945452"/>
    <w:rsid w:val="00945A8F"/>
    <w:rsid w:val="00945B74"/>
    <w:rsid w:val="00947441"/>
    <w:rsid w:val="0094762A"/>
    <w:rsid w:val="00951036"/>
    <w:rsid w:val="009534E7"/>
    <w:rsid w:val="00954B01"/>
    <w:rsid w:val="009559D7"/>
    <w:rsid w:val="009575AD"/>
    <w:rsid w:val="00960440"/>
    <w:rsid w:val="00961887"/>
    <w:rsid w:val="00964667"/>
    <w:rsid w:val="009656D2"/>
    <w:rsid w:val="00966A93"/>
    <w:rsid w:val="00966B34"/>
    <w:rsid w:val="00966F93"/>
    <w:rsid w:val="00970358"/>
    <w:rsid w:val="00972B3D"/>
    <w:rsid w:val="00973D7F"/>
    <w:rsid w:val="009807B4"/>
    <w:rsid w:val="00981D8E"/>
    <w:rsid w:val="00983B8C"/>
    <w:rsid w:val="009840DD"/>
    <w:rsid w:val="00984C12"/>
    <w:rsid w:val="00984F90"/>
    <w:rsid w:val="009859B2"/>
    <w:rsid w:val="009865D1"/>
    <w:rsid w:val="00991924"/>
    <w:rsid w:val="0099198A"/>
    <w:rsid w:val="00991C1F"/>
    <w:rsid w:val="009924ED"/>
    <w:rsid w:val="00992CA1"/>
    <w:rsid w:val="00992CC3"/>
    <w:rsid w:val="009938D9"/>
    <w:rsid w:val="00993AA9"/>
    <w:rsid w:val="00994144"/>
    <w:rsid w:val="00994275"/>
    <w:rsid w:val="009952BD"/>
    <w:rsid w:val="009A2051"/>
    <w:rsid w:val="009A2B60"/>
    <w:rsid w:val="009A3F44"/>
    <w:rsid w:val="009A4437"/>
    <w:rsid w:val="009A569D"/>
    <w:rsid w:val="009A6CD3"/>
    <w:rsid w:val="009A7DF9"/>
    <w:rsid w:val="009B0245"/>
    <w:rsid w:val="009B05AD"/>
    <w:rsid w:val="009B24B4"/>
    <w:rsid w:val="009B5FB0"/>
    <w:rsid w:val="009B6913"/>
    <w:rsid w:val="009B77FF"/>
    <w:rsid w:val="009C0A85"/>
    <w:rsid w:val="009C198C"/>
    <w:rsid w:val="009C2884"/>
    <w:rsid w:val="009C3455"/>
    <w:rsid w:val="009C55AC"/>
    <w:rsid w:val="009C6662"/>
    <w:rsid w:val="009D0802"/>
    <w:rsid w:val="009D14D2"/>
    <w:rsid w:val="009D17E8"/>
    <w:rsid w:val="009D3A7D"/>
    <w:rsid w:val="009D3C3A"/>
    <w:rsid w:val="009D78CC"/>
    <w:rsid w:val="009E0C27"/>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7820"/>
    <w:rsid w:val="00A07E73"/>
    <w:rsid w:val="00A10077"/>
    <w:rsid w:val="00A141DF"/>
    <w:rsid w:val="00A20651"/>
    <w:rsid w:val="00A20BDA"/>
    <w:rsid w:val="00A222EE"/>
    <w:rsid w:val="00A22DEA"/>
    <w:rsid w:val="00A24203"/>
    <w:rsid w:val="00A244AD"/>
    <w:rsid w:val="00A265DA"/>
    <w:rsid w:val="00A26B00"/>
    <w:rsid w:val="00A26BA2"/>
    <w:rsid w:val="00A26F01"/>
    <w:rsid w:val="00A2741C"/>
    <w:rsid w:val="00A2743B"/>
    <w:rsid w:val="00A3433E"/>
    <w:rsid w:val="00A34E83"/>
    <w:rsid w:val="00A35387"/>
    <w:rsid w:val="00A36B53"/>
    <w:rsid w:val="00A40022"/>
    <w:rsid w:val="00A40195"/>
    <w:rsid w:val="00A40BB2"/>
    <w:rsid w:val="00A40D98"/>
    <w:rsid w:val="00A41A17"/>
    <w:rsid w:val="00A41B03"/>
    <w:rsid w:val="00A41CFF"/>
    <w:rsid w:val="00A4252B"/>
    <w:rsid w:val="00A438FA"/>
    <w:rsid w:val="00A444D6"/>
    <w:rsid w:val="00A452C8"/>
    <w:rsid w:val="00A467A5"/>
    <w:rsid w:val="00A47776"/>
    <w:rsid w:val="00A47E47"/>
    <w:rsid w:val="00A50368"/>
    <w:rsid w:val="00A5112B"/>
    <w:rsid w:val="00A5216D"/>
    <w:rsid w:val="00A54DC6"/>
    <w:rsid w:val="00A55A97"/>
    <w:rsid w:val="00A55EC4"/>
    <w:rsid w:val="00A64FFE"/>
    <w:rsid w:val="00A65B1C"/>
    <w:rsid w:val="00A664A6"/>
    <w:rsid w:val="00A66C25"/>
    <w:rsid w:val="00A66F0B"/>
    <w:rsid w:val="00A67297"/>
    <w:rsid w:val="00A720D2"/>
    <w:rsid w:val="00A729A9"/>
    <w:rsid w:val="00A73D27"/>
    <w:rsid w:val="00A7423D"/>
    <w:rsid w:val="00A75485"/>
    <w:rsid w:val="00A75D18"/>
    <w:rsid w:val="00A75D4E"/>
    <w:rsid w:val="00A77B60"/>
    <w:rsid w:val="00A77ED1"/>
    <w:rsid w:val="00A808E7"/>
    <w:rsid w:val="00A81680"/>
    <w:rsid w:val="00A81DAD"/>
    <w:rsid w:val="00A82680"/>
    <w:rsid w:val="00A828DB"/>
    <w:rsid w:val="00A82A1A"/>
    <w:rsid w:val="00A82BED"/>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11BF"/>
    <w:rsid w:val="00AA2059"/>
    <w:rsid w:val="00AA2D8A"/>
    <w:rsid w:val="00AA373F"/>
    <w:rsid w:val="00AA48C9"/>
    <w:rsid w:val="00AA5735"/>
    <w:rsid w:val="00AA7731"/>
    <w:rsid w:val="00AB033D"/>
    <w:rsid w:val="00AB147F"/>
    <w:rsid w:val="00AB1A80"/>
    <w:rsid w:val="00AB33B7"/>
    <w:rsid w:val="00AB3452"/>
    <w:rsid w:val="00AB3BD8"/>
    <w:rsid w:val="00AB5708"/>
    <w:rsid w:val="00AB620A"/>
    <w:rsid w:val="00AB6A9C"/>
    <w:rsid w:val="00AC03C1"/>
    <w:rsid w:val="00AC092B"/>
    <w:rsid w:val="00AC2D60"/>
    <w:rsid w:val="00AC2ECC"/>
    <w:rsid w:val="00AC32DC"/>
    <w:rsid w:val="00AC3325"/>
    <w:rsid w:val="00AC5739"/>
    <w:rsid w:val="00AC65A2"/>
    <w:rsid w:val="00AD0AFF"/>
    <w:rsid w:val="00AD3905"/>
    <w:rsid w:val="00AD4836"/>
    <w:rsid w:val="00AD5867"/>
    <w:rsid w:val="00AD5C07"/>
    <w:rsid w:val="00AD5EBF"/>
    <w:rsid w:val="00AD7945"/>
    <w:rsid w:val="00AE02F5"/>
    <w:rsid w:val="00AE08EE"/>
    <w:rsid w:val="00AE1211"/>
    <w:rsid w:val="00AE163F"/>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3CDC"/>
    <w:rsid w:val="00B142C7"/>
    <w:rsid w:val="00B159B9"/>
    <w:rsid w:val="00B15C87"/>
    <w:rsid w:val="00B178BD"/>
    <w:rsid w:val="00B179F0"/>
    <w:rsid w:val="00B17E57"/>
    <w:rsid w:val="00B20E44"/>
    <w:rsid w:val="00B23746"/>
    <w:rsid w:val="00B23DB1"/>
    <w:rsid w:val="00B24521"/>
    <w:rsid w:val="00B250A9"/>
    <w:rsid w:val="00B3010C"/>
    <w:rsid w:val="00B336C0"/>
    <w:rsid w:val="00B34F6C"/>
    <w:rsid w:val="00B3565B"/>
    <w:rsid w:val="00B36AF6"/>
    <w:rsid w:val="00B374E0"/>
    <w:rsid w:val="00B37773"/>
    <w:rsid w:val="00B4079B"/>
    <w:rsid w:val="00B40CF6"/>
    <w:rsid w:val="00B40E98"/>
    <w:rsid w:val="00B440A7"/>
    <w:rsid w:val="00B445F7"/>
    <w:rsid w:val="00B45E86"/>
    <w:rsid w:val="00B46E49"/>
    <w:rsid w:val="00B47719"/>
    <w:rsid w:val="00B477B9"/>
    <w:rsid w:val="00B505E5"/>
    <w:rsid w:val="00B52649"/>
    <w:rsid w:val="00B526F1"/>
    <w:rsid w:val="00B5270C"/>
    <w:rsid w:val="00B56A3E"/>
    <w:rsid w:val="00B57EE3"/>
    <w:rsid w:val="00B605DE"/>
    <w:rsid w:val="00B60A8B"/>
    <w:rsid w:val="00B614A9"/>
    <w:rsid w:val="00B63312"/>
    <w:rsid w:val="00B63433"/>
    <w:rsid w:val="00B634BF"/>
    <w:rsid w:val="00B6460E"/>
    <w:rsid w:val="00B65B15"/>
    <w:rsid w:val="00B66120"/>
    <w:rsid w:val="00B6635D"/>
    <w:rsid w:val="00B66D7C"/>
    <w:rsid w:val="00B67790"/>
    <w:rsid w:val="00B70E04"/>
    <w:rsid w:val="00B711F2"/>
    <w:rsid w:val="00B72225"/>
    <w:rsid w:val="00B73C90"/>
    <w:rsid w:val="00B76B82"/>
    <w:rsid w:val="00B76B9E"/>
    <w:rsid w:val="00B7708A"/>
    <w:rsid w:val="00B7775A"/>
    <w:rsid w:val="00B80BC6"/>
    <w:rsid w:val="00B825C3"/>
    <w:rsid w:val="00B83898"/>
    <w:rsid w:val="00B842F3"/>
    <w:rsid w:val="00B856C1"/>
    <w:rsid w:val="00B85BD6"/>
    <w:rsid w:val="00B86021"/>
    <w:rsid w:val="00B86E6E"/>
    <w:rsid w:val="00B87805"/>
    <w:rsid w:val="00B90532"/>
    <w:rsid w:val="00B91645"/>
    <w:rsid w:val="00B94560"/>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8A9"/>
    <w:rsid w:val="00BB3675"/>
    <w:rsid w:val="00BB3A05"/>
    <w:rsid w:val="00BB4847"/>
    <w:rsid w:val="00BB4E82"/>
    <w:rsid w:val="00BB5162"/>
    <w:rsid w:val="00BB5B82"/>
    <w:rsid w:val="00BC3325"/>
    <w:rsid w:val="00BC3A8E"/>
    <w:rsid w:val="00BC6163"/>
    <w:rsid w:val="00BD0EFE"/>
    <w:rsid w:val="00BD2E30"/>
    <w:rsid w:val="00BD3C1A"/>
    <w:rsid w:val="00BD3FB3"/>
    <w:rsid w:val="00BD4104"/>
    <w:rsid w:val="00BD5CBF"/>
    <w:rsid w:val="00BD7292"/>
    <w:rsid w:val="00BD7EDB"/>
    <w:rsid w:val="00BE05D1"/>
    <w:rsid w:val="00BE1CC9"/>
    <w:rsid w:val="00BE553F"/>
    <w:rsid w:val="00BE5847"/>
    <w:rsid w:val="00BE601D"/>
    <w:rsid w:val="00BF1F5C"/>
    <w:rsid w:val="00BF37B3"/>
    <w:rsid w:val="00BF395A"/>
    <w:rsid w:val="00BF572A"/>
    <w:rsid w:val="00BF5C36"/>
    <w:rsid w:val="00BF790B"/>
    <w:rsid w:val="00C009CC"/>
    <w:rsid w:val="00C01C55"/>
    <w:rsid w:val="00C02F1B"/>
    <w:rsid w:val="00C051F2"/>
    <w:rsid w:val="00C05575"/>
    <w:rsid w:val="00C062D0"/>
    <w:rsid w:val="00C07F2D"/>
    <w:rsid w:val="00C11F04"/>
    <w:rsid w:val="00C12938"/>
    <w:rsid w:val="00C1404A"/>
    <w:rsid w:val="00C153B6"/>
    <w:rsid w:val="00C153E3"/>
    <w:rsid w:val="00C175B3"/>
    <w:rsid w:val="00C17CC8"/>
    <w:rsid w:val="00C21722"/>
    <w:rsid w:val="00C24734"/>
    <w:rsid w:val="00C31307"/>
    <w:rsid w:val="00C317A9"/>
    <w:rsid w:val="00C31985"/>
    <w:rsid w:val="00C32946"/>
    <w:rsid w:val="00C3314B"/>
    <w:rsid w:val="00C34973"/>
    <w:rsid w:val="00C36221"/>
    <w:rsid w:val="00C4366A"/>
    <w:rsid w:val="00C43EC7"/>
    <w:rsid w:val="00C459FB"/>
    <w:rsid w:val="00C45F2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BE4"/>
    <w:rsid w:val="00C75DBB"/>
    <w:rsid w:val="00C76B8F"/>
    <w:rsid w:val="00C76F3E"/>
    <w:rsid w:val="00C77C98"/>
    <w:rsid w:val="00C80F55"/>
    <w:rsid w:val="00C81CD1"/>
    <w:rsid w:val="00C82087"/>
    <w:rsid w:val="00C83203"/>
    <w:rsid w:val="00C85DF7"/>
    <w:rsid w:val="00C8714F"/>
    <w:rsid w:val="00C872C7"/>
    <w:rsid w:val="00C906D9"/>
    <w:rsid w:val="00C906F0"/>
    <w:rsid w:val="00C937D6"/>
    <w:rsid w:val="00C940B6"/>
    <w:rsid w:val="00C949B8"/>
    <w:rsid w:val="00C951DD"/>
    <w:rsid w:val="00C9559B"/>
    <w:rsid w:val="00C957AF"/>
    <w:rsid w:val="00C95908"/>
    <w:rsid w:val="00C978A3"/>
    <w:rsid w:val="00CA2961"/>
    <w:rsid w:val="00CA2EC5"/>
    <w:rsid w:val="00CA2F79"/>
    <w:rsid w:val="00CA3D32"/>
    <w:rsid w:val="00CA5189"/>
    <w:rsid w:val="00CA5C2F"/>
    <w:rsid w:val="00CA70A0"/>
    <w:rsid w:val="00CA77A7"/>
    <w:rsid w:val="00CA78DB"/>
    <w:rsid w:val="00CB0FD5"/>
    <w:rsid w:val="00CB14F3"/>
    <w:rsid w:val="00CB19FE"/>
    <w:rsid w:val="00CB1EF5"/>
    <w:rsid w:val="00CB289F"/>
    <w:rsid w:val="00CB2FBC"/>
    <w:rsid w:val="00CB38DA"/>
    <w:rsid w:val="00CB43C2"/>
    <w:rsid w:val="00CB4DD0"/>
    <w:rsid w:val="00CB50E0"/>
    <w:rsid w:val="00CB6A5A"/>
    <w:rsid w:val="00CC0049"/>
    <w:rsid w:val="00CC04A4"/>
    <w:rsid w:val="00CC0671"/>
    <w:rsid w:val="00CC137D"/>
    <w:rsid w:val="00CC3447"/>
    <w:rsid w:val="00CC3E75"/>
    <w:rsid w:val="00CC4840"/>
    <w:rsid w:val="00CC48C8"/>
    <w:rsid w:val="00CC657C"/>
    <w:rsid w:val="00CC70B6"/>
    <w:rsid w:val="00CD0A31"/>
    <w:rsid w:val="00CD0A8F"/>
    <w:rsid w:val="00CD2B32"/>
    <w:rsid w:val="00CD3806"/>
    <w:rsid w:val="00CD58CA"/>
    <w:rsid w:val="00CD76B1"/>
    <w:rsid w:val="00CE01E5"/>
    <w:rsid w:val="00CE0246"/>
    <w:rsid w:val="00CE0498"/>
    <w:rsid w:val="00CE0B80"/>
    <w:rsid w:val="00CE1A9A"/>
    <w:rsid w:val="00CE1BCC"/>
    <w:rsid w:val="00CE2181"/>
    <w:rsid w:val="00CE22BB"/>
    <w:rsid w:val="00CE28C9"/>
    <w:rsid w:val="00CE32BF"/>
    <w:rsid w:val="00CE3411"/>
    <w:rsid w:val="00CE37DA"/>
    <w:rsid w:val="00CE5890"/>
    <w:rsid w:val="00CE74DA"/>
    <w:rsid w:val="00CF2177"/>
    <w:rsid w:val="00CF2436"/>
    <w:rsid w:val="00CF2CA2"/>
    <w:rsid w:val="00CF4959"/>
    <w:rsid w:val="00CF4AB3"/>
    <w:rsid w:val="00CF6079"/>
    <w:rsid w:val="00D01A66"/>
    <w:rsid w:val="00D01AA7"/>
    <w:rsid w:val="00D02C9D"/>
    <w:rsid w:val="00D03C62"/>
    <w:rsid w:val="00D047A6"/>
    <w:rsid w:val="00D055AF"/>
    <w:rsid w:val="00D05688"/>
    <w:rsid w:val="00D05B10"/>
    <w:rsid w:val="00D10935"/>
    <w:rsid w:val="00D11AB9"/>
    <w:rsid w:val="00D127DB"/>
    <w:rsid w:val="00D12DA3"/>
    <w:rsid w:val="00D1305C"/>
    <w:rsid w:val="00D1355E"/>
    <w:rsid w:val="00D14C7B"/>
    <w:rsid w:val="00D152A7"/>
    <w:rsid w:val="00D168E0"/>
    <w:rsid w:val="00D200D4"/>
    <w:rsid w:val="00D200E3"/>
    <w:rsid w:val="00D205C8"/>
    <w:rsid w:val="00D208CE"/>
    <w:rsid w:val="00D2278F"/>
    <w:rsid w:val="00D22EF8"/>
    <w:rsid w:val="00D248E4"/>
    <w:rsid w:val="00D249C1"/>
    <w:rsid w:val="00D254FD"/>
    <w:rsid w:val="00D25782"/>
    <w:rsid w:val="00D258C7"/>
    <w:rsid w:val="00D2731E"/>
    <w:rsid w:val="00D31B27"/>
    <w:rsid w:val="00D3482B"/>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475DC"/>
    <w:rsid w:val="00D47C15"/>
    <w:rsid w:val="00D516F5"/>
    <w:rsid w:val="00D52A6C"/>
    <w:rsid w:val="00D52DDB"/>
    <w:rsid w:val="00D5383D"/>
    <w:rsid w:val="00D560B1"/>
    <w:rsid w:val="00D56BA5"/>
    <w:rsid w:val="00D5795A"/>
    <w:rsid w:val="00D61E21"/>
    <w:rsid w:val="00D62633"/>
    <w:rsid w:val="00D62BE8"/>
    <w:rsid w:val="00D63267"/>
    <w:rsid w:val="00D633E7"/>
    <w:rsid w:val="00D63897"/>
    <w:rsid w:val="00D65B06"/>
    <w:rsid w:val="00D673FC"/>
    <w:rsid w:val="00D701E4"/>
    <w:rsid w:val="00D714B9"/>
    <w:rsid w:val="00D71D95"/>
    <w:rsid w:val="00D71F12"/>
    <w:rsid w:val="00D720E6"/>
    <w:rsid w:val="00D725FC"/>
    <w:rsid w:val="00D734F4"/>
    <w:rsid w:val="00D74842"/>
    <w:rsid w:val="00D74D35"/>
    <w:rsid w:val="00D7509B"/>
    <w:rsid w:val="00D75BF2"/>
    <w:rsid w:val="00D8138C"/>
    <w:rsid w:val="00D82BEA"/>
    <w:rsid w:val="00D84502"/>
    <w:rsid w:val="00D84636"/>
    <w:rsid w:val="00D867FD"/>
    <w:rsid w:val="00D87562"/>
    <w:rsid w:val="00D87FFC"/>
    <w:rsid w:val="00D94278"/>
    <w:rsid w:val="00D943BA"/>
    <w:rsid w:val="00D94458"/>
    <w:rsid w:val="00D95A3E"/>
    <w:rsid w:val="00D96E77"/>
    <w:rsid w:val="00D976F7"/>
    <w:rsid w:val="00DA1F35"/>
    <w:rsid w:val="00DA2448"/>
    <w:rsid w:val="00DA2936"/>
    <w:rsid w:val="00DA2C19"/>
    <w:rsid w:val="00DA3EAA"/>
    <w:rsid w:val="00DB2D3E"/>
    <w:rsid w:val="00DB63C4"/>
    <w:rsid w:val="00DB7A95"/>
    <w:rsid w:val="00DC05B5"/>
    <w:rsid w:val="00DC12D4"/>
    <w:rsid w:val="00DC12DF"/>
    <w:rsid w:val="00DC253A"/>
    <w:rsid w:val="00DC25B6"/>
    <w:rsid w:val="00DC2AE4"/>
    <w:rsid w:val="00DC6135"/>
    <w:rsid w:val="00DD6B31"/>
    <w:rsid w:val="00DD76C0"/>
    <w:rsid w:val="00DE2476"/>
    <w:rsid w:val="00DE36C2"/>
    <w:rsid w:val="00DE4432"/>
    <w:rsid w:val="00DE5CB1"/>
    <w:rsid w:val="00DE5DF3"/>
    <w:rsid w:val="00DE662D"/>
    <w:rsid w:val="00DE69CD"/>
    <w:rsid w:val="00DE709A"/>
    <w:rsid w:val="00DF1013"/>
    <w:rsid w:val="00DF130A"/>
    <w:rsid w:val="00DF194B"/>
    <w:rsid w:val="00DF1BF8"/>
    <w:rsid w:val="00DF2692"/>
    <w:rsid w:val="00DF2D90"/>
    <w:rsid w:val="00DF3A5B"/>
    <w:rsid w:val="00DF3AAD"/>
    <w:rsid w:val="00DF4FE8"/>
    <w:rsid w:val="00DF5BDA"/>
    <w:rsid w:val="00DF5FB2"/>
    <w:rsid w:val="00DF726E"/>
    <w:rsid w:val="00E0016E"/>
    <w:rsid w:val="00E044A6"/>
    <w:rsid w:val="00E047F9"/>
    <w:rsid w:val="00E04E7C"/>
    <w:rsid w:val="00E056FD"/>
    <w:rsid w:val="00E07461"/>
    <w:rsid w:val="00E11346"/>
    <w:rsid w:val="00E11B78"/>
    <w:rsid w:val="00E121CE"/>
    <w:rsid w:val="00E123B1"/>
    <w:rsid w:val="00E1351B"/>
    <w:rsid w:val="00E1365C"/>
    <w:rsid w:val="00E158C3"/>
    <w:rsid w:val="00E16F5F"/>
    <w:rsid w:val="00E2035D"/>
    <w:rsid w:val="00E204DC"/>
    <w:rsid w:val="00E2060C"/>
    <w:rsid w:val="00E2163D"/>
    <w:rsid w:val="00E225F8"/>
    <w:rsid w:val="00E230AB"/>
    <w:rsid w:val="00E24235"/>
    <w:rsid w:val="00E2682A"/>
    <w:rsid w:val="00E27209"/>
    <w:rsid w:val="00E3238D"/>
    <w:rsid w:val="00E32D1D"/>
    <w:rsid w:val="00E340B9"/>
    <w:rsid w:val="00E34126"/>
    <w:rsid w:val="00E36F22"/>
    <w:rsid w:val="00E373BD"/>
    <w:rsid w:val="00E376DE"/>
    <w:rsid w:val="00E37FB5"/>
    <w:rsid w:val="00E40445"/>
    <w:rsid w:val="00E40599"/>
    <w:rsid w:val="00E40ED5"/>
    <w:rsid w:val="00E41171"/>
    <w:rsid w:val="00E41230"/>
    <w:rsid w:val="00E4341E"/>
    <w:rsid w:val="00E46A10"/>
    <w:rsid w:val="00E470D5"/>
    <w:rsid w:val="00E47717"/>
    <w:rsid w:val="00E509AE"/>
    <w:rsid w:val="00E5154D"/>
    <w:rsid w:val="00E534AC"/>
    <w:rsid w:val="00E5380F"/>
    <w:rsid w:val="00E546ED"/>
    <w:rsid w:val="00E54B1F"/>
    <w:rsid w:val="00E55163"/>
    <w:rsid w:val="00E55812"/>
    <w:rsid w:val="00E602F1"/>
    <w:rsid w:val="00E60810"/>
    <w:rsid w:val="00E6220F"/>
    <w:rsid w:val="00E654FF"/>
    <w:rsid w:val="00E678BD"/>
    <w:rsid w:val="00E71642"/>
    <w:rsid w:val="00E73FDF"/>
    <w:rsid w:val="00E75D05"/>
    <w:rsid w:val="00E75F08"/>
    <w:rsid w:val="00E75FA4"/>
    <w:rsid w:val="00E76879"/>
    <w:rsid w:val="00E76C82"/>
    <w:rsid w:val="00E7727B"/>
    <w:rsid w:val="00E80F85"/>
    <w:rsid w:val="00E842F5"/>
    <w:rsid w:val="00E8509D"/>
    <w:rsid w:val="00E9096F"/>
    <w:rsid w:val="00E92319"/>
    <w:rsid w:val="00E95037"/>
    <w:rsid w:val="00E95B0A"/>
    <w:rsid w:val="00E95B9F"/>
    <w:rsid w:val="00E960D4"/>
    <w:rsid w:val="00E97FB1"/>
    <w:rsid w:val="00EA0B1A"/>
    <w:rsid w:val="00EA1521"/>
    <w:rsid w:val="00EA2B99"/>
    <w:rsid w:val="00EA35FD"/>
    <w:rsid w:val="00EA3FEF"/>
    <w:rsid w:val="00EA4884"/>
    <w:rsid w:val="00EA5323"/>
    <w:rsid w:val="00EA5C75"/>
    <w:rsid w:val="00EA6F87"/>
    <w:rsid w:val="00EA785F"/>
    <w:rsid w:val="00EA7907"/>
    <w:rsid w:val="00EA7FF7"/>
    <w:rsid w:val="00EB1ACF"/>
    <w:rsid w:val="00EB291D"/>
    <w:rsid w:val="00EB3DB3"/>
    <w:rsid w:val="00EB5F29"/>
    <w:rsid w:val="00EC0488"/>
    <w:rsid w:val="00EC115E"/>
    <w:rsid w:val="00EC1BAB"/>
    <w:rsid w:val="00EC1D23"/>
    <w:rsid w:val="00EC2601"/>
    <w:rsid w:val="00EC42BB"/>
    <w:rsid w:val="00EC5EB0"/>
    <w:rsid w:val="00EC6015"/>
    <w:rsid w:val="00EC6C51"/>
    <w:rsid w:val="00EC7825"/>
    <w:rsid w:val="00ED0041"/>
    <w:rsid w:val="00ED259F"/>
    <w:rsid w:val="00ED3309"/>
    <w:rsid w:val="00ED6B62"/>
    <w:rsid w:val="00EE1759"/>
    <w:rsid w:val="00EE3951"/>
    <w:rsid w:val="00EE50A2"/>
    <w:rsid w:val="00EE765B"/>
    <w:rsid w:val="00EE7A97"/>
    <w:rsid w:val="00EF3D71"/>
    <w:rsid w:val="00EF433C"/>
    <w:rsid w:val="00EF61D4"/>
    <w:rsid w:val="00EF64B0"/>
    <w:rsid w:val="00EF6D33"/>
    <w:rsid w:val="00F00E5B"/>
    <w:rsid w:val="00F01710"/>
    <w:rsid w:val="00F01BDD"/>
    <w:rsid w:val="00F033BA"/>
    <w:rsid w:val="00F05184"/>
    <w:rsid w:val="00F06CBD"/>
    <w:rsid w:val="00F06E12"/>
    <w:rsid w:val="00F11C42"/>
    <w:rsid w:val="00F11FD3"/>
    <w:rsid w:val="00F123E7"/>
    <w:rsid w:val="00F13658"/>
    <w:rsid w:val="00F13CFE"/>
    <w:rsid w:val="00F20925"/>
    <w:rsid w:val="00F21866"/>
    <w:rsid w:val="00F22112"/>
    <w:rsid w:val="00F228B3"/>
    <w:rsid w:val="00F22C07"/>
    <w:rsid w:val="00F23603"/>
    <w:rsid w:val="00F249FB"/>
    <w:rsid w:val="00F2633A"/>
    <w:rsid w:val="00F263C3"/>
    <w:rsid w:val="00F267E5"/>
    <w:rsid w:val="00F270DB"/>
    <w:rsid w:val="00F27AC0"/>
    <w:rsid w:val="00F31FCE"/>
    <w:rsid w:val="00F35A4E"/>
    <w:rsid w:val="00F362CA"/>
    <w:rsid w:val="00F37AE1"/>
    <w:rsid w:val="00F37D6E"/>
    <w:rsid w:val="00F40F49"/>
    <w:rsid w:val="00F42BD7"/>
    <w:rsid w:val="00F436C4"/>
    <w:rsid w:val="00F44362"/>
    <w:rsid w:val="00F44D5E"/>
    <w:rsid w:val="00F453B6"/>
    <w:rsid w:val="00F45A12"/>
    <w:rsid w:val="00F45A17"/>
    <w:rsid w:val="00F46A64"/>
    <w:rsid w:val="00F50F3C"/>
    <w:rsid w:val="00F52C30"/>
    <w:rsid w:val="00F53CB8"/>
    <w:rsid w:val="00F55117"/>
    <w:rsid w:val="00F57B32"/>
    <w:rsid w:val="00F57E01"/>
    <w:rsid w:val="00F60512"/>
    <w:rsid w:val="00F60D99"/>
    <w:rsid w:val="00F622AC"/>
    <w:rsid w:val="00F62815"/>
    <w:rsid w:val="00F62E52"/>
    <w:rsid w:val="00F62F24"/>
    <w:rsid w:val="00F638D8"/>
    <w:rsid w:val="00F64750"/>
    <w:rsid w:val="00F66560"/>
    <w:rsid w:val="00F66736"/>
    <w:rsid w:val="00F6677C"/>
    <w:rsid w:val="00F67E5E"/>
    <w:rsid w:val="00F7068A"/>
    <w:rsid w:val="00F715B4"/>
    <w:rsid w:val="00F723CB"/>
    <w:rsid w:val="00F724F8"/>
    <w:rsid w:val="00F728B6"/>
    <w:rsid w:val="00F72950"/>
    <w:rsid w:val="00F73184"/>
    <w:rsid w:val="00F7380C"/>
    <w:rsid w:val="00F75127"/>
    <w:rsid w:val="00F75D0D"/>
    <w:rsid w:val="00F7622C"/>
    <w:rsid w:val="00F76C73"/>
    <w:rsid w:val="00F77096"/>
    <w:rsid w:val="00F776E9"/>
    <w:rsid w:val="00F77E46"/>
    <w:rsid w:val="00F813E5"/>
    <w:rsid w:val="00F8219C"/>
    <w:rsid w:val="00F8240C"/>
    <w:rsid w:val="00F82F83"/>
    <w:rsid w:val="00F835D9"/>
    <w:rsid w:val="00F83F77"/>
    <w:rsid w:val="00F84349"/>
    <w:rsid w:val="00F84388"/>
    <w:rsid w:val="00F8721C"/>
    <w:rsid w:val="00F87DAD"/>
    <w:rsid w:val="00F90761"/>
    <w:rsid w:val="00F90F2B"/>
    <w:rsid w:val="00F91416"/>
    <w:rsid w:val="00F936A1"/>
    <w:rsid w:val="00F93716"/>
    <w:rsid w:val="00F93B70"/>
    <w:rsid w:val="00F95139"/>
    <w:rsid w:val="00F96839"/>
    <w:rsid w:val="00F96F54"/>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16B3"/>
    <w:rsid w:val="00FC2016"/>
    <w:rsid w:val="00FC25A2"/>
    <w:rsid w:val="00FC272F"/>
    <w:rsid w:val="00FC41E0"/>
    <w:rsid w:val="00FC4A42"/>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26A7"/>
    <w:rsid w:val="00FE3037"/>
    <w:rsid w:val="00FE3C29"/>
    <w:rsid w:val="00FE3DD0"/>
    <w:rsid w:val="00FE409E"/>
    <w:rsid w:val="00FE4AE1"/>
    <w:rsid w:val="00FE6C68"/>
    <w:rsid w:val="00FE78EE"/>
    <w:rsid w:val="00FF0779"/>
    <w:rsid w:val="00FF1F7D"/>
    <w:rsid w:val="00FF36B1"/>
    <w:rsid w:val="00FF37FB"/>
    <w:rsid w:val="00FF46ED"/>
    <w:rsid w:val="00FF6D7B"/>
    <w:rsid w:val="00FF7E57"/>
    <w:rsid w:val="00FF7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560B7-F875-40B7-8E37-53EC2E87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0655-A1CE-485D-A0E3-B63C737F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13</Pages>
  <Words>7041</Words>
  <Characters>40136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162</cp:revision>
  <cp:lastPrinted>2017-06-27T10:53:00Z</cp:lastPrinted>
  <dcterms:created xsi:type="dcterms:W3CDTF">2016-03-14T08:26:00Z</dcterms:created>
  <dcterms:modified xsi:type="dcterms:W3CDTF">2018-06-25T12:58:00Z</dcterms:modified>
</cp:coreProperties>
</file>