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6836DC">
        <w:rPr>
          <w:rFonts w:ascii="Times New Roman" w:hAnsi="Times New Roman"/>
          <w:b/>
        </w:rPr>
        <w:t>477</w:t>
      </w:r>
    </w:p>
    <w:p w:rsidR="003D7C88" w:rsidRDefault="007879CD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</w:t>
      </w:r>
    </w:p>
    <w:p w:rsidR="00A92826" w:rsidRPr="003D7C88" w:rsidRDefault="00A47E47" w:rsidP="00CE1B12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3D7C88">
        <w:rPr>
          <w:rFonts w:ascii="Times New Roman" w:hAnsi="Times New Roman"/>
          <w:b/>
        </w:rPr>
        <w:t>Союза</w:t>
      </w:r>
      <w:r w:rsidR="003D7C88" w:rsidRPr="003D7C88">
        <w:rPr>
          <w:rFonts w:ascii="Times New Roman" w:hAnsi="Times New Roman"/>
          <w:b/>
        </w:rPr>
        <w:t xml:space="preserve"> </w:t>
      </w:r>
      <w:r w:rsidR="00591B1C" w:rsidRPr="003D7C88">
        <w:rPr>
          <w:rFonts w:ascii="Times New Roman" w:hAnsi="Times New Roman"/>
          <w:b/>
        </w:rPr>
        <w:t>«</w:t>
      </w:r>
      <w:r w:rsidR="00A92826" w:rsidRPr="003D7C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3D7C88">
        <w:rPr>
          <w:rFonts w:ascii="Times New Roman" w:hAnsi="Times New Roman"/>
          <w:b/>
        </w:rPr>
        <w:t>»</w:t>
      </w:r>
    </w:p>
    <w:p w:rsidR="00A92826" w:rsidRDefault="00A92826" w:rsidP="00CE1B12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CE1B12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</w:t>
      </w:r>
      <w:r w:rsidR="00CE1B12">
        <w:rPr>
          <w:sz w:val="22"/>
          <w:szCs w:val="22"/>
        </w:rPr>
        <w:t xml:space="preserve">   </w:t>
      </w:r>
      <w:r w:rsidR="0064090C">
        <w:rPr>
          <w:sz w:val="22"/>
          <w:szCs w:val="22"/>
        </w:rPr>
        <w:t xml:space="preserve">       </w:t>
      </w:r>
      <w:r w:rsidR="006836DC">
        <w:rPr>
          <w:sz w:val="22"/>
          <w:szCs w:val="22"/>
        </w:rPr>
        <w:t xml:space="preserve">   24</w:t>
      </w:r>
      <w:r w:rsidR="000A5483">
        <w:rPr>
          <w:sz w:val="22"/>
          <w:szCs w:val="22"/>
        </w:rPr>
        <w:t xml:space="preserve"> </w:t>
      </w:r>
      <w:r w:rsidR="000177D9">
        <w:rPr>
          <w:sz w:val="22"/>
          <w:szCs w:val="22"/>
        </w:rPr>
        <w:t>апреля</w:t>
      </w:r>
      <w:r w:rsidR="00C877D9">
        <w:rPr>
          <w:sz w:val="22"/>
          <w:szCs w:val="22"/>
        </w:rPr>
        <w:t xml:space="preserve"> 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CE1B12">
      <w:pPr>
        <w:pStyle w:val="a3"/>
        <w:ind w:right="-143" w:firstLine="567"/>
        <w:jc w:val="both"/>
        <w:rPr>
          <w:sz w:val="22"/>
          <w:szCs w:val="22"/>
        </w:rPr>
      </w:pPr>
    </w:p>
    <w:p w:rsidR="00A3433E" w:rsidRPr="0020766B" w:rsidRDefault="00A92826" w:rsidP="00CE1B12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5A5080" w:rsidRPr="00BB3F59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CE1B12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851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3D7C88" w:rsidP="00CE1B12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3D7C88">
        <w:rPr>
          <w:b w:val="0"/>
          <w:sz w:val="22"/>
          <w:szCs w:val="22"/>
        </w:rPr>
        <w:t xml:space="preserve">Секретарь Совета – </w:t>
      </w:r>
      <w:r w:rsidR="00160386">
        <w:rPr>
          <w:b w:val="0"/>
          <w:sz w:val="22"/>
          <w:szCs w:val="22"/>
        </w:rPr>
        <w:t>Рушева</w:t>
      </w:r>
      <w:r w:rsidRPr="003D7C88">
        <w:rPr>
          <w:b w:val="0"/>
          <w:sz w:val="22"/>
          <w:szCs w:val="22"/>
        </w:rPr>
        <w:t xml:space="preserve"> </w:t>
      </w:r>
      <w:r w:rsidR="00160386">
        <w:rPr>
          <w:b w:val="0"/>
          <w:sz w:val="22"/>
          <w:szCs w:val="22"/>
        </w:rPr>
        <w:t>О</w:t>
      </w:r>
      <w:r w:rsidRPr="003D7C88">
        <w:rPr>
          <w:b w:val="0"/>
          <w:sz w:val="22"/>
          <w:szCs w:val="22"/>
        </w:rPr>
        <w:t>.</w:t>
      </w:r>
      <w:r w:rsidR="00160386">
        <w:rPr>
          <w:b w:val="0"/>
          <w:sz w:val="22"/>
          <w:szCs w:val="22"/>
        </w:rPr>
        <w:t>В</w:t>
      </w:r>
      <w:r w:rsidRPr="003D7C88">
        <w:rPr>
          <w:b w:val="0"/>
          <w:sz w:val="22"/>
          <w:szCs w:val="22"/>
        </w:rPr>
        <w:t>.</w:t>
      </w:r>
      <w:r w:rsidR="00160386">
        <w:rPr>
          <w:b w:val="0"/>
          <w:sz w:val="22"/>
          <w:szCs w:val="22"/>
        </w:rPr>
        <w:t>, без права голоса</w:t>
      </w:r>
      <w:r w:rsidRPr="003D7C88">
        <w:rPr>
          <w:b w:val="0"/>
          <w:sz w:val="22"/>
          <w:szCs w:val="22"/>
        </w:rPr>
        <w:t>.</w:t>
      </w:r>
      <w:r w:rsidR="005628A4" w:rsidRPr="00AA2059">
        <w:rPr>
          <w:b w:val="0"/>
          <w:sz w:val="22"/>
          <w:szCs w:val="22"/>
        </w:rPr>
        <w:t xml:space="preserve"> </w:t>
      </w:r>
      <w:r w:rsidR="00A44A43">
        <w:rPr>
          <w:b w:val="0"/>
          <w:sz w:val="22"/>
          <w:szCs w:val="22"/>
        </w:rPr>
        <w:t xml:space="preserve"> </w:t>
      </w:r>
    </w:p>
    <w:p w:rsidR="005F265F" w:rsidRDefault="005F265F" w:rsidP="00CE1B12">
      <w:pPr>
        <w:pStyle w:val="a3"/>
        <w:tabs>
          <w:tab w:val="left" w:pos="567"/>
          <w:tab w:val="left" w:pos="993"/>
        </w:tabs>
        <w:ind w:right="-143" w:firstLine="567"/>
        <w:jc w:val="both"/>
        <w:rPr>
          <w:b w:val="0"/>
          <w:sz w:val="22"/>
          <w:szCs w:val="22"/>
        </w:rPr>
      </w:pPr>
    </w:p>
    <w:p w:rsidR="002F1C69" w:rsidRDefault="002F1C69" w:rsidP="00CE1B12">
      <w:pPr>
        <w:pStyle w:val="a3"/>
        <w:ind w:right="-143" w:firstLine="567"/>
        <w:rPr>
          <w:sz w:val="22"/>
          <w:szCs w:val="22"/>
        </w:rPr>
      </w:pPr>
    </w:p>
    <w:p w:rsidR="0094248A" w:rsidRPr="0020766B" w:rsidRDefault="00A87B16" w:rsidP="00CE1B12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BD1323" w:rsidRPr="003D7C88" w:rsidRDefault="000A5483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0A5483">
        <w:rPr>
          <w:b w:val="0"/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>
        <w:rPr>
          <w:b w:val="0"/>
          <w:sz w:val="22"/>
          <w:szCs w:val="22"/>
        </w:rPr>
        <w:t>.</w:t>
      </w:r>
    </w:p>
    <w:p w:rsidR="003D7C88" w:rsidRDefault="003D7C88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2720B5" w:rsidRDefault="00C269EF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C269EF">
        <w:rPr>
          <w:sz w:val="22"/>
          <w:szCs w:val="22"/>
        </w:rPr>
        <w:t xml:space="preserve">По вопросу: </w:t>
      </w:r>
      <w:r w:rsidR="000A5483" w:rsidRPr="000A5483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</w:t>
      </w:r>
      <w:r w:rsidR="003D7C88" w:rsidRPr="003D7C88">
        <w:rPr>
          <w:sz w:val="22"/>
          <w:szCs w:val="22"/>
        </w:rPr>
        <w:t>.</w:t>
      </w:r>
    </w:p>
    <w:p w:rsidR="000A5483" w:rsidRPr="000A5483" w:rsidRDefault="00234591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0A5483">
        <w:rPr>
          <w:sz w:val="22"/>
          <w:szCs w:val="22"/>
        </w:rPr>
        <w:t>.</w:t>
      </w:r>
      <w:r w:rsidR="006836DC">
        <w:rPr>
          <w:sz w:val="22"/>
          <w:szCs w:val="22"/>
        </w:rPr>
        <w:t>1</w:t>
      </w:r>
      <w:r>
        <w:rPr>
          <w:sz w:val="22"/>
          <w:szCs w:val="22"/>
        </w:rPr>
        <w:t xml:space="preserve"> Формулировка решения, поставленного на голосование: </w:t>
      </w:r>
      <w:r w:rsidR="000A5483" w:rsidRPr="000A5483">
        <w:rPr>
          <w:b w:val="0"/>
          <w:sz w:val="22"/>
          <w:szCs w:val="22"/>
        </w:rPr>
        <w:t>внести изменения в ранее выданное</w:t>
      </w:r>
      <w:r w:rsidR="000A5483">
        <w:rPr>
          <w:b w:val="0"/>
          <w:sz w:val="22"/>
          <w:szCs w:val="22"/>
        </w:rPr>
        <w:t xml:space="preserve"> ООО «</w:t>
      </w:r>
      <w:r w:rsidR="006836DC" w:rsidRPr="0070116E">
        <w:rPr>
          <w:b w:val="0"/>
          <w:sz w:val="22"/>
          <w:szCs w:val="22"/>
        </w:rPr>
        <w:t>РетроСтройГрад</w:t>
      </w:r>
      <w:r w:rsidR="000A5483">
        <w:rPr>
          <w:b w:val="0"/>
          <w:sz w:val="22"/>
          <w:szCs w:val="22"/>
        </w:rPr>
        <w:t xml:space="preserve">» </w:t>
      </w:r>
      <w:r w:rsidR="000A5483" w:rsidRPr="000A5483">
        <w:rPr>
          <w:b w:val="0"/>
          <w:sz w:val="22"/>
          <w:szCs w:val="22"/>
        </w:rPr>
        <w:t xml:space="preserve">г. Москва, ИНН </w:t>
      </w:r>
      <w:r w:rsidR="006836DC" w:rsidRPr="0070116E">
        <w:rPr>
          <w:b w:val="0"/>
          <w:sz w:val="22"/>
          <w:szCs w:val="22"/>
        </w:rPr>
        <w:t>7714842693</w:t>
      </w:r>
      <w:r w:rsidR="000A5483" w:rsidRPr="000A548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1. Подготовительные работы (2.1*; 2.2*; 2.4*)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2. Земляные работы (3.1*; 3.5*; 3.7*)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3. Свайные работы. Закрепление грунтов (5.1*; 5.8*)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4. Устройство бетонных и железобетонных монолитных конструкций (6.1*; 6.2*; 6.3*)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5. Монтаж сборных бетонных и железобетонных конструкций (7.1*; 7.2*; 7.3*)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6. Работы по устройству каменных конструкций (9.1*; 9.2*; 9.3*)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7. Монтаж металлических конструкций (10.1*; 10.5*)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8. Монтаж деревянных конструкций (11.1*)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10. Устройство кровель (13.1*; 13.2*; 13.3*)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11. Фасадные работы (14.1*; 14.2*)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12. Устройство внутренних инженерных систем и оборудования зданий и сооружений (15.1*; 15.2*; 15.3*; 15.4*; 15.5*; 15.6*)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13. Устройство наружных сетей водопровода (16.1; 16.2; 16.3)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14. Устройство наружных сетей канализации (17.1*; 17.2*; 17.3*; 17.4*; 17.7*)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15. Устройство наружных электрических сетей и линий связи (20.1*; 20.2; 20.3; 20.12*)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16. Монтажные работы (23.1*; 23.5*; 23.6*; 23.16*; 23.17*; 23.19*; 23.32*)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17. Пусконаладочные работы (24.7*; 24.9*; 24.10*; 24.11*; 24.12.*; 24.14*; 24.29; 24.30)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18. Устройство автомобильных дорог и аэродромодов (25.2*; 25.4*; 25.6*; 25.7*)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19. Устройство железнодорожных и трамвайных путей (26.3*)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20. Устройство тоннелей, метрополитенов (27.1*; 27.2*; 27.3*; 27.4*; 27.5*; 27.6*; 27.7*)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32.10*; 32.12*)</w:t>
      </w:r>
    </w:p>
    <w:p w:rsidR="006836DC" w:rsidRDefault="006836DC" w:rsidP="006836DC">
      <w:pPr>
        <w:pStyle w:val="a3"/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Pr="0070116E">
        <w:rPr>
          <w:b w:val="0"/>
          <w:sz w:val="22"/>
          <w:szCs w:val="22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33.2.1*; 33.2.2; 33.2.4; 33.2.5*; 33.2.6; 33.2.7; 33.3; 33.4; 33.5; 33.6; 33.7; 33.8; 33.9; 33.10; 33.12; 33.13) Стоимость объекта капитального строительства по одному договору не превышает 60 млн. руб.</w:t>
      </w:r>
    </w:p>
    <w:p w:rsidR="003D7C88" w:rsidRPr="00227702" w:rsidRDefault="006836DC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22</w:t>
      </w:r>
      <w:r w:rsidR="000A5483" w:rsidRPr="000A5483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двадцать два</w:t>
      </w:r>
      <w:r w:rsidR="000A5483" w:rsidRPr="000A5483">
        <w:rPr>
          <w:b w:val="0"/>
          <w:sz w:val="22"/>
          <w:szCs w:val="22"/>
        </w:rPr>
        <w:t>) вид</w:t>
      </w:r>
      <w:r>
        <w:rPr>
          <w:b w:val="0"/>
          <w:sz w:val="22"/>
          <w:szCs w:val="22"/>
        </w:rPr>
        <w:t>а</w:t>
      </w:r>
      <w:r w:rsidR="000A5483" w:rsidRPr="000A5483">
        <w:rPr>
          <w:b w:val="0"/>
          <w:sz w:val="22"/>
          <w:szCs w:val="22"/>
        </w:rPr>
        <w:t xml:space="preserve"> работ.</w:t>
      </w:r>
    </w:p>
    <w:p w:rsidR="00227702" w:rsidRP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b w:val="0"/>
          <w:sz w:val="22"/>
          <w:szCs w:val="22"/>
        </w:rPr>
        <w:lastRenderedPageBreak/>
        <w:t xml:space="preserve">В результате голосования: «За» - </w:t>
      </w:r>
      <w:r w:rsidR="00F21384">
        <w:rPr>
          <w:b w:val="0"/>
          <w:sz w:val="22"/>
          <w:szCs w:val="22"/>
        </w:rPr>
        <w:t>6 (шесть)</w:t>
      </w:r>
      <w:r w:rsidRPr="00227702">
        <w:rPr>
          <w:b w:val="0"/>
          <w:sz w:val="22"/>
          <w:szCs w:val="22"/>
        </w:rPr>
        <w:t>; «Против» - нет; «Воздержался» - нет.</w:t>
      </w:r>
    </w:p>
    <w:p w:rsidR="000A5483" w:rsidRPr="000A5483" w:rsidRDefault="00227702" w:rsidP="000A5483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sz w:val="22"/>
          <w:szCs w:val="22"/>
        </w:rPr>
        <w:t>Принято решение:</w:t>
      </w:r>
      <w:r w:rsidRPr="00227702">
        <w:t xml:space="preserve"> </w:t>
      </w:r>
      <w:r w:rsidR="000A5483" w:rsidRPr="000A5483">
        <w:rPr>
          <w:b w:val="0"/>
          <w:sz w:val="22"/>
          <w:szCs w:val="22"/>
        </w:rPr>
        <w:t xml:space="preserve">внести изменения в ранее выданное ООО </w:t>
      </w:r>
      <w:r w:rsidR="000A5483">
        <w:rPr>
          <w:b w:val="0"/>
          <w:sz w:val="22"/>
          <w:szCs w:val="22"/>
        </w:rPr>
        <w:t>«</w:t>
      </w:r>
      <w:r w:rsidR="006836DC" w:rsidRPr="0070116E">
        <w:rPr>
          <w:b w:val="0"/>
          <w:sz w:val="22"/>
          <w:szCs w:val="22"/>
        </w:rPr>
        <w:t>РетроСтройГрад</w:t>
      </w:r>
      <w:r w:rsidR="000A5483">
        <w:rPr>
          <w:b w:val="0"/>
          <w:sz w:val="22"/>
          <w:szCs w:val="22"/>
        </w:rPr>
        <w:t>»</w:t>
      </w:r>
      <w:r w:rsidR="000A5483" w:rsidRPr="000A5483">
        <w:rPr>
          <w:b w:val="0"/>
          <w:sz w:val="22"/>
          <w:szCs w:val="22"/>
        </w:rPr>
        <w:t>,</w:t>
      </w:r>
      <w:r w:rsidR="000A5483">
        <w:rPr>
          <w:b w:val="0"/>
          <w:sz w:val="22"/>
          <w:szCs w:val="22"/>
        </w:rPr>
        <w:t xml:space="preserve"> </w:t>
      </w:r>
      <w:r w:rsidR="000A5483" w:rsidRPr="000A5483">
        <w:rPr>
          <w:b w:val="0"/>
          <w:sz w:val="22"/>
          <w:szCs w:val="22"/>
        </w:rPr>
        <w:t xml:space="preserve">г. Москва, ИНН </w:t>
      </w:r>
      <w:r w:rsidR="006836DC" w:rsidRPr="0070116E">
        <w:rPr>
          <w:b w:val="0"/>
          <w:sz w:val="22"/>
          <w:szCs w:val="22"/>
        </w:rPr>
        <w:t>7714842693</w:t>
      </w:r>
      <w:r w:rsidR="000A5483" w:rsidRPr="000A548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1. Подготовительные работы (2.1*; 2.2*; 2.4*)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2. Земляные работы (3.1*; 3.5*; 3.7*)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3. Свайные работы. Закрепление грунтов (5.1*; 5.8*)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4. Устройство бетонных и железобетонных монолитных конструкций (6.1*; 6.2*; 6.3*)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5. Монтаж сборных бетонных и железобетонных конструкций (7.1*; 7.2*; 7.3*)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6. Работы по устройству каменных конструкций (9.1*; 9.2*; 9.3*)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7. Монтаж металлических конструкций (10.1*; 10.5*)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8. Монтаж деревянных конструкций (11.1*)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10. Устройство кровель (13.1*; 13.2*; 13.3*)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11. Фасадные работы (14.1*; 14.2*)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12. Устройство внутренних инженерных систем и оборудования зданий и сооружений (15.1*; 15.2*; 15.3*; 15.4*; 15.5*; 15.6*)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13. Устройство наружных сетей водопровода (16.1; 16.2; 16.3)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14. Устройство наружных сетей канализации (17.1*; 17.2*; 17.3*; 17.4*; 17.7*)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15. Устройство наружных электрических сетей и линий связи (20.1*; 20.2; 20.3; 20.12*)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16. Монтажные работы (23.1*; 23.5*; 23.6*; 23.16*; 23.17*; 23.19*; 23.32*)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17. Пусконаладочные работы (24.7*; 24.9*; 24.10*; 24.11*; 24.12.*; 24.14*; 24.29; 24.30)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18. Устройство автомобильных дорог и аэродромодов (25.2*; 25.4*; 25.6*; 25.7*)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19. Устройство железнодорожных и трамвайных путей (26.3*)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20. Устройство тоннелей, метрополитенов (27.1*; 27.2*; 27.3*; 27.4*; 27.5*; 27.6*; 27.7*)</w:t>
      </w:r>
    </w:p>
    <w:p w:rsidR="006836DC" w:rsidRPr="0070116E" w:rsidRDefault="006836DC" w:rsidP="006836DC">
      <w:pPr>
        <w:pStyle w:val="a3"/>
        <w:tabs>
          <w:tab w:val="left" w:pos="-360"/>
          <w:tab w:val="left" w:pos="1396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32.10*; 32.12*)</w:t>
      </w:r>
    </w:p>
    <w:p w:rsidR="006836DC" w:rsidRDefault="006836DC" w:rsidP="006836DC">
      <w:pPr>
        <w:pStyle w:val="a3"/>
        <w:tabs>
          <w:tab w:val="left" w:pos="-360"/>
          <w:tab w:val="left" w:pos="851"/>
        </w:tabs>
        <w:ind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</w:t>
      </w:r>
      <w:r w:rsidRPr="0070116E">
        <w:rPr>
          <w:b w:val="0"/>
          <w:sz w:val="22"/>
          <w:szCs w:val="22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33.1.13; 33.2; 33.2.1*; 33.2.2; 33.2.4; 33.2.5*; 33.2.6; 33.2.7; 33.3; 33.4; 33.5; 33.6; 33.7; 33.8; 33.9; 33.10; 33.12; 33.13) Стоимость объекта капитального строительства по одному договору не превышает 60 млн. руб.</w:t>
      </w:r>
    </w:p>
    <w:p w:rsidR="003D7C88" w:rsidRPr="00227702" w:rsidRDefault="006836DC" w:rsidP="006836D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22</w:t>
      </w:r>
      <w:r w:rsidRPr="000A5483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двадцать два</w:t>
      </w:r>
      <w:r w:rsidRPr="000A5483">
        <w:rPr>
          <w:b w:val="0"/>
          <w:sz w:val="22"/>
          <w:szCs w:val="22"/>
        </w:rPr>
        <w:t>) вид</w:t>
      </w:r>
      <w:r>
        <w:rPr>
          <w:b w:val="0"/>
          <w:sz w:val="22"/>
          <w:szCs w:val="22"/>
        </w:rPr>
        <w:t>а</w:t>
      </w:r>
      <w:r w:rsidRPr="000A5483">
        <w:rPr>
          <w:b w:val="0"/>
          <w:sz w:val="22"/>
          <w:szCs w:val="22"/>
        </w:rPr>
        <w:t xml:space="preserve"> работ.</w:t>
      </w:r>
      <w:r w:rsidR="000A5483" w:rsidRPr="000A5483">
        <w:rPr>
          <w:b w:val="0"/>
          <w:sz w:val="22"/>
          <w:szCs w:val="22"/>
        </w:rPr>
        <w:t xml:space="preserve">  </w:t>
      </w:r>
    </w:p>
    <w:p w:rsid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227702" w:rsidRDefault="00227702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</w:p>
    <w:p w:rsidR="006836DC" w:rsidRDefault="006836DC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1.2 Формулировка решения, поставленного на голосование: </w:t>
      </w:r>
      <w:r w:rsidRPr="000A5483">
        <w:rPr>
          <w:b w:val="0"/>
          <w:sz w:val="22"/>
          <w:szCs w:val="22"/>
        </w:rPr>
        <w:t>внести изменения в ранее выданное</w:t>
      </w:r>
      <w:r>
        <w:rPr>
          <w:b w:val="0"/>
          <w:sz w:val="22"/>
          <w:szCs w:val="22"/>
        </w:rPr>
        <w:t xml:space="preserve"> ФГУП «</w:t>
      </w:r>
      <w:r w:rsidRPr="0070116E">
        <w:rPr>
          <w:b w:val="0"/>
          <w:sz w:val="22"/>
          <w:szCs w:val="22"/>
        </w:rPr>
        <w:t>Р</w:t>
      </w:r>
      <w:r>
        <w:rPr>
          <w:b w:val="0"/>
          <w:sz w:val="22"/>
          <w:szCs w:val="22"/>
        </w:rPr>
        <w:t>емонтно-строительное управление»</w:t>
      </w:r>
      <w:r w:rsidRPr="0070116E">
        <w:rPr>
          <w:b w:val="0"/>
          <w:sz w:val="22"/>
          <w:szCs w:val="22"/>
        </w:rPr>
        <w:t xml:space="preserve"> Управления Делами Президента Российской Федерации</w:t>
      </w:r>
      <w:r>
        <w:rPr>
          <w:b w:val="0"/>
          <w:sz w:val="22"/>
          <w:szCs w:val="22"/>
        </w:rPr>
        <w:t xml:space="preserve">, </w:t>
      </w:r>
      <w:r w:rsidRPr="000A5483">
        <w:rPr>
          <w:b w:val="0"/>
          <w:sz w:val="22"/>
          <w:szCs w:val="22"/>
        </w:rPr>
        <w:t xml:space="preserve">г. Москва, ИНН </w:t>
      </w:r>
      <w:r w:rsidRPr="0070116E">
        <w:rPr>
          <w:b w:val="0"/>
          <w:sz w:val="22"/>
          <w:szCs w:val="22"/>
        </w:rPr>
        <w:t>7704008538</w:t>
      </w:r>
      <w:r w:rsidRPr="000A548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1. Подготовительные работы (2.1; 2.2; 2.3; 2.4)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2. Земляные работы (3.2; 3.3; 3.4; 3.6; 3.7)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3. Свайные работы. Закрепление грунтов (5.1; 5.2; 5.3; 5.4; 5.5; 5.6; 5.7; 5.8; 5.9)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4. Устройство бетонных и железобетонных монолитных конструкций (6.1; 6.2; 6.3)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5. Монтаж сборных бетонных и железобетонных конструкций (7.1; 7.2; 7.3)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6. Монтаж металлических конструкций (10.1; 10.2; 10.3; 10.4; 10.5; 10.6)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8. Устройство внутренних инженерных систем и оборудования зданий и сооружений (15.1; 15.2; 15.3; 15.4; 15.5; 15.6)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9. Устройство наружных сетей водопровода (16.1; 16.2; 16.3; 16.4)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10. Устройство наружных сетей канализации (17.1; 17.2; 17.3; 17.4; 17.5; 17.6; 17.7)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lastRenderedPageBreak/>
        <w:t>11. Устройство наружных сетей теплоснабжения (18.1; 18.2; 18.3; 18.4; 18.5)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12. Устройство наружных электрических сетей и линий связи (20.2; 20.3; 20.5; 20.6; 20.8; 20.9; 20.10; 20.12)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13. Монтажные работы (23.1; 23.2; 23.20; 23.24; 23.25; 23.32)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14. Пусконаладочные работы (24.1; 24.2; 24.19; 24.23; 24.24; 24.26; 24.29; 24.30)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6836DC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Стоимость объекта капитального строительства по одному договору составляет 10 млрд. руб. и более</w:t>
      </w:r>
    </w:p>
    <w:p w:rsidR="006836DC" w:rsidRDefault="006836DC" w:rsidP="006836D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16</w:t>
      </w:r>
      <w:r w:rsidRPr="00F160F1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шестнадцать</w:t>
      </w:r>
      <w:r w:rsidRPr="00F160F1">
        <w:rPr>
          <w:b w:val="0"/>
          <w:sz w:val="22"/>
          <w:szCs w:val="22"/>
        </w:rPr>
        <w:t>) вид</w:t>
      </w:r>
      <w:r>
        <w:rPr>
          <w:b w:val="0"/>
          <w:sz w:val="22"/>
          <w:szCs w:val="22"/>
        </w:rPr>
        <w:t>ов</w:t>
      </w:r>
      <w:r w:rsidRPr="00F160F1">
        <w:rPr>
          <w:b w:val="0"/>
          <w:sz w:val="22"/>
          <w:szCs w:val="22"/>
        </w:rPr>
        <w:t xml:space="preserve"> работ.</w:t>
      </w:r>
    </w:p>
    <w:p w:rsidR="006836DC" w:rsidRDefault="006836DC" w:rsidP="006836D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6836DC" w:rsidRDefault="006836DC" w:rsidP="006836D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227702">
        <w:rPr>
          <w:sz w:val="22"/>
          <w:szCs w:val="22"/>
        </w:rPr>
        <w:t>Принято решение:</w:t>
      </w:r>
      <w:r w:rsidRPr="00227702">
        <w:t xml:space="preserve"> </w:t>
      </w:r>
      <w:r w:rsidRPr="000A5483">
        <w:rPr>
          <w:b w:val="0"/>
          <w:sz w:val="22"/>
          <w:szCs w:val="22"/>
        </w:rPr>
        <w:t>внест</w:t>
      </w:r>
      <w:r>
        <w:rPr>
          <w:b w:val="0"/>
          <w:sz w:val="22"/>
          <w:szCs w:val="22"/>
        </w:rPr>
        <w:t>и изменения в ранее выданное ФГУП</w:t>
      </w:r>
      <w:r w:rsidRPr="000A5483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«</w:t>
      </w:r>
      <w:r w:rsidRPr="0070116E">
        <w:rPr>
          <w:b w:val="0"/>
          <w:sz w:val="22"/>
          <w:szCs w:val="22"/>
        </w:rPr>
        <w:t>Р</w:t>
      </w:r>
      <w:r>
        <w:rPr>
          <w:b w:val="0"/>
          <w:sz w:val="22"/>
          <w:szCs w:val="22"/>
        </w:rPr>
        <w:t>емонтно-строительное управление»</w:t>
      </w:r>
      <w:r w:rsidRPr="0070116E">
        <w:rPr>
          <w:b w:val="0"/>
          <w:sz w:val="22"/>
          <w:szCs w:val="22"/>
        </w:rPr>
        <w:t xml:space="preserve"> Управления Делами Президента Российской Федерации</w:t>
      </w:r>
      <w:r w:rsidRPr="000A5483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Pr="000A5483">
        <w:rPr>
          <w:b w:val="0"/>
          <w:sz w:val="22"/>
          <w:szCs w:val="22"/>
        </w:rPr>
        <w:t xml:space="preserve">г. Москва, ИНН </w:t>
      </w:r>
      <w:r w:rsidRPr="0070116E">
        <w:rPr>
          <w:b w:val="0"/>
          <w:sz w:val="22"/>
          <w:szCs w:val="22"/>
        </w:rPr>
        <w:t>7704008538</w:t>
      </w:r>
      <w:r w:rsidRPr="000A5483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836DC" w:rsidRDefault="006836DC" w:rsidP="006836D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1. Подготовительные работы (2.1; 2.2; 2.3; 2.4)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2. Земляные работы (3.2; 3.3; 3.4; 3.6; 3.7)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3. Свайные работы. Закрепление грунтов (5.1; 5.2; 5.3; 5.4; 5.5; 5.6; 5.7; 5.8; 5.9)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4. Устройство бетонных и железобетонных монолитных конструкций (6.1; 6.2; 6.3)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5. Монтаж сборных бетонных и железобетонных конструкций (7.1; 7.2; 7.3)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6. Монтаж металлических конструкций (10.1; 10.2; 10.3; 10.4; 10.5; 10.6)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7.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8. Устройство внутренних инженерных систем и оборудования зданий и сооружений (15.1; 15.2; 15.3; 15.4; 15.5; 15.6)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9. Устройство наружных сетей водопровода (16.1; 16.2; 16.3; 16.4)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10. Устройство наружных сетей канализации (17.1; 17.2; 17.3; 17.4; 17.5; 17.6; 17.7)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11. Устройство наружных сетей теплоснабжения (18.1; 18.2; 18.3; 18.4; 18.5)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12. Устройство наружных электрических сетей и линий связи (20.2; 20.3; 20.5; 20.6; 20.8; 20.9; 20.10; 20.12)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13. Монтажные работы (23.1; 23.2; 23.20; 23.24; 23.25; 23.32)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14. Пусконаладочные работы (24.1; 24.2; 24.19; 24.23; 24.24; 24.26; 24.29; 24.30)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6836DC" w:rsidRPr="0070116E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6836DC" w:rsidRDefault="006836DC" w:rsidP="006836D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70116E">
        <w:rPr>
          <w:b w:val="0"/>
          <w:sz w:val="22"/>
          <w:szCs w:val="22"/>
        </w:rPr>
        <w:t>Стоимость объекта капитального строительства по одному договору составляет 10 млрд. руб. и более</w:t>
      </w:r>
    </w:p>
    <w:p w:rsidR="006836DC" w:rsidRDefault="006836DC" w:rsidP="006836D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Итого: 16</w:t>
      </w:r>
      <w:r w:rsidRPr="00F160F1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шестнадцать</w:t>
      </w:r>
      <w:r w:rsidRPr="00F160F1">
        <w:rPr>
          <w:b w:val="0"/>
          <w:sz w:val="22"/>
          <w:szCs w:val="22"/>
        </w:rPr>
        <w:t>) вид</w:t>
      </w:r>
      <w:r>
        <w:rPr>
          <w:b w:val="0"/>
          <w:sz w:val="22"/>
          <w:szCs w:val="22"/>
        </w:rPr>
        <w:t>ов</w:t>
      </w:r>
      <w:r w:rsidRPr="00F160F1">
        <w:rPr>
          <w:b w:val="0"/>
          <w:sz w:val="22"/>
          <w:szCs w:val="22"/>
        </w:rPr>
        <w:t xml:space="preserve"> работ.</w:t>
      </w:r>
    </w:p>
    <w:p w:rsidR="006836DC" w:rsidRDefault="006836DC" w:rsidP="006836D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rStyle w:val="af"/>
          <w:b/>
          <w:i/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0A5483" w:rsidRDefault="000A5483" w:rsidP="00CE1B12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</w:p>
    <w:p w:rsidR="000A5483" w:rsidRDefault="000A5483" w:rsidP="00CE1B1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                            </w:t>
      </w:r>
      <w:r w:rsidR="00290C30">
        <w:rPr>
          <w:rFonts w:ascii="Times New Roman" w:hAnsi="Times New Roman"/>
        </w:rPr>
        <w:t xml:space="preserve">     </w:t>
      </w:r>
      <w:r w:rsidRPr="00CE1B12">
        <w:rPr>
          <w:rFonts w:ascii="Times New Roman" w:hAnsi="Times New Roman"/>
        </w:rPr>
        <w:t xml:space="preserve">        </w:t>
      </w:r>
      <w:r w:rsidR="00290C30">
        <w:rPr>
          <w:rFonts w:ascii="Times New Roman" w:hAnsi="Times New Roman"/>
        </w:rPr>
        <w:t xml:space="preserve">подпись </w:t>
      </w:r>
      <w:r w:rsidR="00160386">
        <w:rPr>
          <w:rFonts w:ascii="Times New Roman" w:hAnsi="Times New Roman"/>
        </w:rPr>
        <w:t xml:space="preserve">                    </w:t>
      </w:r>
      <w:r w:rsidRPr="00CE1B12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</w:t>
      </w:r>
      <w:r w:rsidRPr="00CE1B12">
        <w:rPr>
          <w:rFonts w:ascii="Times New Roman" w:hAnsi="Times New Roman"/>
        </w:rPr>
        <w:t xml:space="preserve">   О.А.</w:t>
      </w:r>
      <w:r w:rsidR="00160386">
        <w:rPr>
          <w:rFonts w:ascii="Times New Roman" w:hAnsi="Times New Roman"/>
        </w:rPr>
        <w:t xml:space="preserve"> </w:t>
      </w:r>
      <w:r w:rsidRPr="00CE1B12">
        <w:rPr>
          <w:rFonts w:ascii="Times New Roman" w:hAnsi="Times New Roman"/>
        </w:rPr>
        <w:t>Фельдман</w:t>
      </w:r>
    </w:p>
    <w:p w:rsidR="00CE1B12" w:rsidRPr="00CE1B12" w:rsidRDefault="00CE1B12" w:rsidP="00CE1B1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6836D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E1B12" w:rsidRPr="00CE1B12" w:rsidRDefault="00CE1B12" w:rsidP="00CE1B12">
      <w:pPr>
        <w:tabs>
          <w:tab w:val="left" w:pos="-360"/>
          <w:tab w:val="left" w:pos="720"/>
        </w:tabs>
        <w:spacing w:after="0" w:line="240" w:lineRule="auto"/>
        <w:ind w:right="-143"/>
        <w:jc w:val="both"/>
      </w:pPr>
      <w:r w:rsidRPr="00CE1B12">
        <w:rPr>
          <w:rFonts w:ascii="Times New Roman" w:hAnsi="Times New Roman"/>
        </w:rPr>
        <w:t xml:space="preserve">Секретарь Совета                                        </w:t>
      </w:r>
      <w:r w:rsidR="00290C30">
        <w:rPr>
          <w:rFonts w:ascii="Times New Roman" w:hAnsi="Times New Roman"/>
        </w:rPr>
        <w:t xml:space="preserve">   </w:t>
      </w:r>
      <w:bookmarkStart w:id="0" w:name="_GoBack"/>
      <w:bookmarkEnd w:id="0"/>
      <w:r w:rsidRPr="00CE1B12">
        <w:rPr>
          <w:rFonts w:ascii="Times New Roman" w:hAnsi="Times New Roman"/>
        </w:rPr>
        <w:t xml:space="preserve">       </w:t>
      </w:r>
      <w:r w:rsidR="00290C30">
        <w:rPr>
          <w:rFonts w:ascii="Times New Roman" w:hAnsi="Times New Roman"/>
        </w:rPr>
        <w:t>подпись</w:t>
      </w:r>
      <w:r w:rsidRPr="00CE1B12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</w:t>
      </w:r>
      <w:r w:rsidR="00160386">
        <w:rPr>
          <w:rFonts w:ascii="Times New Roman" w:hAnsi="Times New Roman"/>
        </w:rPr>
        <w:t>О</w:t>
      </w:r>
      <w:r w:rsidRPr="00CE1B12">
        <w:rPr>
          <w:rFonts w:ascii="Times New Roman" w:hAnsi="Times New Roman"/>
        </w:rPr>
        <w:t>.</w:t>
      </w:r>
      <w:r w:rsidR="00160386">
        <w:rPr>
          <w:rFonts w:ascii="Times New Roman" w:hAnsi="Times New Roman"/>
        </w:rPr>
        <w:t>В</w:t>
      </w:r>
      <w:r w:rsidRPr="00CE1B12">
        <w:rPr>
          <w:rFonts w:ascii="Times New Roman" w:hAnsi="Times New Roman"/>
        </w:rPr>
        <w:t>.</w:t>
      </w:r>
      <w:r w:rsidR="00160386">
        <w:rPr>
          <w:rFonts w:ascii="Times New Roman" w:hAnsi="Times New Roman"/>
        </w:rPr>
        <w:t xml:space="preserve"> Рушева</w:t>
      </w:r>
    </w:p>
    <w:sectPr w:rsidR="00CE1B12" w:rsidRPr="00CE1B12" w:rsidSect="00CE1B12">
      <w:footerReference w:type="default" r:id="rId8"/>
      <w:type w:val="continuous"/>
      <w:pgSz w:w="11906" w:h="16838"/>
      <w:pgMar w:top="567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23" w:rsidRDefault="00BD1323" w:rsidP="003164AF">
      <w:pPr>
        <w:spacing w:after="0" w:line="240" w:lineRule="auto"/>
      </w:pPr>
      <w:r>
        <w:separator/>
      </w:r>
    </w:p>
  </w:endnote>
  <w:end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323" w:rsidRPr="00ED259F" w:rsidRDefault="00BD1323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90C30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D1323" w:rsidRDefault="00BD13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23" w:rsidRDefault="00BD1323" w:rsidP="003164AF">
      <w:pPr>
        <w:spacing w:after="0" w:line="240" w:lineRule="auto"/>
      </w:pPr>
      <w:r>
        <w:separator/>
      </w:r>
    </w:p>
  </w:footnote>
  <w:footnote w:type="continuationSeparator" w:id="0">
    <w:p w:rsidR="00BD1323" w:rsidRDefault="00BD132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EAFC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5E81A20"/>
    <w:multiLevelType w:val="hybridMultilevel"/>
    <w:tmpl w:val="004CB5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177D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19B"/>
    <w:rsid w:val="0009740C"/>
    <w:rsid w:val="000A2819"/>
    <w:rsid w:val="000A2EC8"/>
    <w:rsid w:val="000A4016"/>
    <w:rsid w:val="000A4931"/>
    <w:rsid w:val="000A5483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638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0386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8734D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27702"/>
    <w:rsid w:val="00230937"/>
    <w:rsid w:val="00232069"/>
    <w:rsid w:val="0023330F"/>
    <w:rsid w:val="00233D25"/>
    <w:rsid w:val="0023411F"/>
    <w:rsid w:val="00234591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4F4D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C30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69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871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D7C88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29F2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654C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2DB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36A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547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23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36DC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1104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56217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0722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096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0BB"/>
    <w:rsid w:val="00915E29"/>
    <w:rsid w:val="009173FD"/>
    <w:rsid w:val="0091768B"/>
    <w:rsid w:val="00920BEA"/>
    <w:rsid w:val="00921790"/>
    <w:rsid w:val="00921DF6"/>
    <w:rsid w:val="009223BF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4A43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1ABC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132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B3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877D9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12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29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96B92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384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0868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78E05-4C24-4A88-8A3A-91D8E513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025F-ADF1-4CDE-A324-1412E6F4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46</cp:revision>
  <cp:lastPrinted>2017-01-31T07:59:00Z</cp:lastPrinted>
  <dcterms:created xsi:type="dcterms:W3CDTF">2016-03-14T08:26:00Z</dcterms:created>
  <dcterms:modified xsi:type="dcterms:W3CDTF">2018-05-07T07:57:00Z</dcterms:modified>
</cp:coreProperties>
</file>