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1F375F">
        <w:rPr>
          <w:rFonts w:ascii="Times New Roman" w:hAnsi="Times New Roman"/>
          <w:b/>
        </w:rPr>
        <w:t>50</w:t>
      </w:r>
    </w:p>
    <w:p w:rsidR="00A92826" w:rsidRPr="0020766B" w:rsidRDefault="007879CD" w:rsidP="0064090C">
      <w:pPr>
        <w:spacing w:after="0" w:line="240" w:lineRule="auto"/>
        <w:ind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B94919" w:rsidP="0064090C">
      <w:pPr>
        <w:pStyle w:val="a3"/>
        <w:ind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</w:t>
      </w:r>
      <w:r w:rsidR="0064090C">
        <w:rPr>
          <w:sz w:val="22"/>
          <w:szCs w:val="22"/>
        </w:rPr>
        <w:t xml:space="preserve">                           </w:t>
      </w:r>
      <w:r w:rsidR="001F375F">
        <w:rPr>
          <w:sz w:val="22"/>
          <w:szCs w:val="22"/>
        </w:rPr>
        <w:t>21</w:t>
      </w:r>
      <w:r w:rsidR="008605DF">
        <w:rPr>
          <w:sz w:val="22"/>
          <w:szCs w:val="22"/>
        </w:rPr>
        <w:t xml:space="preserve"> декабря</w:t>
      </w:r>
      <w:r w:rsidR="006B3E91">
        <w:rPr>
          <w:sz w:val="22"/>
          <w:szCs w:val="22"/>
        </w:rPr>
        <w:t xml:space="preserve"> </w:t>
      </w:r>
      <w:r w:rsidR="00F76C73" w:rsidRPr="0020766B">
        <w:rPr>
          <w:sz w:val="22"/>
          <w:szCs w:val="22"/>
        </w:rPr>
        <w:t>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64090C">
      <w:pPr>
        <w:pStyle w:val="a3"/>
        <w:ind w:right="-143" w:firstLine="567"/>
        <w:jc w:val="both"/>
        <w:rPr>
          <w:sz w:val="22"/>
          <w:szCs w:val="22"/>
        </w:rPr>
      </w:pPr>
    </w:p>
    <w:p w:rsidR="00A92826" w:rsidRPr="0020766B" w:rsidRDefault="00A92826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64090C">
      <w:pPr>
        <w:pStyle w:val="a3"/>
        <w:ind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sz w:val="22"/>
          <w:szCs w:val="22"/>
        </w:rPr>
        <w:t>Лянг О.П.,</w:t>
      </w:r>
    </w:p>
    <w:p w:rsidR="005A5080" w:rsidRPr="00950423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Узденов Х.А.,</w:t>
      </w:r>
    </w:p>
    <w:p w:rsidR="005A5080" w:rsidRPr="009757B2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Default="005A5080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E47E7C" w:rsidRPr="00950423" w:rsidRDefault="00E47E7C" w:rsidP="0064090C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0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Марьин С.Е. </w:t>
      </w:r>
    </w:p>
    <w:p w:rsidR="005628A4" w:rsidRPr="0020766B" w:rsidRDefault="005628A4" w:rsidP="0064090C">
      <w:pPr>
        <w:pStyle w:val="a3"/>
        <w:tabs>
          <w:tab w:val="left" w:pos="567"/>
          <w:tab w:val="left" w:pos="993"/>
          <w:tab w:val="left" w:pos="1134"/>
        </w:tabs>
        <w:ind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55508E">
        <w:rPr>
          <w:b w:val="0"/>
          <w:sz w:val="22"/>
          <w:szCs w:val="22"/>
        </w:rPr>
        <w:t>Лопатина О.А</w:t>
      </w:r>
      <w:r w:rsidR="0055508E" w:rsidRPr="00AA2059">
        <w:rPr>
          <w:b w:val="0"/>
          <w:sz w:val="22"/>
          <w:szCs w:val="22"/>
        </w:rPr>
        <w:t>.</w:t>
      </w:r>
    </w:p>
    <w:p w:rsidR="005F265F" w:rsidRPr="0020766B" w:rsidRDefault="005F265F" w:rsidP="00072929">
      <w:pPr>
        <w:pStyle w:val="a3"/>
        <w:tabs>
          <w:tab w:val="left" w:pos="567"/>
          <w:tab w:val="left" w:pos="993"/>
        </w:tabs>
        <w:ind w:right="-143"/>
        <w:jc w:val="both"/>
        <w:rPr>
          <w:b w:val="0"/>
          <w:sz w:val="22"/>
          <w:szCs w:val="22"/>
        </w:rPr>
      </w:pPr>
    </w:p>
    <w:p w:rsidR="0094248A" w:rsidRPr="0020766B" w:rsidRDefault="00A87B16" w:rsidP="0064090C">
      <w:pPr>
        <w:pStyle w:val="a3"/>
        <w:ind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64090C">
      <w:pPr>
        <w:pStyle w:val="a3"/>
        <w:ind w:right="-143" w:firstLine="567"/>
        <w:rPr>
          <w:sz w:val="22"/>
          <w:szCs w:val="22"/>
        </w:rPr>
      </w:pPr>
    </w:p>
    <w:p w:rsidR="001F375F" w:rsidRPr="001F375F" w:rsidRDefault="001F375F" w:rsidP="001F375F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F375F">
        <w:rPr>
          <w:rFonts w:ascii="Times New Roman" w:hAnsi="Times New Roman"/>
          <w:b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1F375F" w:rsidRPr="001F375F" w:rsidRDefault="001F375F" w:rsidP="001F375F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F375F">
        <w:rPr>
          <w:rFonts w:ascii="Times New Roman" w:hAnsi="Times New Roman"/>
          <w:b/>
        </w:rPr>
        <w:t xml:space="preserve">Рассмотрение заявления Общества с ограниченной ответственностью «ГарантСБ» </w:t>
      </w:r>
      <w:r w:rsidRPr="001F375F">
        <w:rPr>
          <w:rFonts w:ascii="Times New Roman" w:hAnsi="Times New Roman"/>
          <w:b/>
        </w:rPr>
        <w:br/>
        <w:t xml:space="preserve">о перечислении в другую саморегулируемую организацию взноса, ранее внесенного </w:t>
      </w:r>
      <w:r w:rsidRPr="001F375F">
        <w:rPr>
          <w:rFonts w:ascii="Times New Roman" w:hAnsi="Times New Roman"/>
          <w:b/>
        </w:rPr>
        <w:br/>
        <w:t>в компенсационный фонд Союза «Первая Национальная Организация Строителей».</w:t>
      </w:r>
    </w:p>
    <w:p w:rsidR="001F375F" w:rsidRPr="001F375F" w:rsidRDefault="001F375F" w:rsidP="001F375F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F375F">
        <w:rPr>
          <w:rFonts w:ascii="Times New Roman" w:hAnsi="Times New Roman"/>
          <w:b/>
        </w:rPr>
        <w:t xml:space="preserve">Рассмотрение заявления Закрытого акционерного общества "Нордэнергомонтаж" </w:t>
      </w:r>
      <w:r w:rsidRPr="001F375F">
        <w:rPr>
          <w:rFonts w:ascii="Times New Roman" w:hAnsi="Times New Roman"/>
          <w:b/>
        </w:rPr>
        <w:br/>
        <w:t xml:space="preserve">о перечислении в другую саморегулируемую организацию взноса, ранее внесенного </w:t>
      </w:r>
      <w:r w:rsidRPr="001F375F">
        <w:rPr>
          <w:rFonts w:ascii="Times New Roman" w:hAnsi="Times New Roman"/>
          <w:b/>
        </w:rPr>
        <w:br/>
        <w:t>в компенсационный фонд Союза «Первая Национальная Организация Строителей».</w:t>
      </w:r>
    </w:p>
    <w:p w:rsidR="001F375F" w:rsidRPr="001F375F" w:rsidRDefault="001F375F" w:rsidP="001F375F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F375F">
        <w:rPr>
          <w:rFonts w:ascii="Times New Roman" w:hAnsi="Times New Roman"/>
          <w:b/>
        </w:rPr>
        <w:t xml:space="preserve">Рассмотрение заявления Закрытого акционерного общества "Северная роза" </w:t>
      </w:r>
      <w:r w:rsidRPr="001F375F">
        <w:rPr>
          <w:rFonts w:ascii="Times New Roman" w:hAnsi="Times New Roman"/>
          <w:b/>
        </w:rPr>
        <w:br/>
        <w:t xml:space="preserve">о перечислении в другую саморегулируемую организацию взноса, ранее внесенного </w:t>
      </w:r>
      <w:r w:rsidRPr="001F375F">
        <w:rPr>
          <w:rFonts w:ascii="Times New Roman" w:hAnsi="Times New Roman"/>
          <w:b/>
        </w:rPr>
        <w:br/>
        <w:t>в компенсационный фонд Союза «Первая Национальная Организация Строителей».</w:t>
      </w:r>
    </w:p>
    <w:p w:rsidR="001F375F" w:rsidRPr="001F375F" w:rsidRDefault="001F375F" w:rsidP="001F375F">
      <w:pPr>
        <w:numPr>
          <w:ilvl w:val="0"/>
          <w:numId w:val="8"/>
        </w:num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1F375F">
        <w:rPr>
          <w:rFonts w:ascii="Times New Roman" w:hAnsi="Times New Roman"/>
          <w:b/>
        </w:rPr>
        <w:t xml:space="preserve">Рассмотрение заявления Общества с ограниченной ответственностью "Строймонтаж" </w:t>
      </w:r>
      <w:r w:rsidRPr="001F375F">
        <w:rPr>
          <w:rFonts w:ascii="Times New Roman" w:hAnsi="Times New Roman"/>
          <w:b/>
        </w:rPr>
        <w:br/>
        <w:t xml:space="preserve">о перечислении в другую саморегулируемую организацию взноса, ранее внесенного </w:t>
      </w:r>
      <w:r w:rsidRPr="001F375F">
        <w:rPr>
          <w:rFonts w:ascii="Times New Roman" w:hAnsi="Times New Roman"/>
          <w:b/>
        </w:rPr>
        <w:br/>
        <w:t>в компенсационный фонд Союза «Первая Национальная Организация Строителей».</w:t>
      </w:r>
    </w:p>
    <w:p w:rsidR="004B595B" w:rsidRPr="00574980" w:rsidRDefault="004B595B" w:rsidP="00C26EF6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b/>
          <w:bCs/>
        </w:rPr>
      </w:pPr>
    </w:p>
    <w:p w:rsidR="00DE2476" w:rsidRPr="002720B5" w:rsidRDefault="00C269EF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b w:val="0"/>
          <w:sz w:val="22"/>
          <w:szCs w:val="22"/>
        </w:rPr>
      </w:pPr>
      <w:r w:rsidRPr="00C269EF">
        <w:rPr>
          <w:sz w:val="22"/>
          <w:szCs w:val="22"/>
        </w:rPr>
        <w:t xml:space="preserve">1. По первому вопросу: </w:t>
      </w:r>
      <w:r w:rsidRPr="002720B5">
        <w:rPr>
          <w:b w:val="0"/>
          <w:sz w:val="22"/>
          <w:szCs w:val="22"/>
        </w:rPr>
        <w:t>Внесение изменений в ранее выданные членам Союза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720B5" w:rsidRDefault="002720B5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</w:p>
    <w:p w:rsidR="000F316E" w:rsidRPr="00F2759A" w:rsidRDefault="002720B5" w:rsidP="000F3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="000F316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F316E">
        <w:rPr>
          <w:b w:val="0"/>
          <w:color w:val="000000"/>
          <w:sz w:val="22"/>
          <w:szCs w:val="22"/>
        </w:rPr>
        <w:tab/>
      </w:r>
      <w:r w:rsidR="000F316E" w:rsidRPr="00183155">
        <w:rPr>
          <w:b w:val="0"/>
          <w:color w:val="000000"/>
          <w:sz w:val="22"/>
          <w:szCs w:val="22"/>
        </w:rPr>
        <w:t>ООО "Центр электромонтажных работ "РЕАЛ", г. Москва, ИНН 7703241997</w:t>
      </w:r>
      <w:r w:rsidR="000F316E" w:rsidRPr="0020766B">
        <w:rPr>
          <w:b w:val="0"/>
          <w:color w:val="000000"/>
          <w:sz w:val="22"/>
          <w:szCs w:val="22"/>
        </w:rPr>
        <w:t xml:space="preserve">, </w:t>
      </w:r>
      <w:r w:rsidR="000F316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1.</w:t>
      </w:r>
      <w:r w:rsidRPr="00656AFC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2.</w:t>
      </w:r>
      <w:r w:rsidRPr="00656AFC">
        <w:rPr>
          <w:rFonts w:ascii="Times New Roman" w:hAnsi="Times New Roman"/>
        </w:rPr>
        <w:tab/>
        <w:t>Подготовительные работы (2.1; 2.2; 2.3; 2.4)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3.</w:t>
      </w:r>
      <w:r w:rsidRPr="00656AFC">
        <w:rPr>
          <w:rFonts w:ascii="Times New Roman" w:hAnsi="Times New Roman"/>
        </w:rPr>
        <w:tab/>
        <w:t>Земляные работы (3.1; 3.2; 3.5; 3.6; 3.7)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4.</w:t>
      </w:r>
      <w:r w:rsidRPr="00656AFC">
        <w:rPr>
          <w:rFonts w:ascii="Times New Roman" w:hAnsi="Times New Roman"/>
        </w:rPr>
        <w:tab/>
        <w:t>Устройство скважин (4.2; 4.3; 4.5)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5.</w:t>
      </w:r>
      <w:r w:rsidRPr="00656AFC">
        <w:rPr>
          <w:rFonts w:ascii="Times New Roman" w:hAnsi="Times New Roman"/>
        </w:rPr>
        <w:tab/>
        <w:t>Свайные работы. Закрепление грунтов (5.1; 5.3; 5.4; 5.8; 5.9)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6.</w:t>
      </w:r>
      <w:r w:rsidRPr="00656AFC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7.</w:t>
      </w:r>
      <w:r w:rsidRPr="00656AFC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 металлических конструкций (10.1; 10.3; 10.4; 10.5; 10.6)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 деревянных конструкций (11.1; 11.2)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кровель (13.1; 13.2; 13.3)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Фасадные работы (14.1; 14.2)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14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канализации (17.1; 17.2; 17.3; 17.7)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электрических сетей и линий связи (20.1; 20.2; 20.5; 20.8; 20.9; 20.10; 20.12; 20.13)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Монтажные работы (23.1; 23.2; 23.5; 23.6; 23.19; 23.20; 23.21; 23.22; 23.23; 23.24; 23.25; 23.26; 23.27; 23.28; 23.32)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Пусконаладочные работы (24.2; 24.3; 24.4; 24.5; 24.6; 24.7; 24.8; 24.9; 24.10; 24.11; 24.12.; 24.13; 24.14; 24.15)</w:t>
      </w:r>
    </w:p>
    <w:p w:rsidR="000F316E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0F316E" w:rsidRDefault="000F316E" w:rsidP="000F316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21 (двадцать один) вид работ. </w:t>
      </w:r>
    </w:p>
    <w:p w:rsidR="00B67503" w:rsidRPr="00574980" w:rsidRDefault="007367A0" w:rsidP="000F316E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  <w:r>
        <w:t xml:space="preserve"> </w:t>
      </w:r>
    </w:p>
    <w:p w:rsidR="00B014A9" w:rsidRDefault="00AA7731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2E38D0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2E38D0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64090C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0F316E" w:rsidRPr="00F2759A" w:rsidRDefault="00B014A9" w:rsidP="000F3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0F316E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0F316E">
        <w:rPr>
          <w:b w:val="0"/>
          <w:color w:val="000000"/>
          <w:sz w:val="22"/>
          <w:szCs w:val="22"/>
        </w:rPr>
        <w:tab/>
      </w:r>
      <w:r w:rsidR="000F316E" w:rsidRPr="00183155">
        <w:rPr>
          <w:b w:val="0"/>
          <w:color w:val="000000"/>
          <w:sz w:val="22"/>
          <w:szCs w:val="22"/>
        </w:rPr>
        <w:t>ООО "Центр электромонтажных работ "РЕАЛ", г. Москва, ИНН 7703241997</w:t>
      </w:r>
      <w:r w:rsidR="000F316E" w:rsidRPr="0020766B">
        <w:rPr>
          <w:b w:val="0"/>
          <w:color w:val="000000"/>
          <w:sz w:val="22"/>
          <w:szCs w:val="22"/>
        </w:rPr>
        <w:t xml:space="preserve">, </w:t>
      </w:r>
      <w:r w:rsidR="000F316E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1.</w:t>
      </w:r>
      <w:r w:rsidRPr="00656AFC">
        <w:rPr>
          <w:rFonts w:ascii="Times New Roman" w:hAnsi="Times New Roman"/>
        </w:rPr>
        <w:tab/>
        <w:t>Геодезические работы, выполняемые на строительных площадках (1.1; 1.2)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2.</w:t>
      </w:r>
      <w:r w:rsidRPr="00656AFC">
        <w:rPr>
          <w:rFonts w:ascii="Times New Roman" w:hAnsi="Times New Roman"/>
        </w:rPr>
        <w:tab/>
        <w:t>Подготовительные работы (2.1; 2.2; 2.3; 2.4)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3.</w:t>
      </w:r>
      <w:r w:rsidRPr="00656AFC">
        <w:rPr>
          <w:rFonts w:ascii="Times New Roman" w:hAnsi="Times New Roman"/>
        </w:rPr>
        <w:tab/>
        <w:t>Земляные работы (3.1; 3.2; 3.5; 3.6; 3.7)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4.</w:t>
      </w:r>
      <w:r w:rsidRPr="00656AFC">
        <w:rPr>
          <w:rFonts w:ascii="Times New Roman" w:hAnsi="Times New Roman"/>
        </w:rPr>
        <w:tab/>
        <w:t>Устройство скважин (4.2; 4.3; 4.5)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5.</w:t>
      </w:r>
      <w:r w:rsidRPr="00656AFC">
        <w:rPr>
          <w:rFonts w:ascii="Times New Roman" w:hAnsi="Times New Roman"/>
        </w:rPr>
        <w:tab/>
        <w:t>Свайные работы. Закрепление грунтов (5.1; 5.3; 5.4; 5.8; 5.9)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6.</w:t>
      </w:r>
      <w:r w:rsidRPr="00656AFC">
        <w:rPr>
          <w:rFonts w:ascii="Times New Roman" w:hAnsi="Times New Roman"/>
        </w:rPr>
        <w:tab/>
        <w:t>Устройство бетонных и железобетонных монолитных конструкций (6.1; 6.2; 6.3)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7.</w:t>
      </w:r>
      <w:r w:rsidRPr="00656AFC">
        <w:rPr>
          <w:rFonts w:ascii="Times New Roman" w:hAnsi="Times New Roman"/>
        </w:rPr>
        <w:tab/>
        <w:t>Монтаж сборных бетонных и железобетонных конструкций (7.1; 7.2; 7.3)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Работы по устройству каменных конструкций (9.1; 9.2; 9.3)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 металлических конструкций (10.1; 10.3; 10.4; 10.5; 10.6)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 деревянных конструкций (11.1; 11.2)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кровель (13.1; 13.2; 13.3)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Фасадные работы (14.1; 14.2)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(15.1; 15.2; 15.3; 15.4; 15.5; 15.6)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водопровода (16.1; 16.2; 16.3; 16.4)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канализации (17.1; 17.2; 17.3; 17.7)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656AFC"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сетей теплоснабжения (18.1; 18.2; 18.3; 18.4; 18.5)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Устройство наружных электрических сетей и линий связи (20.1; 20.2; 20.5; 20.8; 20.9; 20.10; 20.12; 20.13)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Монтажные работы (23.1; 23.2; 23.5; 23.6; 23.19; 23.20; 23.21; 23.22; 23.23; 23.24; 23.25; 23.26; 23.27; 23.28; 23.32)</w:t>
      </w:r>
    </w:p>
    <w:p w:rsidR="000F316E" w:rsidRPr="00656AFC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Пусконаладочные работы (24.2; 24.3; 24.4; 24.5; 24.6; 24.7; 24.8; 24.9; 24.10; 24.11; 24.12.; 24.13; 24.14; 24.15)</w:t>
      </w:r>
    </w:p>
    <w:p w:rsidR="000F316E" w:rsidRDefault="000F316E" w:rsidP="000F316E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21</w:t>
      </w:r>
      <w:r w:rsidRPr="00656AFC">
        <w:rPr>
          <w:rFonts w:ascii="Times New Roman" w:hAnsi="Times New Roman"/>
        </w:rPr>
        <w:t>.</w:t>
      </w:r>
      <w:r w:rsidRPr="00656AFC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33.7)</w:t>
      </w:r>
    </w:p>
    <w:p w:rsidR="000F316E" w:rsidRDefault="000F316E" w:rsidP="000F316E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21 (двадцать один) вид работ. </w:t>
      </w:r>
    </w:p>
    <w:p w:rsidR="00741483" w:rsidRDefault="00741483" w:rsidP="000F3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rStyle w:val="af"/>
          <w:b/>
          <w:i/>
          <w:sz w:val="22"/>
          <w:szCs w:val="22"/>
        </w:rPr>
      </w:pPr>
    </w:p>
    <w:p w:rsidR="00575CA7" w:rsidRPr="0020766B" w:rsidRDefault="00575CA7" w:rsidP="0064090C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34555F" w:rsidRDefault="0034555F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4E159C" w:rsidRPr="00F2759A" w:rsidRDefault="003252D6" w:rsidP="004E159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0F316E" w:rsidRPr="0020766B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="000F316E" w:rsidRPr="0020766B">
        <w:rPr>
          <w:sz w:val="22"/>
          <w:szCs w:val="22"/>
        </w:rPr>
        <w:t xml:space="preserve">. Предложено: </w:t>
      </w:r>
      <w:r w:rsidR="004E159C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E159C">
        <w:rPr>
          <w:b w:val="0"/>
          <w:color w:val="000000"/>
          <w:sz w:val="22"/>
          <w:szCs w:val="22"/>
        </w:rPr>
        <w:tab/>
      </w:r>
      <w:r w:rsidR="004E159C" w:rsidRPr="00C22737">
        <w:rPr>
          <w:b w:val="0"/>
          <w:color w:val="000000"/>
          <w:sz w:val="22"/>
          <w:szCs w:val="22"/>
        </w:rPr>
        <w:t>ООО "К.Т.Л. Инжиниринг", г. Москва, ИНН 7725565459</w:t>
      </w:r>
      <w:r w:rsidR="004E159C" w:rsidRPr="0020766B">
        <w:rPr>
          <w:b w:val="0"/>
          <w:color w:val="000000"/>
          <w:sz w:val="22"/>
          <w:szCs w:val="22"/>
        </w:rPr>
        <w:t xml:space="preserve">, </w:t>
      </w:r>
      <w:r w:rsidR="004E159C" w:rsidRPr="0020766B">
        <w:rPr>
          <w:b w:val="0"/>
          <w:sz w:val="22"/>
          <w:szCs w:val="22"/>
        </w:rPr>
        <w:t xml:space="preserve">свидетельство о допуске к работам, которые оказывают влияние на безопасность объектов </w:t>
      </w:r>
      <w:r w:rsidR="004E159C" w:rsidRPr="0020766B">
        <w:rPr>
          <w:b w:val="0"/>
          <w:sz w:val="22"/>
          <w:szCs w:val="22"/>
        </w:rPr>
        <w:lastRenderedPageBreak/>
        <w:t>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Подготовительные работы (2.3*)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Земляные работы (3.1*; 3.2*; 3.3*; 3.7*)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скважин (4.2*; 4.3*)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Монтаж сборных бетонных и железобетонных конструкций (7.1*; 7.2*)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C22737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наружных сетей теплоснабжения (18.1*; 18.3*; 18.4*; 18.5*)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C22737">
        <w:rPr>
          <w:rFonts w:ascii="Times New Roman" w:hAnsi="Times New Roman"/>
        </w:rPr>
        <w:t>20.</w:t>
      </w:r>
      <w:r w:rsidRPr="00C22737">
        <w:rPr>
          <w:rFonts w:ascii="Times New Roman" w:hAnsi="Times New Roman"/>
        </w:rPr>
        <w:tab/>
        <w:t>Устройство наружных электрических сетей и линий связи (20.2*; 20.3*; 20.5*; 20.6*; 20.8*; 20.9*; 20.10*; 20.11*; 20.12*)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3.</w:t>
      </w:r>
      <w:r w:rsidRPr="00C22737">
        <w:rPr>
          <w:rFonts w:ascii="Times New Roman" w:hAnsi="Times New Roman"/>
        </w:rPr>
        <w:tab/>
        <w:t>Монтажные работы (23.1*; 23.2*; 23.4*; 23.19*; 23.20*; 23.21*; 23.22*; 23.23*; 23.26*; 23.32*)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4.</w:t>
      </w:r>
      <w:r w:rsidRPr="00C22737">
        <w:rPr>
          <w:rFonts w:ascii="Times New Roman" w:hAnsi="Times New Roman"/>
        </w:rPr>
        <w:tab/>
        <w:t>Пусконаладочные работы (24.1*; 24.2*; 24.3*; 24.4*; 24.5*; 24.6*; 24.8*; 24.9*; 24.19*; 24.20*; 24.23*; 24.24*; 24.25*; 24.26*; 24.27*; 24.28*; 24.29*; 24.30*)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5.</w:t>
      </w:r>
      <w:r w:rsidRPr="00C22737">
        <w:rPr>
          <w:rFonts w:ascii="Times New Roman" w:hAnsi="Times New Roman"/>
        </w:rPr>
        <w:tab/>
        <w:t>Устройство автомобильных дорог и аэродромодов (25.2*; 25.4*; 25.6*)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Промышленные печи и дымовые трубы (31.2*; 31.3*; 31.5*)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32.14*)</w:t>
      </w:r>
    </w:p>
    <w:p w:rsidR="004E159C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33.1.6*; 33.1.7*; 33.2*; 33.2.1*; 33.2.6*; 33.3*; 33.4*; 33.5*; 33.6*; 33.7*; 33.10*; 33.12*; 33.13*)</w:t>
      </w:r>
    </w:p>
    <w:p w:rsidR="000F316E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19 (девятнадцать) видов работ. </w:t>
      </w:r>
    </w:p>
    <w:p w:rsidR="000F316E" w:rsidRPr="00574980" w:rsidRDefault="000F316E" w:rsidP="000F316E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  <w:r>
        <w:t xml:space="preserve"> </w:t>
      </w:r>
    </w:p>
    <w:p w:rsidR="000F316E" w:rsidRDefault="000F316E" w:rsidP="000F316E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F316E" w:rsidRPr="0020766B" w:rsidRDefault="000F316E" w:rsidP="000F316E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4E159C" w:rsidRPr="00F2759A" w:rsidRDefault="000F316E" w:rsidP="004E159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4E159C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4E159C">
        <w:rPr>
          <w:b w:val="0"/>
          <w:color w:val="000000"/>
          <w:sz w:val="22"/>
          <w:szCs w:val="22"/>
        </w:rPr>
        <w:tab/>
      </w:r>
      <w:r w:rsidR="004E159C" w:rsidRPr="00C22737">
        <w:rPr>
          <w:b w:val="0"/>
          <w:color w:val="000000"/>
          <w:sz w:val="22"/>
          <w:szCs w:val="22"/>
        </w:rPr>
        <w:t xml:space="preserve">ООО "К.Т.Л. Инжиниринг", </w:t>
      </w:r>
      <w:r w:rsidR="004E159C">
        <w:rPr>
          <w:b w:val="0"/>
          <w:color w:val="000000"/>
          <w:sz w:val="22"/>
          <w:szCs w:val="22"/>
        </w:rPr>
        <w:br/>
      </w:r>
      <w:r w:rsidR="004E159C" w:rsidRPr="00C22737">
        <w:rPr>
          <w:b w:val="0"/>
          <w:color w:val="000000"/>
          <w:sz w:val="22"/>
          <w:szCs w:val="22"/>
        </w:rPr>
        <w:t>г. Москва, ИНН 7725565459</w:t>
      </w:r>
      <w:r w:rsidR="004E159C" w:rsidRPr="0020766B">
        <w:rPr>
          <w:b w:val="0"/>
          <w:color w:val="000000"/>
          <w:sz w:val="22"/>
          <w:szCs w:val="22"/>
        </w:rPr>
        <w:t xml:space="preserve">, </w:t>
      </w:r>
      <w:r w:rsidR="004E159C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Подготовительные работы (2.3*)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Земляные работы (3.1*; 3.2*; 3.3*; 3.7*)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скважин (4.2*; 4.3*)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Свайные работы. Закрепление грунтов (5.1*; 5.2*; 5.3*; 5.4*; 5.5*; 5.6*; 5.7*; 5.8*; 5.9*)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бетонных и железобетонных монолитных конструкций (6.1*; 6.2*; 6.3*)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Монтаж сборных бетонных и железобетонных конструкций (7.1*; 7.2*)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Монтаж металлических конструкций (10.1*; 10.2*; 10.3*; 10.4*; 10.5*; 10.6*)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(12.1*; 12.2*; 12.4*; 12.5*; 12.6*; 12.7*; 12.8*; 12.9*; 12.10*; 12.12*)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(15.3*)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C22737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наружных сетей теплоснабжения (18.1*; 18.3*; 18.4*; 18.5*)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 w:rsidRPr="00C22737">
        <w:rPr>
          <w:rFonts w:ascii="Times New Roman" w:hAnsi="Times New Roman"/>
        </w:rPr>
        <w:t>20.</w:t>
      </w:r>
      <w:r w:rsidRPr="00C22737">
        <w:rPr>
          <w:rFonts w:ascii="Times New Roman" w:hAnsi="Times New Roman"/>
        </w:rPr>
        <w:tab/>
        <w:t>Устройство наружных электрических сетей и линий связи (20.2*; 20.3*; 20.5*; 20.6*; 20.8*; 20.9*; 20.10*; 20.11*; 20.12*)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3.</w:t>
      </w:r>
      <w:r w:rsidRPr="00C22737">
        <w:rPr>
          <w:rFonts w:ascii="Times New Roman" w:hAnsi="Times New Roman"/>
        </w:rPr>
        <w:tab/>
        <w:t>Монтажные работы (23.1*; 23.2*; 23.4*; 23.19*; 23.20*; 23.21*; 23.22*; 23.23*; 23.26*; 23.32*)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4.</w:t>
      </w:r>
      <w:r w:rsidRPr="00C22737">
        <w:rPr>
          <w:rFonts w:ascii="Times New Roman" w:hAnsi="Times New Roman"/>
        </w:rPr>
        <w:tab/>
        <w:t>Пусконаладочные работы (24.1*; 24.2*; 24.3*; 24.4*; 24.5*; 24.6*; 24.8*; 24.9*; 24.19*; 24.20*; 24.23*; 24.24*; 24.25*; 24.26*; 24.27*; 24.28*; 24.29*; 24.30*)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C22737">
        <w:rPr>
          <w:rFonts w:ascii="Times New Roman" w:hAnsi="Times New Roman"/>
        </w:rPr>
        <w:t>5.</w:t>
      </w:r>
      <w:r w:rsidRPr="00C22737">
        <w:rPr>
          <w:rFonts w:ascii="Times New Roman" w:hAnsi="Times New Roman"/>
        </w:rPr>
        <w:tab/>
        <w:t>Устройство автомобильных дорог и аэродромодов (25.2*; 25.4*; 25.6*)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16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Устройство мостов, эстакад и путепроводов (29.1*; 29.2*; 29.3*; 29.4*; 29.5*; 29.6*; 29.7*)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Промышленные печи и дымовые трубы (31.2*; 31.3*; 31.5*)</w:t>
      </w:r>
    </w:p>
    <w:p w:rsidR="004E159C" w:rsidRPr="00C22737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32.14*)</w:t>
      </w:r>
    </w:p>
    <w:p w:rsidR="004E159C" w:rsidRDefault="004E159C" w:rsidP="004E159C">
      <w:pPr>
        <w:tabs>
          <w:tab w:val="left" w:pos="709"/>
          <w:tab w:val="left" w:pos="1134"/>
        </w:tabs>
        <w:spacing w:after="0" w:line="240" w:lineRule="auto"/>
        <w:ind w:left="-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C22737">
        <w:rPr>
          <w:rFonts w:ascii="Times New Roman" w:hAnsi="Times New Roman"/>
        </w:rPr>
        <w:t>.</w:t>
      </w:r>
      <w:r w:rsidRPr="00C22737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33.1.6*; 33.1.7*; 33.2*; 33.2.1*; 33.2.6*; 33.3*; 33.4*; 33.5*; 33.6*; 33.7*; 33.10*; 33.12*; 33.13*)</w:t>
      </w:r>
    </w:p>
    <w:p w:rsidR="000F316E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19 (девятнадцать) видов работ. </w:t>
      </w:r>
    </w:p>
    <w:p w:rsidR="000F316E" w:rsidRDefault="000F316E" w:rsidP="000F316E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rStyle w:val="af"/>
          <w:b/>
          <w:i/>
          <w:sz w:val="22"/>
          <w:szCs w:val="22"/>
        </w:rPr>
      </w:pPr>
    </w:p>
    <w:p w:rsidR="000F316E" w:rsidRPr="0020766B" w:rsidRDefault="000F316E" w:rsidP="000F316E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F316E" w:rsidRDefault="000F316E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4E159C" w:rsidRPr="00F2759A" w:rsidRDefault="003252D6" w:rsidP="004E159C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>
        <w:rPr>
          <w:sz w:val="22"/>
          <w:szCs w:val="22"/>
        </w:rPr>
        <w:t>1</w:t>
      </w:r>
      <w:r w:rsidR="000F316E" w:rsidRPr="0020766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="000F316E" w:rsidRPr="0020766B">
        <w:rPr>
          <w:sz w:val="22"/>
          <w:szCs w:val="22"/>
        </w:rPr>
        <w:t xml:space="preserve">. Предложено: </w:t>
      </w:r>
      <w:r w:rsidR="004E159C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BA4B8F">
        <w:rPr>
          <w:b w:val="0"/>
          <w:color w:val="000000"/>
          <w:sz w:val="22"/>
          <w:szCs w:val="22"/>
        </w:rPr>
        <w:tab/>
        <w:t xml:space="preserve">ООО </w:t>
      </w:r>
      <w:r w:rsidR="004E159C">
        <w:rPr>
          <w:b w:val="0"/>
          <w:color w:val="000000"/>
          <w:sz w:val="22"/>
          <w:szCs w:val="22"/>
        </w:rPr>
        <w:t>"ДА</w:t>
      </w:r>
      <w:r w:rsidR="00BA4B8F">
        <w:rPr>
          <w:b w:val="0"/>
          <w:color w:val="000000"/>
          <w:sz w:val="22"/>
          <w:szCs w:val="22"/>
        </w:rPr>
        <w:t xml:space="preserve">РС-Строительство", </w:t>
      </w:r>
      <w:r w:rsidR="004E159C">
        <w:rPr>
          <w:b w:val="0"/>
          <w:color w:val="000000"/>
          <w:sz w:val="22"/>
          <w:szCs w:val="22"/>
        </w:rPr>
        <w:t xml:space="preserve">г. </w:t>
      </w:r>
      <w:r w:rsidR="004E159C" w:rsidRPr="00595752">
        <w:rPr>
          <w:b w:val="0"/>
          <w:color w:val="000000"/>
          <w:sz w:val="22"/>
          <w:szCs w:val="22"/>
        </w:rPr>
        <w:t>Ульяновск, ИНН 7327031144</w:t>
      </w:r>
      <w:r w:rsidR="004E159C" w:rsidRPr="0020766B">
        <w:rPr>
          <w:b w:val="0"/>
          <w:color w:val="000000"/>
          <w:sz w:val="22"/>
          <w:szCs w:val="22"/>
        </w:rPr>
        <w:t xml:space="preserve">, </w:t>
      </w:r>
      <w:r w:rsidR="004E159C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1.</w:t>
      </w:r>
      <w:r w:rsidRPr="002648B9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2.</w:t>
      </w:r>
      <w:r w:rsidRPr="002648B9">
        <w:rPr>
          <w:rFonts w:ascii="Times New Roman" w:hAnsi="Times New Roman"/>
        </w:rPr>
        <w:tab/>
        <w:t>Подготовительные работы (2.1*; 2.2*; 2.4*)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3.</w:t>
      </w:r>
      <w:r w:rsidRPr="002648B9">
        <w:rPr>
          <w:rFonts w:ascii="Times New Roman" w:hAnsi="Times New Roman"/>
        </w:rPr>
        <w:tab/>
        <w:t>Земляные работы (3.1*; 3.2*; 3.5*; 3.7*)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4.</w:t>
      </w:r>
      <w:r w:rsidRPr="002648B9">
        <w:rPr>
          <w:rFonts w:ascii="Times New Roman" w:hAnsi="Times New Roman"/>
        </w:rPr>
        <w:tab/>
        <w:t>Устройство скважин (4.2*; 4.3*)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5.</w:t>
      </w:r>
      <w:r w:rsidRPr="002648B9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6.</w:t>
      </w:r>
      <w:r w:rsidRPr="002648B9">
        <w:rPr>
          <w:rFonts w:ascii="Times New Roman" w:hAnsi="Times New Roman"/>
        </w:rPr>
        <w:tab/>
        <w:t>Устройство бетонных и железобетонных монолитных конструкций (6.1*a; 6.2*a; 6.3*a)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7.</w:t>
      </w:r>
      <w:r w:rsidRPr="002648B9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 металлических конструкций (10.1*a; 10.2*; 10.3*; 10.4*; 10.5*)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 деревянных конструкций (11.1*; 11.2*)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кровель (13.1*; 13.2*)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Фасадные работы (14.1*; 14.2*)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объектов нефтяной и газовой промышленности (22.6*; 22.11*)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Монтажные работы (23.1*; 23.4*; 23.5*; 23.6*; 23.32*; 23.33*; 23.35*)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2648B9">
        <w:rPr>
          <w:rFonts w:ascii="Times New Roman" w:hAnsi="Times New Roman"/>
        </w:rPr>
        <w:tab/>
        <w:t>Пусконаладочные работы (24.1*; 24.4*; 24.5*; 24.6*; 24.7*; 24.8*; 24.9*; 24.10*; 24.11*; 24.12.*; 24.14*; 24.19*; 24.26*; 24.29*; 24.30*)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4E159C" w:rsidRPr="002648B9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4E159C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4E159C" w:rsidRDefault="004E159C" w:rsidP="004E159C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26 (двадцать шесть) видов работ. </w:t>
      </w:r>
    </w:p>
    <w:p w:rsidR="000F316E" w:rsidRPr="00574980" w:rsidRDefault="000F316E" w:rsidP="004E159C">
      <w:pPr>
        <w:pStyle w:val="a3"/>
        <w:tabs>
          <w:tab w:val="left" w:pos="-360"/>
          <w:tab w:val="left" w:pos="851"/>
        </w:tabs>
        <w:ind w:left="-142" w:right="-143" w:firstLine="567"/>
        <w:jc w:val="both"/>
      </w:pPr>
      <w:r>
        <w:t xml:space="preserve"> </w:t>
      </w:r>
    </w:p>
    <w:p w:rsidR="000F316E" w:rsidRDefault="000F316E" w:rsidP="000F316E">
      <w:pPr>
        <w:spacing w:after="0" w:line="240" w:lineRule="auto"/>
        <w:ind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0F316E" w:rsidRPr="0020766B" w:rsidRDefault="000F316E" w:rsidP="000F316E">
      <w:pPr>
        <w:spacing w:after="0" w:line="240" w:lineRule="auto"/>
        <w:ind w:right="-143" w:firstLine="567"/>
        <w:jc w:val="both"/>
        <w:rPr>
          <w:rFonts w:ascii="Times New Roman" w:hAnsi="Times New Roman"/>
          <w:bCs/>
        </w:rPr>
      </w:pPr>
    </w:p>
    <w:p w:rsidR="00BA4B8F" w:rsidRPr="00F2759A" w:rsidRDefault="000F316E" w:rsidP="00BA4B8F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b w:val="0"/>
          <w:color w:val="00000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BA4B8F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BA4B8F">
        <w:rPr>
          <w:b w:val="0"/>
          <w:color w:val="000000"/>
          <w:sz w:val="22"/>
          <w:szCs w:val="22"/>
        </w:rPr>
        <w:t xml:space="preserve">ООО "ДАРС-Строительство", </w:t>
      </w:r>
      <w:r w:rsidR="00BA4B8F">
        <w:rPr>
          <w:b w:val="0"/>
          <w:color w:val="000000"/>
          <w:sz w:val="22"/>
          <w:szCs w:val="22"/>
        </w:rPr>
        <w:br/>
        <w:t xml:space="preserve">г. </w:t>
      </w:r>
      <w:r w:rsidR="00BA4B8F" w:rsidRPr="00595752">
        <w:rPr>
          <w:b w:val="0"/>
          <w:color w:val="000000"/>
          <w:sz w:val="22"/>
          <w:szCs w:val="22"/>
        </w:rPr>
        <w:t>Ульяновск, ИНН 7327031144</w:t>
      </w:r>
      <w:r w:rsidR="00BA4B8F" w:rsidRPr="0020766B">
        <w:rPr>
          <w:b w:val="0"/>
          <w:color w:val="000000"/>
          <w:sz w:val="22"/>
          <w:szCs w:val="22"/>
        </w:rPr>
        <w:t xml:space="preserve">, </w:t>
      </w:r>
      <w:r w:rsidR="00BA4B8F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1.</w:t>
      </w:r>
      <w:r w:rsidRPr="002648B9">
        <w:rPr>
          <w:rFonts w:ascii="Times New Roman" w:hAnsi="Times New Roman"/>
        </w:rPr>
        <w:tab/>
        <w:t>Геодезические работы, выполняемые на строительных площадках (1.1*; 1.2*)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2.</w:t>
      </w:r>
      <w:r w:rsidRPr="002648B9">
        <w:rPr>
          <w:rFonts w:ascii="Times New Roman" w:hAnsi="Times New Roman"/>
        </w:rPr>
        <w:tab/>
        <w:t>Подготовительные работы (2.1*; 2.2*; 2.4*)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3.</w:t>
      </w:r>
      <w:r w:rsidRPr="002648B9">
        <w:rPr>
          <w:rFonts w:ascii="Times New Roman" w:hAnsi="Times New Roman"/>
        </w:rPr>
        <w:tab/>
        <w:t>Земляные работы (3.1*; 3.2*; 3.5*; 3.7*)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4.</w:t>
      </w:r>
      <w:r w:rsidRPr="002648B9">
        <w:rPr>
          <w:rFonts w:ascii="Times New Roman" w:hAnsi="Times New Roman"/>
        </w:rPr>
        <w:tab/>
        <w:t>Устройство скважин (4.2*; 4.3*)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5.</w:t>
      </w:r>
      <w:r w:rsidRPr="002648B9">
        <w:rPr>
          <w:rFonts w:ascii="Times New Roman" w:hAnsi="Times New Roman"/>
        </w:rPr>
        <w:tab/>
        <w:t>Свайные работы. Закрепление грунтов (5.1*; 5.3*; 5.4*; 5.8*; 5.9*)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6.</w:t>
      </w:r>
      <w:r w:rsidRPr="002648B9">
        <w:rPr>
          <w:rFonts w:ascii="Times New Roman" w:hAnsi="Times New Roman"/>
        </w:rPr>
        <w:tab/>
        <w:t>Устройство бетонных и железобетонных монолитных конструкций (6.1*a; 6.2*a; 6.3*a)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7.</w:t>
      </w:r>
      <w:r w:rsidRPr="002648B9">
        <w:rPr>
          <w:rFonts w:ascii="Times New Roman" w:hAnsi="Times New Roman"/>
        </w:rPr>
        <w:tab/>
        <w:t>Монтаж сборных бетонных и железобетонных конструкций (7.1*a; 7.2*a; 7.3*a)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Работы по устройству каменных конструкций (9.1*; 9.2*; 9.3*)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 металлических конструкций (10.1*a; 10.2*; 10.3*; 10.4*; 10.5*)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0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 деревянных конструкций (11.1*; 11.2*)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1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Защита строительных конструкций, трубопроводов и оборудования (кроме магистральных и промысловых трубопроводов) (12.3*; 12.5*; 12.6*; 12.7*; 12.8*; 12.9*; 12.10*; 12.11*; 12.12*)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кровель (13.1*; 13.2*)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Фасадные работы (14.1*; 14.2*)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внутренних инженерных систем и оборудования зданий и сооружений (15.1*; 15.2*; 15.3*; 15.4*; 15.5*; 15.6*)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водопровода (16.1*; 16.2*; 16.3*; 16.4*)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канализации (17.1*; 17.2*; 17.3*; 17.4*; 17.5*; 17.6*; 17.7*)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17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теплоснабжения (18.1*; 18.2*; 18.3*; 18.4*; 18.5*)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сетей газоснабжения, кроме магистральных (19.1*; 19.2*; 19.3*; 19.4*; 19.5*; 19.7*; 19.8*; 19.9*; 19.10*)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19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наружных электрических сетей и линий связи (20.1*; 20.2*; 20.10*; 20.12*; 20.13*)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</w:t>
      </w:r>
      <w:r>
        <w:rPr>
          <w:rFonts w:ascii="Times New Roman" w:hAnsi="Times New Roman"/>
        </w:rPr>
        <w:t>0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объектов нефтяной и газовой промышленности (22.6*; 22.11*)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 w:rsidRPr="002648B9">
        <w:rPr>
          <w:rFonts w:ascii="Times New Roman" w:hAnsi="Times New Roman"/>
        </w:rPr>
        <w:t>2</w:t>
      </w:r>
      <w:r>
        <w:rPr>
          <w:rFonts w:ascii="Times New Roman" w:hAnsi="Times New Roman"/>
        </w:rPr>
        <w:t>1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Монтажные работы (23.1*; 23.4*; 23.5*; 23.6*; 23.32*; 23.33*; 23.35*)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22</w:t>
      </w:r>
      <w:r w:rsidRPr="002648B9">
        <w:rPr>
          <w:rFonts w:ascii="Times New Roman" w:hAnsi="Times New Roman"/>
        </w:rPr>
        <w:tab/>
        <w:t>Пусконаладочные работы (24.1*; 24.4*; 24.5*; 24.6*; 24.7*; 24.8*; 24.9*; 24.10*; 24.11*; 24.12.*; 24.14*; 24.19*; 24.26*; 24.29*; 24.30*)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23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Устройство автомобильных дорог и аэродромодов (25.1*; 25.2*; 25.3*; 25.4*; 25.5*; 25.6*; 25.7*; 25.8*)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24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Гидротехнические работы, водолазные работы (30.1*; 30.2*; 30.5*; 30.6*; 30.7*)</w:t>
      </w:r>
    </w:p>
    <w:p w:rsidR="00BA4B8F" w:rsidRPr="002648B9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25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32.13*)</w:t>
      </w:r>
    </w:p>
    <w:p w:rsidR="00BA4B8F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26</w:t>
      </w:r>
      <w:r w:rsidRPr="002648B9">
        <w:rPr>
          <w:rFonts w:ascii="Times New Roman" w:hAnsi="Times New Roman"/>
        </w:rPr>
        <w:t>.</w:t>
      </w:r>
      <w:r w:rsidRPr="002648B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33.1.6*; 33.1.9*; 33.1.10*; 33.1.12a; 33.2*; 33.2.1*; 33.2.3*; 33.3*; 33.4*; 33.5*; 33.6*; 33.7*; 33.8*; 33.12*; 33.13*)</w:t>
      </w:r>
    </w:p>
    <w:p w:rsidR="00BA4B8F" w:rsidRDefault="00BA4B8F" w:rsidP="00BA4B8F">
      <w:pPr>
        <w:tabs>
          <w:tab w:val="left" w:pos="1134"/>
        </w:tabs>
        <w:spacing w:after="0" w:line="240" w:lineRule="auto"/>
        <w:ind w:left="142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Итого: 26 (двадцать шесть) видов работ. </w:t>
      </w:r>
    </w:p>
    <w:p w:rsidR="000F316E" w:rsidRDefault="000F316E" w:rsidP="00BA4B8F">
      <w:pPr>
        <w:pStyle w:val="a3"/>
        <w:tabs>
          <w:tab w:val="left" w:pos="-360"/>
          <w:tab w:val="left" w:pos="851"/>
        </w:tabs>
        <w:ind w:left="-142" w:right="-143" w:firstLine="567"/>
        <w:jc w:val="both"/>
        <w:rPr>
          <w:rStyle w:val="af"/>
          <w:b/>
          <w:i/>
          <w:sz w:val="22"/>
          <w:szCs w:val="22"/>
        </w:rPr>
      </w:pPr>
    </w:p>
    <w:p w:rsidR="000F316E" w:rsidRPr="0020766B" w:rsidRDefault="000F316E" w:rsidP="000F316E">
      <w:pPr>
        <w:pStyle w:val="a3"/>
        <w:tabs>
          <w:tab w:val="left" w:pos="-360"/>
          <w:tab w:val="left" w:pos="851"/>
        </w:tabs>
        <w:ind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0F316E" w:rsidRPr="0020766B" w:rsidRDefault="000F316E" w:rsidP="0064090C">
      <w:pPr>
        <w:spacing w:after="0" w:line="240" w:lineRule="auto"/>
        <w:ind w:right="-143"/>
        <w:jc w:val="both"/>
        <w:rPr>
          <w:rStyle w:val="af"/>
          <w:rFonts w:ascii="Times New Roman" w:hAnsi="Times New Roman"/>
          <w:b w:val="0"/>
        </w:rPr>
      </w:pPr>
    </w:p>
    <w:p w:rsidR="002F05DB" w:rsidRDefault="002F603A" w:rsidP="001B32ED">
      <w:pPr>
        <w:spacing w:after="0" w:line="240" w:lineRule="auto"/>
        <w:ind w:left="142"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="003D4751" w:rsidRPr="0047589F">
        <w:rPr>
          <w:rFonts w:ascii="Times New Roman" w:hAnsi="Times New Roman"/>
        </w:rPr>
        <w:t xml:space="preserve">Рассмотрение заявления Общества </w:t>
      </w:r>
      <w:r w:rsidR="003D4751">
        <w:rPr>
          <w:rFonts w:ascii="Times New Roman" w:hAnsi="Times New Roman"/>
        </w:rPr>
        <w:t xml:space="preserve">с ограниченной ответственностью </w:t>
      </w:r>
      <w:r w:rsidR="003D4751" w:rsidRPr="0047589F">
        <w:rPr>
          <w:rFonts w:ascii="Times New Roman" w:hAnsi="Times New Roman"/>
        </w:rPr>
        <w:t>«ГарантСБ»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D4751" w:rsidRDefault="003D4751" w:rsidP="001B32ED">
      <w:pPr>
        <w:spacing w:after="0" w:line="240" w:lineRule="auto"/>
        <w:ind w:left="142" w:right="-143" w:firstLine="851"/>
        <w:contextualSpacing/>
        <w:jc w:val="both"/>
      </w:pPr>
    </w:p>
    <w:p w:rsidR="00450AF0" w:rsidRPr="005C27CC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В Союз «Первая Национальная Организация Строителей» поступило заявление </w:t>
      </w:r>
      <w:r w:rsidRPr="00684013">
        <w:rPr>
          <w:rFonts w:ascii="Times New Roman" w:hAnsi="Times New Roman"/>
        </w:rPr>
        <w:t>Общества с ограниченной ответственностью «ГарантСБ»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ООО «ГарантСБ»</w:t>
      </w:r>
      <w:r w:rsidRPr="005C27CC">
        <w:rPr>
          <w:rFonts w:ascii="Times New Roman" w:hAnsi="Times New Roman"/>
        </w:rPr>
        <w:t xml:space="preserve">), ИНН </w:t>
      </w:r>
      <w:r w:rsidRPr="00697302">
        <w:rPr>
          <w:rFonts w:ascii="Times New Roman" w:hAnsi="Times New Roman"/>
        </w:rPr>
        <w:t>0276114975</w:t>
      </w:r>
      <w:r w:rsidRPr="005C27CC">
        <w:rPr>
          <w:rFonts w:ascii="Times New Roman" w:hAnsi="Times New Roman"/>
        </w:rPr>
        <w:t xml:space="preserve">, о перечислении в Ассоциацию </w:t>
      </w:r>
      <w:r>
        <w:rPr>
          <w:rFonts w:ascii="Times New Roman" w:hAnsi="Times New Roman"/>
        </w:rPr>
        <w:t>Саморегулируемая организация «Межрегиональный строительный союз»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АСРО  «МСС»</w:t>
      </w:r>
      <w:r w:rsidRPr="005C27CC">
        <w:rPr>
          <w:rFonts w:ascii="Times New Roman" w:hAnsi="Times New Roman"/>
        </w:rPr>
        <w:t>) взноса, ранее внесенного в компенсационный фонд Союза «Первая Национальная Организация Строителей».</w:t>
      </w:r>
    </w:p>
    <w:p w:rsidR="00450AF0" w:rsidRPr="005C27CC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Членство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 xml:space="preserve"> в Союзе «Первая Национальная Организация Строителей» прекращено с </w:t>
      </w:r>
      <w:r>
        <w:rPr>
          <w:rFonts w:ascii="Times New Roman" w:hAnsi="Times New Roman"/>
        </w:rPr>
        <w:t>24</w:t>
      </w:r>
      <w:r w:rsidRPr="005C27CC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5C27CC">
        <w:rPr>
          <w:rFonts w:ascii="Times New Roman" w:hAnsi="Times New Roman"/>
        </w:rPr>
        <w:t xml:space="preserve">.2016 г. </w:t>
      </w:r>
      <w:r>
        <w:rPr>
          <w:rFonts w:ascii="Times New Roman" w:hAnsi="Times New Roman"/>
        </w:rPr>
        <w:t xml:space="preserve">– даты поступления в Союз уведомления о добровольном прекращении </w:t>
      </w:r>
      <w:r>
        <w:rPr>
          <w:rFonts w:ascii="Times New Roman" w:hAnsi="Times New Roman"/>
        </w:rPr>
        <w:lastRenderedPageBreak/>
        <w:t xml:space="preserve">членства в Союзе, </w:t>
      </w:r>
      <w:r w:rsidRPr="005C27CC">
        <w:rPr>
          <w:rFonts w:ascii="Times New Roman" w:hAnsi="Times New Roman"/>
        </w:rPr>
        <w:t>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РоссийскойФедерации и отдельные законодательные акты Российской Федерации» от 03.07.2016 г. № 372-ФЗ).</w:t>
      </w:r>
    </w:p>
    <w:p w:rsidR="00450AF0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FC4D47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450AF0" w:rsidRPr="00CD6246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настоящее время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является членом другой саморегулируемой организации по месту своей регистрации - АСРО  «МСС». В связи с этим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обратилось в</w:t>
      </w:r>
      <w:r w:rsidRPr="00FC4D47">
        <w:rPr>
          <w:rFonts w:ascii="Times New Roman" w:hAnsi="Times New Roman"/>
        </w:rPr>
        <w:t xml:space="preserve"> Союз </w:t>
      </w:r>
      <w:r>
        <w:rPr>
          <w:rFonts w:ascii="Times New Roman" w:hAnsi="Times New Roman"/>
        </w:rPr>
        <w:t xml:space="preserve">с </w:t>
      </w:r>
      <w:r w:rsidRPr="00FC4D4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м</w:t>
      </w:r>
      <w:r w:rsidRPr="00FC4D47">
        <w:rPr>
          <w:rFonts w:ascii="Times New Roman" w:hAnsi="Times New Roman"/>
        </w:rPr>
        <w:t xml:space="preserve"> о перечислении в </w:t>
      </w:r>
      <w:r>
        <w:rPr>
          <w:rFonts w:ascii="Times New Roman" w:hAnsi="Times New Roman"/>
        </w:rPr>
        <w:t>АСРО  «МСС»</w:t>
      </w:r>
      <w:r w:rsidRPr="00FC4D47">
        <w:rPr>
          <w:rFonts w:ascii="Times New Roman" w:hAnsi="Times New Roman"/>
        </w:rPr>
        <w:t xml:space="preserve"> взноса, ранее внесенного в компенсационный фонд Союза</w:t>
      </w:r>
      <w:r>
        <w:rPr>
          <w:rFonts w:ascii="Times New Roman" w:hAnsi="Times New Roman"/>
        </w:rPr>
        <w:t xml:space="preserve">, к заявлению приложены документы, подтверждающие факт принятия решения о приеме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в члены АСРО  «МСС».</w:t>
      </w:r>
      <w:r w:rsidRPr="00CD6246">
        <w:t xml:space="preserve"> </w:t>
      </w:r>
      <w:r w:rsidRPr="00CD6246">
        <w:rPr>
          <w:rFonts w:ascii="Times New Roman" w:hAnsi="Times New Roman"/>
        </w:rPr>
        <w:t>У Союза отсутствуют правовые основания для отказа в удовлетворении поступившего заявления.</w:t>
      </w:r>
    </w:p>
    <w:p w:rsidR="00450AF0" w:rsidRPr="00CD6246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Размер взноса в компенсационный фонд Союза, ранее внесенного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>, составляет триста тысяч рублей.</w:t>
      </w:r>
    </w:p>
    <w:p w:rsidR="00450AF0" w:rsidRPr="00CD6246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В соответствии с требованиями новой редакции Градостроительного кодекса РФ размер взноса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 компенсационный фонд </w:t>
      </w:r>
      <w:r>
        <w:rPr>
          <w:rFonts w:ascii="Times New Roman" w:hAnsi="Times New Roman"/>
        </w:rPr>
        <w:t>АСРО  «МСС»</w:t>
      </w:r>
      <w:r w:rsidRPr="00CD6246">
        <w:rPr>
          <w:rFonts w:ascii="Times New Roman" w:hAnsi="Times New Roman"/>
        </w:rPr>
        <w:t xml:space="preserve"> согласно заявленному уровню ответственности составляет </w:t>
      </w:r>
      <w:r>
        <w:rPr>
          <w:rFonts w:ascii="Times New Roman" w:hAnsi="Times New Roman"/>
        </w:rPr>
        <w:t>1</w:t>
      </w:r>
      <w:r w:rsidRPr="00CD6246">
        <w:rPr>
          <w:rFonts w:ascii="Times New Roman" w:hAnsi="Times New Roman"/>
        </w:rPr>
        <w:t>00 000 рублей.</w:t>
      </w:r>
    </w:p>
    <w:p w:rsidR="00450AF0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Предлагается принять решение о перечислении в </w:t>
      </w:r>
      <w:r>
        <w:rPr>
          <w:rFonts w:ascii="Times New Roman" w:hAnsi="Times New Roman"/>
        </w:rPr>
        <w:t>АСРО  «МСС»</w:t>
      </w:r>
      <w:r w:rsidRPr="00CD6246">
        <w:rPr>
          <w:rFonts w:ascii="Times New Roman" w:hAnsi="Times New Roman"/>
        </w:rPr>
        <w:t xml:space="preserve"> взноса, ранее внесенного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 компенсационный фонд Союза «Первая Национальная Организация Строителей», в следующем порядке:</w:t>
      </w:r>
    </w:p>
    <w:p w:rsidR="00450AF0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сто</w:t>
      </w:r>
      <w:r w:rsidRPr="00494483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рублей – </w:t>
      </w:r>
      <w:r w:rsidRPr="004915BE">
        <w:rPr>
          <w:rFonts w:ascii="Times New Roman" w:hAnsi="Times New Roman"/>
        </w:rPr>
        <w:t>в течение семи рабочих дней со дня поступления в</w:t>
      </w:r>
      <w:r>
        <w:rPr>
          <w:rFonts w:ascii="Times New Roman" w:hAnsi="Times New Roman"/>
        </w:rPr>
        <w:t xml:space="preserve"> Союз заявления </w:t>
      </w:r>
      <w:r w:rsidRPr="007D2B36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ГарантСБ</w:t>
      </w:r>
      <w:r w:rsidRPr="007D2B3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о перечислении </w:t>
      </w:r>
      <w:r w:rsidRPr="004915BE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АСРО  «МСС» взноса в компенсационный фонд,</w:t>
      </w:r>
    </w:p>
    <w:p w:rsidR="00450AF0" w:rsidRDefault="00450AF0" w:rsidP="001B32ED">
      <w:pPr>
        <w:pStyle w:val="ae"/>
        <w:numPr>
          <w:ilvl w:val="0"/>
          <w:numId w:val="10"/>
        </w:numPr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двести</w:t>
      </w:r>
      <w:r w:rsidRPr="00494483">
        <w:rPr>
          <w:rFonts w:ascii="Times New Roman" w:hAnsi="Times New Roman"/>
        </w:rPr>
        <w:t xml:space="preserve"> тысяч</w:t>
      </w:r>
      <w:r>
        <w:rPr>
          <w:rFonts w:ascii="Times New Roman" w:hAnsi="Times New Roman"/>
        </w:rPr>
        <w:t xml:space="preserve"> рублей в срок до 01 сентября 2017 года.</w:t>
      </w:r>
    </w:p>
    <w:p w:rsidR="00450AF0" w:rsidRPr="005C27CC" w:rsidRDefault="00450AF0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Предварительное устное согласие руководителя </w:t>
      </w:r>
      <w:r w:rsidRPr="00F15134">
        <w:rPr>
          <w:rFonts w:ascii="Times New Roman" w:hAnsi="Times New Roman"/>
        </w:rPr>
        <w:t>ООО «ГарантСБ»</w:t>
      </w:r>
      <w:r>
        <w:rPr>
          <w:rFonts w:ascii="Times New Roman" w:hAnsi="Times New Roman"/>
        </w:rPr>
        <w:t xml:space="preserve"> на такой порядок перечисления получены.</w:t>
      </w:r>
    </w:p>
    <w:p w:rsidR="002F05DB" w:rsidRPr="00731768" w:rsidRDefault="002F05DB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2F05DB" w:rsidRDefault="002F603A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Pr="0083074C">
        <w:rPr>
          <w:rFonts w:ascii="Times New Roman" w:hAnsi="Times New Roman"/>
          <w:b/>
        </w:rPr>
        <w:t>.1. Пр</w:t>
      </w:r>
      <w:r w:rsidR="002F05DB"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450AF0" w:rsidRPr="0083074C" w:rsidRDefault="00450AF0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</w:p>
    <w:p w:rsidR="00450AF0" w:rsidRPr="00450AF0" w:rsidRDefault="00450AF0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450AF0">
        <w:rPr>
          <w:rFonts w:ascii="Times New Roman" w:hAnsi="Times New Roman"/>
          <w:bCs/>
        </w:rPr>
        <w:t>1. Поручить Директору Союза «Первая Национальная Организация Строителей» Антонову Р.Я. перечислить в АСРО  «МСС» взнос, ранее внесенный ООО «ГарантСБ» в компенсационный фонд Союза «Первая Национальная Организация Строителей» в размере триста тысяч рублей в следующем порядке:</w:t>
      </w:r>
    </w:p>
    <w:p w:rsidR="00450AF0" w:rsidRPr="00450AF0" w:rsidRDefault="00450AF0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450AF0">
        <w:rPr>
          <w:rFonts w:ascii="Times New Roman" w:hAnsi="Times New Roman"/>
          <w:bCs/>
        </w:rPr>
        <w:t>­</w:t>
      </w:r>
      <w:r w:rsidRPr="00450AF0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заявления ООО «ГарантСБ» о перечислении в АСРО  «МСС» взноса в компенсационный фонд,</w:t>
      </w:r>
    </w:p>
    <w:p w:rsidR="00450AF0" w:rsidRPr="00450AF0" w:rsidRDefault="00450AF0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450AF0">
        <w:rPr>
          <w:rFonts w:ascii="Times New Roman" w:hAnsi="Times New Roman"/>
          <w:bCs/>
        </w:rPr>
        <w:t>­</w:t>
      </w:r>
      <w:r w:rsidRPr="00450AF0">
        <w:rPr>
          <w:rFonts w:ascii="Times New Roman" w:hAnsi="Times New Roman"/>
          <w:bCs/>
        </w:rPr>
        <w:tab/>
        <w:t>двести тысяч рублей в срок до 01 сентября 2017 года.</w:t>
      </w:r>
    </w:p>
    <w:p w:rsidR="00450AF0" w:rsidRDefault="00450AF0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450AF0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ООО «ГарантСБ» гарантийное письмо о перечислении в АСРО  «МСС» взноса, ранее внесенного в компенсационный фонд Союза «Первая Национальная Организация Строителей», в полном объеме в срок до 01 сентября 2017 года.</w:t>
      </w:r>
    </w:p>
    <w:p w:rsidR="00DE2476" w:rsidRDefault="00DE2476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 w:rsidR="00FD798E"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 w:rsidR="00FD798E">
        <w:rPr>
          <w:rFonts w:ascii="Times New Roman" w:hAnsi="Times New Roman"/>
          <w:b/>
        </w:rPr>
        <w:t>семь</w:t>
      </w:r>
      <w:r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A60F07" w:rsidRPr="0020766B" w:rsidRDefault="00A60F07" w:rsidP="001B32ED">
      <w:pPr>
        <w:spacing w:after="0" w:line="240" w:lineRule="auto"/>
        <w:ind w:left="142" w:right="-143"/>
        <w:jc w:val="both"/>
        <w:rPr>
          <w:rFonts w:ascii="Times New Roman" w:hAnsi="Times New Roman"/>
          <w:bCs/>
        </w:rPr>
      </w:pPr>
    </w:p>
    <w:p w:rsidR="00A60F07" w:rsidRPr="002F05DB" w:rsidRDefault="00DE2476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lastRenderedPageBreak/>
        <w:t xml:space="preserve">Принято решение: </w:t>
      </w:r>
    </w:p>
    <w:p w:rsidR="00450AF0" w:rsidRPr="00450AF0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450AF0">
        <w:rPr>
          <w:b w:val="0"/>
          <w:bCs/>
          <w:sz w:val="22"/>
          <w:szCs w:val="22"/>
        </w:rPr>
        <w:t>1. Поручить Директору Союза «Первая Национальная Организация Строителей» Антонову Р.Я. перечислить в АСРО  «МСС» взнос, ранее внесенный ООО «ГарантСБ» в компенсационный фонд Союза «Первая Национальная Организация Строителей» в размере триста тысяч рублей в следующем порядке:</w:t>
      </w:r>
    </w:p>
    <w:p w:rsidR="00450AF0" w:rsidRPr="00450AF0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450AF0">
        <w:rPr>
          <w:b w:val="0"/>
          <w:bCs/>
          <w:sz w:val="22"/>
          <w:szCs w:val="22"/>
        </w:rPr>
        <w:t>­</w:t>
      </w:r>
      <w:r w:rsidRPr="00450AF0">
        <w:rPr>
          <w:b w:val="0"/>
          <w:bCs/>
          <w:sz w:val="22"/>
          <w:szCs w:val="22"/>
        </w:rPr>
        <w:tab/>
        <w:t>сто тысяч рублей – в течение семи рабочих дней со дня поступления в Союз заявления ООО «ГарантСБ» о перечислении в АСРО  «МСС» взноса в компенсационный фонд,</w:t>
      </w:r>
    </w:p>
    <w:p w:rsidR="00450AF0" w:rsidRPr="00450AF0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450AF0">
        <w:rPr>
          <w:b w:val="0"/>
          <w:bCs/>
          <w:sz w:val="22"/>
          <w:szCs w:val="22"/>
        </w:rPr>
        <w:t>­</w:t>
      </w:r>
      <w:r w:rsidRPr="00450AF0">
        <w:rPr>
          <w:b w:val="0"/>
          <w:bCs/>
          <w:sz w:val="22"/>
          <w:szCs w:val="22"/>
        </w:rPr>
        <w:tab/>
        <w:t>двести тысяч рублей в срок до 01 сентября 2017 года.</w:t>
      </w:r>
    </w:p>
    <w:p w:rsidR="00450AF0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450AF0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подготовить и направить в адрес ООО «ГарантСБ» гарантийное письмо о перечислении в АСРО  «МСС» взноса, ранее внесенного в компенсационный фонд Союза «Первая Национальная Организация Строителей», в полном объеме в срок до 01 сентября 2017 года.</w:t>
      </w:r>
    </w:p>
    <w:p w:rsidR="00450AF0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</w:p>
    <w:p w:rsidR="003A4892" w:rsidRPr="0020766B" w:rsidRDefault="003A4892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A75D18" w:rsidRDefault="00A75D18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722596" w:rsidRDefault="00722596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450AF0" w:rsidRDefault="00A10111" w:rsidP="001B32ED">
      <w:pPr>
        <w:spacing w:after="0" w:line="240" w:lineRule="auto"/>
        <w:ind w:left="142"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="00450AF0" w:rsidRPr="006F4805">
        <w:rPr>
          <w:rFonts w:ascii="Times New Roman" w:hAnsi="Times New Roman"/>
          <w:b/>
        </w:rPr>
        <w:t xml:space="preserve">. </w:t>
      </w:r>
      <w:r w:rsidR="00450AF0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третьему </w:t>
      </w:r>
      <w:r w:rsidR="00450AF0" w:rsidRPr="0020766B">
        <w:rPr>
          <w:rFonts w:ascii="Times New Roman" w:hAnsi="Times New Roman"/>
          <w:b/>
        </w:rPr>
        <w:t>вопросу:</w:t>
      </w:r>
      <w:r w:rsidR="00450AF0">
        <w:rPr>
          <w:rFonts w:ascii="Times New Roman" w:hAnsi="Times New Roman"/>
          <w:b/>
        </w:rPr>
        <w:t xml:space="preserve"> </w:t>
      </w:r>
      <w:r w:rsidRPr="0048065F">
        <w:rPr>
          <w:rFonts w:ascii="Times New Roman" w:hAnsi="Times New Roman"/>
        </w:rPr>
        <w:t>Рассмотрение заявления Закрытого акционерного общества "Нордэнергомонтаж"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450AF0" w:rsidRDefault="00450AF0" w:rsidP="001B32ED">
      <w:pPr>
        <w:spacing w:after="0" w:line="240" w:lineRule="auto"/>
        <w:ind w:left="142" w:right="-143" w:firstLine="851"/>
        <w:contextualSpacing/>
        <w:jc w:val="both"/>
      </w:pPr>
    </w:p>
    <w:p w:rsidR="0096041D" w:rsidRPr="0096041D" w:rsidRDefault="00450AF0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В </w:t>
      </w:r>
      <w:r w:rsidR="0096041D" w:rsidRPr="0096041D">
        <w:rPr>
          <w:rFonts w:ascii="Times New Roman" w:hAnsi="Times New Roman"/>
        </w:rPr>
        <w:t>Союз «Первая Национальная Организация Строителей» поступило заявление Закрытого акционерного общества "Нордэнергомонтаж" (ЗАО «Нордэнергомонтаж»), ИНН 5105041123, о перечислении в Ассоциацию «Жилищно-строительное объединение Мурмана» (Ассоциация «ЖСОМ») взноса, ранее внесенного в компенсационный фонд Союза «Первая Национальная Организация Строителей».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Членство ЗАО «Нордэнергомонтаж» в Союзе «Первая Национальная Организация Строителей» прекращено с 30.11.2016 г. – даты поступления в Союз уведомления о добровольном прекращении членства в Союзе, 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РоссийскойФедерации и отдельные законодательные акты Российской Федерации» от 03.07.2016 г. № 372-ФЗ).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В настоящее время ЗАО «Нордэнергомонтаж» является членом другой саморегулируемой организации по месту своей регистрации - Ассоциация «ЖСОМ». В связи с этим ЗАО «Нордэнергомонтаж» обратилось в Союз с заявлением о перечислении в Ассоциацию «ЖСОМ» взноса, ранее внесенного в компенсационный фонд Союза, к заявлению приложены документы, подтверждающие факт принятия решения о приеме ЗАО «Нордэнергомонтаж» в члены Ассоциации «ЖСОМ». У Союза отсутствуют правовые основания для отказа в удовлетворении поступившего заявления.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lastRenderedPageBreak/>
        <w:t>Размер взноса в компенсационный фонд Союза, ранее внесенного ЗАО «Нордэнергомонтаж», составляет один миллион рублей.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В соответствии с требованиями новой редакции Градостроительного кодекса РФ размер взноса ЗАО «Нордэнергомонтаж» в компенсационный фонд Ассоциации «ЖСОМ» согласно заявленному уровню ответственности составляет пятьсот тысяч рублей.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Предлагается принять решение о перечислении в Ассоциацию «ЖСОМ» взноса, ранее внесенного ЗАО «Нордэнергомонтаж» в компенсационный фонд Союза «Первая Национальная Организация Строителей», в следующем порядке: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­</w:t>
      </w:r>
      <w:r w:rsidRPr="0096041D">
        <w:rPr>
          <w:rFonts w:ascii="Times New Roman" w:hAnsi="Times New Roman"/>
        </w:rPr>
        <w:tab/>
        <w:t>пятьсот тысяч рублей – в течение семи рабочих дней со дня поступления в Союз заявления ЗАО «Нордэнергомонтаж» о перечислении в Ассоциацию «ЖСОМ» взноса в компенсационный фонд,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­</w:t>
      </w:r>
      <w:r w:rsidRPr="0096041D">
        <w:rPr>
          <w:rFonts w:ascii="Times New Roman" w:hAnsi="Times New Roman"/>
        </w:rPr>
        <w:tab/>
        <w:t>пятьсот тысяч рублей в срок до 31 декабря 2017 года.</w:t>
      </w:r>
    </w:p>
    <w:p w:rsidR="0096041D" w:rsidRPr="0096041D" w:rsidRDefault="0096041D" w:rsidP="001B32ED">
      <w:pPr>
        <w:pStyle w:val="ae"/>
        <w:ind w:left="142"/>
        <w:jc w:val="both"/>
        <w:rPr>
          <w:rFonts w:ascii="Times New Roman" w:hAnsi="Times New Roman"/>
        </w:rPr>
      </w:pPr>
      <w:r w:rsidRPr="0096041D">
        <w:rPr>
          <w:rFonts w:ascii="Times New Roman" w:hAnsi="Times New Roman"/>
        </w:rPr>
        <w:t>Предварительное устное согласие руководителя ЗАО «Нордэнергомонтаж» на такой порядок перечисления получены.</w:t>
      </w:r>
    </w:p>
    <w:p w:rsidR="00450AF0" w:rsidRPr="00731768" w:rsidRDefault="00450AF0" w:rsidP="001B32ED">
      <w:pPr>
        <w:pStyle w:val="ae"/>
        <w:ind w:left="142"/>
        <w:jc w:val="both"/>
        <w:rPr>
          <w:rFonts w:ascii="Times New Roman" w:hAnsi="Times New Roman"/>
        </w:rPr>
      </w:pPr>
    </w:p>
    <w:p w:rsidR="00450AF0" w:rsidRDefault="0096041D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450AF0" w:rsidRPr="0083074C">
        <w:rPr>
          <w:rFonts w:ascii="Times New Roman" w:hAnsi="Times New Roman"/>
          <w:b/>
        </w:rPr>
        <w:t>.1. Пр</w:t>
      </w:r>
      <w:r w:rsidR="00450AF0">
        <w:rPr>
          <w:rFonts w:ascii="Times New Roman" w:hAnsi="Times New Roman"/>
          <w:b/>
        </w:rPr>
        <w:t>едложено</w:t>
      </w:r>
      <w:r w:rsidR="00450AF0" w:rsidRPr="0083074C">
        <w:rPr>
          <w:rFonts w:ascii="Times New Roman" w:hAnsi="Times New Roman"/>
          <w:b/>
        </w:rPr>
        <w:t>:</w:t>
      </w:r>
    </w:p>
    <w:p w:rsidR="00450AF0" w:rsidRPr="0083074C" w:rsidRDefault="00450AF0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</w:p>
    <w:p w:rsidR="003468E4" w:rsidRPr="003468E4" w:rsidRDefault="003468E4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3468E4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Ассоциацию «ЖСОМ» взнос, ранее внесенный ЗАО «Нордэнергомонтаж» в компенсационный фонд Союза «Первая Национальная Организация Строителей» </w:t>
      </w:r>
    </w:p>
    <w:p w:rsidR="003468E4" w:rsidRPr="003468E4" w:rsidRDefault="003468E4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3468E4">
        <w:rPr>
          <w:rFonts w:ascii="Times New Roman" w:hAnsi="Times New Roman"/>
          <w:bCs/>
        </w:rPr>
        <w:t>в размере один миллион рублей в следующем порядке:</w:t>
      </w:r>
    </w:p>
    <w:p w:rsidR="003468E4" w:rsidRPr="003468E4" w:rsidRDefault="003468E4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3468E4">
        <w:rPr>
          <w:rFonts w:ascii="Times New Roman" w:hAnsi="Times New Roman"/>
          <w:bCs/>
        </w:rPr>
        <w:t>­</w:t>
      </w:r>
      <w:r w:rsidRPr="003468E4">
        <w:rPr>
          <w:rFonts w:ascii="Times New Roman" w:hAnsi="Times New Roman"/>
          <w:bCs/>
        </w:rPr>
        <w:tab/>
        <w:t>пятьсот тысяч рублей – в течение семи рабочих дней со дня поступления в Союз заявления ЗАО «Нордэнергомонтаж» о перечислении в Ассоциацию «ЖСОМ» взноса в компенсационный фонд,</w:t>
      </w:r>
    </w:p>
    <w:p w:rsidR="003468E4" w:rsidRPr="003468E4" w:rsidRDefault="003468E4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3468E4">
        <w:rPr>
          <w:rFonts w:ascii="Times New Roman" w:hAnsi="Times New Roman"/>
          <w:bCs/>
        </w:rPr>
        <w:t>­</w:t>
      </w:r>
      <w:r w:rsidRPr="003468E4">
        <w:rPr>
          <w:rFonts w:ascii="Times New Roman" w:hAnsi="Times New Roman"/>
          <w:bCs/>
        </w:rPr>
        <w:tab/>
        <w:t>пятьсот тысяч рублей в срок до 31 декабря 2017 года.</w:t>
      </w:r>
    </w:p>
    <w:p w:rsidR="003468E4" w:rsidRDefault="003468E4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3468E4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ЗАО «Нордэнергомонтаж» гарантийное письмо о перечислении в Ассоциацию «ЖСОМ»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3468E4" w:rsidRDefault="003468E4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</w:p>
    <w:p w:rsidR="00450AF0" w:rsidRDefault="00450AF0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450AF0" w:rsidRPr="0020766B" w:rsidRDefault="00450AF0" w:rsidP="001B32ED">
      <w:pPr>
        <w:spacing w:after="0" w:line="240" w:lineRule="auto"/>
        <w:ind w:left="142" w:right="-143"/>
        <w:jc w:val="both"/>
        <w:rPr>
          <w:rFonts w:ascii="Times New Roman" w:hAnsi="Times New Roman"/>
          <w:bCs/>
        </w:rPr>
      </w:pPr>
    </w:p>
    <w:p w:rsidR="00450AF0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3468E4" w:rsidRPr="002F05DB" w:rsidRDefault="003468E4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</w:p>
    <w:p w:rsidR="003468E4" w:rsidRPr="003468E4" w:rsidRDefault="003468E4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3468E4">
        <w:rPr>
          <w:b w:val="0"/>
          <w:bCs/>
          <w:sz w:val="22"/>
          <w:szCs w:val="22"/>
        </w:rPr>
        <w:t xml:space="preserve">1. Поручить Директору Союза «Первая Национальная Организация Строителей» Антонову Р.Я. перечислить в Ассоциацию «ЖСОМ» взнос, ранее внесенный ЗАО «Нордэнергомонтаж» в компенсационный фонд Союза «Первая Национальная Организация Строителей» </w:t>
      </w:r>
    </w:p>
    <w:p w:rsidR="003468E4" w:rsidRPr="003468E4" w:rsidRDefault="003468E4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3468E4">
        <w:rPr>
          <w:b w:val="0"/>
          <w:bCs/>
          <w:sz w:val="22"/>
          <w:szCs w:val="22"/>
        </w:rPr>
        <w:t>в размере один миллион рублей в следующем порядке:</w:t>
      </w:r>
    </w:p>
    <w:p w:rsidR="003468E4" w:rsidRPr="003468E4" w:rsidRDefault="003468E4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3468E4">
        <w:rPr>
          <w:b w:val="0"/>
          <w:bCs/>
          <w:sz w:val="22"/>
          <w:szCs w:val="22"/>
        </w:rPr>
        <w:t>­</w:t>
      </w:r>
      <w:r w:rsidRPr="003468E4">
        <w:rPr>
          <w:b w:val="0"/>
          <w:bCs/>
          <w:sz w:val="22"/>
          <w:szCs w:val="22"/>
        </w:rPr>
        <w:tab/>
        <w:t>пятьсот тысяч рублей – в течение семи рабочих дней со дня поступления в Союз заявления ЗАО «Нордэнергомонтаж» о перечислении в Ассоциацию «ЖСОМ» взноса в компенсационный фонд,</w:t>
      </w:r>
    </w:p>
    <w:p w:rsidR="003468E4" w:rsidRPr="003468E4" w:rsidRDefault="003468E4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3468E4">
        <w:rPr>
          <w:b w:val="0"/>
          <w:bCs/>
          <w:sz w:val="22"/>
          <w:szCs w:val="22"/>
        </w:rPr>
        <w:t>­</w:t>
      </w:r>
      <w:r w:rsidRPr="003468E4">
        <w:rPr>
          <w:b w:val="0"/>
          <w:bCs/>
          <w:sz w:val="22"/>
          <w:szCs w:val="22"/>
        </w:rPr>
        <w:tab/>
        <w:t>пятьсот тысяч рублей в срок до 31 декабря 2017 года.</w:t>
      </w:r>
    </w:p>
    <w:p w:rsidR="00450AF0" w:rsidRDefault="003468E4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3468E4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подготовить и направить в адрес ЗАО «Нордэнергомонтаж» гарантийное письмо о перечислении в Ассоциацию «ЖСОМ»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3468E4" w:rsidRDefault="003468E4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</w:p>
    <w:p w:rsidR="00450AF0" w:rsidRPr="0020766B" w:rsidRDefault="00450AF0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450AF0" w:rsidRDefault="00450AF0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3252D6" w:rsidRDefault="003468E4" w:rsidP="001B32ED">
      <w:pPr>
        <w:spacing w:after="0" w:line="240" w:lineRule="auto"/>
        <w:ind w:left="142"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="003252D6" w:rsidRPr="006F4805">
        <w:rPr>
          <w:rFonts w:ascii="Times New Roman" w:hAnsi="Times New Roman"/>
          <w:b/>
        </w:rPr>
        <w:t xml:space="preserve">. </w:t>
      </w:r>
      <w:r w:rsidR="003252D6"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 xml:space="preserve">четвертому </w:t>
      </w:r>
      <w:r w:rsidR="003252D6" w:rsidRPr="0020766B">
        <w:rPr>
          <w:rFonts w:ascii="Times New Roman" w:hAnsi="Times New Roman"/>
          <w:b/>
        </w:rPr>
        <w:t>вопросу:</w:t>
      </w:r>
      <w:r w:rsidR="003252D6">
        <w:rPr>
          <w:rFonts w:ascii="Times New Roman" w:hAnsi="Times New Roman"/>
          <w:b/>
        </w:rPr>
        <w:t xml:space="preserve"> </w:t>
      </w:r>
      <w:r w:rsidR="00AF142D" w:rsidRPr="00AF142D">
        <w:rPr>
          <w:rFonts w:ascii="Times New Roman" w:hAnsi="Times New Roman"/>
        </w:rPr>
        <w:t>Рассмотрение заявления Закрытого акционерного общества "Северная роза"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252D6" w:rsidRDefault="003252D6" w:rsidP="001B32ED">
      <w:pPr>
        <w:spacing w:after="0" w:line="240" w:lineRule="auto"/>
        <w:ind w:left="142" w:right="-143" w:firstLine="851"/>
        <w:contextualSpacing/>
        <w:jc w:val="both"/>
      </w:pPr>
    </w:p>
    <w:p w:rsidR="00AF142D" w:rsidRPr="005C27CC" w:rsidRDefault="00AF142D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В Союз «Первая Национальная Организация Строителей» поступило заявление </w:t>
      </w:r>
      <w:r w:rsidRPr="006D4CF4">
        <w:rPr>
          <w:rFonts w:ascii="Times New Roman" w:hAnsi="Times New Roman"/>
        </w:rPr>
        <w:t>Закрытого акционерного обществ</w:t>
      </w:r>
      <w:r>
        <w:rPr>
          <w:rFonts w:ascii="Times New Roman" w:hAnsi="Times New Roman"/>
        </w:rPr>
        <w:t>а</w:t>
      </w:r>
      <w:r w:rsidRPr="006D4CF4">
        <w:rPr>
          <w:rFonts w:ascii="Times New Roman" w:hAnsi="Times New Roman"/>
        </w:rPr>
        <w:t xml:space="preserve"> "Северная роза"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 xml:space="preserve">), ИНН </w:t>
      </w:r>
      <w:r w:rsidRPr="00E2485B">
        <w:rPr>
          <w:rFonts w:ascii="Times New Roman" w:hAnsi="Times New Roman"/>
        </w:rPr>
        <w:t>2926008498</w:t>
      </w:r>
      <w:r w:rsidRPr="005C27CC">
        <w:rPr>
          <w:rFonts w:ascii="Times New Roman" w:hAnsi="Times New Roman"/>
        </w:rPr>
        <w:t xml:space="preserve">, о перечислении в </w:t>
      </w:r>
      <w:r>
        <w:rPr>
          <w:rFonts w:ascii="Times New Roman" w:hAnsi="Times New Roman"/>
        </w:rPr>
        <w:t>Саморегулируемую организацию</w:t>
      </w:r>
      <w:r w:rsidRPr="005C2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«Союз профессиональных строителей»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СРО</w:t>
      </w:r>
      <w:r w:rsidRPr="00AD04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Союз профессиональных строителей</w:t>
      </w:r>
      <w:r w:rsidRPr="00AD0477"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>) взноса, ранее внесенного в компенсационный фонд Союза «Первая Национальная Организация Строителей».</w:t>
      </w:r>
    </w:p>
    <w:p w:rsidR="00AF142D" w:rsidRPr="005C27CC" w:rsidRDefault="00AF142D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lastRenderedPageBreak/>
        <w:t xml:space="preserve">Членство </w:t>
      </w:r>
      <w:r>
        <w:rPr>
          <w:rFonts w:ascii="Times New Roman" w:hAnsi="Times New Roman"/>
        </w:rPr>
        <w:t>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 xml:space="preserve"> в Союзе «Первая Национальная Организация Строителей» прекращено с </w:t>
      </w:r>
      <w:r>
        <w:rPr>
          <w:rFonts w:ascii="Times New Roman" w:hAnsi="Times New Roman"/>
        </w:rPr>
        <w:t>15</w:t>
      </w:r>
      <w:r w:rsidRPr="005C27CC">
        <w:rPr>
          <w:rFonts w:ascii="Times New Roman" w:hAnsi="Times New Roman"/>
        </w:rPr>
        <w:t>.1</w:t>
      </w:r>
      <w:r>
        <w:rPr>
          <w:rFonts w:ascii="Times New Roman" w:hAnsi="Times New Roman"/>
        </w:rPr>
        <w:t>2</w:t>
      </w:r>
      <w:r w:rsidRPr="005C27CC">
        <w:rPr>
          <w:rFonts w:ascii="Times New Roman" w:hAnsi="Times New Roman"/>
        </w:rPr>
        <w:t xml:space="preserve">.2016 г. </w:t>
      </w:r>
      <w:r>
        <w:rPr>
          <w:rFonts w:ascii="Times New Roman" w:hAnsi="Times New Roman"/>
        </w:rPr>
        <w:t xml:space="preserve">– даты поступления в Союз уведомления о добровольном прекращении членства в Союзе, </w:t>
      </w:r>
      <w:r w:rsidRPr="005C27CC">
        <w:rPr>
          <w:rFonts w:ascii="Times New Roman" w:hAnsi="Times New Roman"/>
        </w:rPr>
        <w:t>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РоссийскойФедерации и отдельные законодательные акты Российской Федерации» от 03.07.2016 г. № 372-ФЗ).</w:t>
      </w:r>
    </w:p>
    <w:p w:rsidR="00AF142D" w:rsidRDefault="00AF142D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FC4D47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AF142D" w:rsidRPr="00CD6246" w:rsidRDefault="00AF142D" w:rsidP="001B32ED">
      <w:pPr>
        <w:pStyle w:val="ae"/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настоящее время 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 является членом другой саморегулируемой организации по месту своей регистрации - СРО</w:t>
      </w:r>
      <w:r w:rsidRPr="00AD04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Союз профессиональных строителей</w:t>
      </w:r>
      <w:r w:rsidRPr="00AD0477">
        <w:rPr>
          <w:rFonts w:ascii="Times New Roman" w:hAnsi="Times New Roman"/>
        </w:rPr>
        <w:t>»</w:t>
      </w:r>
      <w:r>
        <w:rPr>
          <w:rFonts w:ascii="Times New Roman" w:hAnsi="Times New Roman"/>
        </w:rPr>
        <w:t>. В связи с этим 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 обратилось в</w:t>
      </w:r>
      <w:r w:rsidRPr="00FC4D47">
        <w:rPr>
          <w:rFonts w:ascii="Times New Roman" w:hAnsi="Times New Roman"/>
        </w:rPr>
        <w:t xml:space="preserve"> Союз </w:t>
      </w:r>
      <w:r>
        <w:rPr>
          <w:rFonts w:ascii="Times New Roman" w:hAnsi="Times New Roman"/>
        </w:rPr>
        <w:t xml:space="preserve">с </w:t>
      </w:r>
      <w:r w:rsidRPr="00FC4D4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м</w:t>
      </w:r>
      <w:r w:rsidRPr="00FC4D47">
        <w:rPr>
          <w:rFonts w:ascii="Times New Roman" w:hAnsi="Times New Roman"/>
        </w:rPr>
        <w:t xml:space="preserve"> о перечислении в </w:t>
      </w:r>
      <w:r>
        <w:rPr>
          <w:rFonts w:ascii="Times New Roman" w:hAnsi="Times New Roman"/>
        </w:rPr>
        <w:t>СРО</w:t>
      </w:r>
      <w:r w:rsidRPr="00AD04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Союз профессиональных строителей</w:t>
      </w:r>
      <w:r w:rsidRPr="00AD0477">
        <w:rPr>
          <w:rFonts w:ascii="Times New Roman" w:hAnsi="Times New Roman"/>
        </w:rPr>
        <w:t>»</w:t>
      </w:r>
      <w:r w:rsidRPr="00FC4D47">
        <w:rPr>
          <w:rFonts w:ascii="Times New Roman" w:hAnsi="Times New Roman"/>
        </w:rPr>
        <w:t xml:space="preserve"> взноса, ранее внесенного в компенсационный фонд Союза</w:t>
      </w:r>
      <w:r>
        <w:rPr>
          <w:rFonts w:ascii="Times New Roman" w:hAnsi="Times New Roman"/>
        </w:rPr>
        <w:t>, к заявлению приложены документы, подтверждающие факт принятия решения о приеме 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 в члены СРО</w:t>
      </w:r>
      <w:r w:rsidRPr="00AD04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Союз профессиональных строителей</w:t>
      </w:r>
      <w:r w:rsidRPr="00AD047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Pr="008203E6">
        <w:rPr>
          <w:rFonts w:ascii="Times New Roman" w:hAnsi="Times New Roman"/>
        </w:rPr>
        <w:t xml:space="preserve"> </w:t>
      </w:r>
      <w:r w:rsidRPr="00CD6246">
        <w:rPr>
          <w:rFonts w:ascii="Times New Roman" w:hAnsi="Times New Roman"/>
        </w:rPr>
        <w:t>У Союза отсутствуют правовые основания для отказа в удовлетворении поступившего заявления.</w:t>
      </w:r>
    </w:p>
    <w:p w:rsidR="00AF142D" w:rsidRPr="00CD6246" w:rsidRDefault="00AF142D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Размер взноса в компенсационный фонд Союза, ранее внесенного </w:t>
      </w:r>
      <w:r>
        <w:rPr>
          <w:rFonts w:ascii="Times New Roman" w:hAnsi="Times New Roman"/>
        </w:rPr>
        <w:t>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, составляет </w:t>
      </w:r>
      <w:r>
        <w:rPr>
          <w:rFonts w:ascii="Times New Roman" w:hAnsi="Times New Roman"/>
        </w:rPr>
        <w:t>пятьсот</w:t>
      </w:r>
      <w:r w:rsidRPr="00CD6246">
        <w:rPr>
          <w:rFonts w:ascii="Times New Roman" w:hAnsi="Times New Roman"/>
        </w:rPr>
        <w:t xml:space="preserve"> тысяч рублей.</w:t>
      </w:r>
    </w:p>
    <w:p w:rsidR="00AF142D" w:rsidRPr="00CD6246" w:rsidRDefault="00AF142D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В соответствии с требованиями новой редакции Градостроительного кодекса РФ размер взноса </w:t>
      </w:r>
      <w:r>
        <w:rPr>
          <w:rFonts w:ascii="Times New Roman" w:hAnsi="Times New Roman"/>
        </w:rPr>
        <w:t>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 компенсационный фонд </w:t>
      </w:r>
      <w:r>
        <w:rPr>
          <w:rFonts w:ascii="Times New Roman" w:hAnsi="Times New Roman"/>
        </w:rPr>
        <w:t>СРО</w:t>
      </w:r>
      <w:r w:rsidRPr="00AD04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Союз профессиональных строителей</w:t>
      </w:r>
      <w:r w:rsidRPr="00AD0477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согласно заявленному уро</w:t>
      </w:r>
      <w:r>
        <w:rPr>
          <w:rFonts w:ascii="Times New Roman" w:hAnsi="Times New Roman"/>
        </w:rPr>
        <w:t>вню ответственности составляет 1</w:t>
      </w:r>
      <w:r w:rsidRPr="00CD6246">
        <w:rPr>
          <w:rFonts w:ascii="Times New Roman" w:hAnsi="Times New Roman"/>
        </w:rPr>
        <w:t>00 000 рублей.</w:t>
      </w:r>
    </w:p>
    <w:p w:rsidR="00AF142D" w:rsidRDefault="00AF142D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Предлагается принять решение о перечислении в </w:t>
      </w:r>
      <w:r>
        <w:rPr>
          <w:rFonts w:ascii="Times New Roman" w:hAnsi="Times New Roman"/>
        </w:rPr>
        <w:t>СРО</w:t>
      </w:r>
      <w:r w:rsidRPr="00AD04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Союз профессиональных строителей</w:t>
      </w:r>
      <w:r w:rsidRPr="00AD0477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взноса, ранее внесенного </w:t>
      </w:r>
      <w:r>
        <w:rPr>
          <w:rFonts w:ascii="Times New Roman" w:hAnsi="Times New Roman"/>
        </w:rPr>
        <w:t>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 компенсационный фонд Союза «Первая Национальная Организация Строителей», в следующем порядке:</w:t>
      </w:r>
    </w:p>
    <w:p w:rsidR="00AF142D" w:rsidRPr="001C6307" w:rsidRDefault="00AF142D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 w:rsidRPr="001C6307">
        <w:rPr>
          <w:rFonts w:ascii="Times New Roman" w:hAnsi="Times New Roman"/>
        </w:rPr>
        <w:t>­</w:t>
      </w:r>
      <w:r w:rsidRPr="001C6307">
        <w:rPr>
          <w:rFonts w:ascii="Times New Roman" w:hAnsi="Times New Roman"/>
        </w:rPr>
        <w:tab/>
        <w:t>сто тысяч рублей – в течение семи рабочих дней со дня поступления в Союз заявления ЗАО «Северная роза» о перечислении в СРО «Союз профессиональных строителей» взноса в компенсационный фонд,</w:t>
      </w:r>
    </w:p>
    <w:p w:rsidR="00AF142D" w:rsidRDefault="00AF142D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 w:rsidRPr="001C6307">
        <w:rPr>
          <w:rFonts w:ascii="Times New Roman" w:hAnsi="Times New Roman"/>
        </w:rPr>
        <w:t>­</w:t>
      </w:r>
      <w:r w:rsidRPr="001C6307">
        <w:rPr>
          <w:rFonts w:ascii="Times New Roman" w:hAnsi="Times New Roman"/>
        </w:rPr>
        <w:tab/>
      </w:r>
      <w:r>
        <w:rPr>
          <w:rFonts w:ascii="Times New Roman" w:hAnsi="Times New Roman"/>
        </w:rPr>
        <w:t>четыреста</w:t>
      </w:r>
      <w:r w:rsidRPr="001C6307">
        <w:rPr>
          <w:rFonts w:ascii="Times New Roman" w:hAnsi="Times New Roman"/>
        </w:rPr>
        <w:t xml:space="preserve"> тысяч рублей в срок до 31 декабря 2017 года.</w:t>
      </w:r>
    </w:p>
    <w:p w:rsidR="00AF142D" w:rsidRDefault="00AF142D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</w:p>
    <w:p w:rsidR="00AF142D" w:rsidRPr="005C27CC" w:rsidRDefault="00AF142D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устное согласие руководителя ЗАО «</w:t>
      </w:r>
      <w:r w:rsidRPr="006D4CF4">
        <w:rPr>
          <w:rFonts w:ascii="Times New Roman" w:hAnsi="Times New Roman"/>
        </w:rPr>
        <w:t>Северная роза</w:t>
      </w:r>
      <w:r>
        <w:rPr>
          <w:rFonts w:ascii="Times New Roman" w:hAnsi="Times New Roman"/>
        </w:rPr>
        <w:t>» на такой порядок перечисления получены.</w:t>
      </w:r>
    </w:p>
    <w:p w:rsidR="003252D6" w:rsidRPr="00731768" w:rsidRDefault="003252D6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3252D6" w:rsidRDefault="00DD2289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3252D6" w:rsidRPr="0083074C">
        <w:rPr>
          <w:rFonts w:ascii="Times New Roman" w:hAnsi="Times New Roman"/>
          <w:b/>
        </w:rPr>
        <w:t>.1. Пр</w:t>
      </w:r>
      <w:r w:rsidR="003252D6">
        <w:rPr>
          <w:rFonts w:ascii="Times New Roman" w:hAnsi="Times New Roman"/>
          <w:b/>
        </w:rPr>
        <w:t>едложено</w:t>
      </w:r>
      <w:r w:rsidR="003252D6" w:rsidRPr="0083074C">
        <w:rPr>
          <w:rFonts w:ascii="Times New Roman" w:hAnsi="Times New Roman"/>
          <w:b/>
        </w:rPr>
        <w:t>:</w:t>
      </w:r>
    </w:p>
    <w:p w:rsidR="003252D6" w:rsidRPr="0083074C" w:rsidRDefault="003252D6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</w:p>
    <w:p w:rsidR="00DD2289" w:rsidRPr="00DD2289" w:rsidRDefault="00DD2289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DD2289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СРО «Союз профессиональных строителей» взнос, ранее внесенный ЗАО «Северная роза» в компенсационный фонд Союза «Первая Национальная Организация Строителей» </w:t>
      </w:r>
    </w:p>
    <w:p w:rsidR="00DD2289" w:rsidRPr="00DD2289" w:rsidRDefault="00DD2289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DD2289">
        <w:rPr>
          <w:rFonts w:ascii="Times New Roman" w:hAnsi="Times New Roman"/>
          <w:bCs/>
        </w:rPr>
        <w:t>в размере триста тысяч рублей в следующем порядке:</w:t>
      </w:r>
    </w:p>
    <w:p w:rsidR="00DD2289" w:rsidRPr="00DD2289" w:rsidRDefault="00DD2289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DD2289">
        <w:rPr>
          <w:rFonts w:ascii="Times New Roman" w:hAnsi="Times New Roman"/>
          <w:bCs/>
        </w:rPr>
        <w:t>­</w:t>
      </w:r>
      <w:r w:rsidRPr="00DD2289">
        <w:rPr>
          <w:rFonts w:ascii="Times New Roman" w:hAnsi="Times New Roman"/>
          <w:bCs/>
        </w:rPr>
        <w:tab/>
        <w:t>сто тысяч рублей – в течение семи рабочих дней со дня поступления в Союз заявления ЗАО «Северная роза» о перечислении в СРО «Союз профессиональных строителей» взноса в компенсационный фонд,</w:t>
      </w:r>
    </w:p>
    <w:p w:rsidR="00DD2289" w:rsidRPr="00DD2289" w:rsidRDefault="00DD2289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DD2289">
        <w:rPr>
          <w:rFonts w:ascii="Times New Roman" w:hAnsi="Times New Roman"/>
          <w:bCs/>
        </w:rPr>
        <w:t>­</w:t>
      </w:r>
      <w:r w:rsidRPr="00DD2289">
        <w:rPr>
          <w:rFonts w:ascii="Times New Roman" w:hAnsi="Times New Roman"/>
          <w:bCs/>
        </w:rPr>
        <w:tab/>
        <w:t>четыреста тысяч рублей в срок до 31 декабря 2017 года.</w:t>
      </w:r>
    </w:p>
    <w:p w:rsidR="00DD2289" w:rsidRPr="00DD2289" w:rsidRDefault="00DD2289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DD2289">
        <w:rPr>
          <w:rFonts w:ascii="Times New Roman" w:hAnsi="Times New Roman"/>
          <w:bCs/>
        </w:rPr>
        <w:lastRenderedPageBreak/>
        <w:t>2. Поручить Директору Союза «Первая Национальная Организация Строителей» Антонову Р.Я. подготовить и направить в адрес ЗАО «Северная роза» гарантийное письмо о перечислении в СРО «Союз профессиональных строителей»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3252D6" w:rsidRDefault="003252D6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3252D6" w:rsidRPr="0020766B" w:rsidRDefault="003252D6" w:rsidP="001B32ED">
      <w:pPr>
        <w:spacing w:after="0" w:line="240" w:lineRule="auto"/>
        <w:ind w:left="142" w:right="-143"/>
        <w:jc w:val="both"/>
        <w:rPr>
          <w:rFonts w:ascii="Times New Roman" w:hAnsi="Times New Roman"/>
          <w:bCs/>
        </w:rPr>
      </w:pPr>
    </w:p>
    <w:p w:rsidR="003252D6" w:rsidRDefault="003252D6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B83461" w:rsidRPr="002F05DB" w:rsidRDefault="00B83461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</w:p>
    <w:p w:rsidR="00DD2289" w:rsidRPr="00DD2289" w:rsidRDefault="00DD2289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DD2289">
        <w:rPr>
          <w:b w:val="0"/>
          <w:bCs/>
          <w:sz w:val="22"/>
          <w:szCs w:val="22"/>
        </w:rPr>
        <w:t xml:space="preserve">1. Поручить Директору Союза «Первая Национальная Организация Строителей» Антонову Р.Я. перечислить в СРО «Союз профессиональных строителей» взнос, ранее внесенный ЗАО «Северная роза» в компенсационный фонд Союза «Первая Национальная Организация Строителей» </w:t>
      </w:r>
    </w:p>
    <w:p w:rsidR="00DD2289" w:rsidRPr="00DD2289" w:rsidRDefault="00DD2289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DD2289">
        <w:rPr>
          <w:b w:val="0"/>
          <w:bCs/>
          <w:sz w:val="22"/>
          <w:szCs w:val="22"/>
        </w:rPr>
        <w:t>в размере триста тысяч рублей в следующем порядке:</w:t>
      </w:r>
    </w:p>
    <w:p w:rsidR="00DD2289" w:rsidRPr="00DD2289" w:rsidRDefault="00DD2289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DD2289">
        <w:rPr>
          <w:b w:val="0"/>
          <w:bCs/>
          <w:sz w:val="22"/>
          <w:szCs w:val="22"/>
        </w:rPr>
        <w:t>­</w:t>
      </w:r>
      <w:r w:rsidRPr="00DD2289">
        <w:rPr>
          <w:b w:val="0"/>
          <w:bCs/>
          <w:sz w:val="22"/>
          <w:szCs w:val="22"/>
        </w:rPr>
        <w:tab/>
        <w:t>сто тысяч рублей – в течение семи рабочих дней со дня поступления в Союз заявления ЗАО «Северная роза» о перечислении в СРО «Союз профессиональных строителей» взноса в компенсационный фонд,</w:t>
      </w:r>
    </w:p>
    <w:p w:rsidR="00DD2289" w:rsidRPr="00DD2289" w:rsidRDefault="00DD2289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DD2289">
        <w:rPr>
          <w:b w:val="0"/>
          <w:bCs/>
          <w:sz w:val="22"/>
          <w:szCs w:val="22"/>
        </w:rPr>
        <w:t>­</w:t>
      </w:r>
      <w:r w:rsidRPr="00DD2289">
        <w:rPr>
          <w:b w:val="0"/>
          <w:bCs/>
          <w:sz w:val="22"/>
          <w:szCs w:val="22"/>
        </w:rPr>
        <w:tab/>
        <w:t>четыреста тысяч рублей в срок до 31 декабря 2017 года.</w:t>
      </w:r>
    </w:p>
    <w:p w:rsidR="003252D6" w:rsidRDefault="00DD2289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DD2289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подготовить и направить в адрес ЗАО «Северная роза» гарантийное письмо о перечислении в СРО «Союз профессиональных строителей»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DD2289" w:rsidRDefault="00DD2289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</w:p>
    <w:p w:rsidR="003252D6" w:rsidRPr="0020766B" w:rsidRDefault="003252D6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450AF0" w:rsidRDefault="00450AF0" w:rsidP="001B32ED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3461" w:rsidRPr="00731768" w:rsidRDefault="00B83461" w:rsidP="001B32ED">
      <w:pPr>
        <w:spacing w:after="0" w:line="240" w:lineRule="auto"/>
        <w:ind w:left="142" w:right="-143" w:firstLine="851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6F4805">
        <w:rPr>
          <w:rFonts w:ascii="Times New Roman" w:hAnsi="Times New Roman"/>
          <w:b/>
        </w:rPr>
        <w:t xml:space="preserve">.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пятому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EB6640">
        <w:rPr>
          <w:rFonts w:ascii="Times New Roman" w:hAnsi="Times New Roman"/>
        </w:rPr>
        <w:t>Рассмотрение заявления Общества с ограниченной ответственностью "Строймонтаж"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3252D6" w:rsidRDefault="003252D6" w:rsidP="001B32E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A34FBF" w:rsidRPr="005C27CC" w:rsidRDefault="00A34FBF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В Союз «Первая Национальная Организация Строителей» поступило заявление </w:t>
      </w:r>
      <w:r>
        <w:rPr>
          <w:rFonts w:ascii="Times New Roman" w:hAnsi="Times New Roman"/>
        </w:rPr>
        <w:t>Общества</w:t>
      </w:r>
      <w:r w:rsidRPr="00D36D38">
        <w:rPr>
          <w:rFonts w:ascii="Times New Roman" w:hAnsi="Times New Roman"/>
        </w:rPr>
        <w:t xml:space="preserve"> с ограниченной ответственностью "Строймонтаж"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 xml:space="preserve">), ИНН </w:t>
      </w:r>
      <w:r w:rsidRPr="00D36D38">
        <w:rPr>
          <w:rFonts w:ascii="Times New Roman" w:hAnsi="Times New Roman"/>
        </w:rPr>
        <w:t>5615014582</w:t>
      </w:r>
      <w:r w:rsidRPr="005C27CC">
        <w:rPr>
          <w:rFonts w:ascii="Times New Roman" w:hAnsi="Times New Roman"/>
        </w:rPr>
        <w:t xml:space="preserve">, о перечислении в </w:t>
      </w:r>
      <w:r>
        <w:rPr>
          <w:rFonts w:ascii="Times New Roman" w:hAnsi="Times New Roman"/>
        </w:rPr>
        <w:t>Саморегулируемую организацию</w:t>
      </w:r>
      <w:r w:rsidRPr="005C27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Ассоциации «Альянс строителей Оренбуржья»</w:t>
      </w:r>
      <w:r w:rsidRPr="005C27C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СРО</w:t>
      </w:r>
      <w:r w:rsidRPr="00AD0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</w:t>
      </w:r>
      <w:r w:rsidRPr="00AD0477">
        <w:rPr>
          <w:rFonts w:ascii="Times New Roman" w:hAnsi="Times New Roman"/>
        </w:rPr>
        <w:t>«</w:t>
      </w:r>
      <w:r>
        <w:rPr>
          <w:rFonts w:ascii="Times New Roman" w:hAnsi="Times New Roman"/>
        </w:rPr>
        <w:t>АСО</w:t>
      </w:r>
      <w:r w:rsidRPr="00AD0477"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>) взноса, ранее внесенного в компенсационный фонд Союза «Первая Национальная Организация Строителей».</w:t>
      </w:r>
    </w:p>
    <w:p w:rsidR="00A34FBF" w:rsidRPr="005C27CC" w:rsidRDefault="00A34FBF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5C27CC">
        <w:rPr>
          <w:rFonts w:ascii="Times New Roman" w:hAnsi="Times New Roman"/>
        </w:rPr>
        <w:t xml:space="preserve">Членство </w:t>
      </w:r>
      <w:r>
        <w:rPr>
          <w:rFonts w:ascii="Times New Roman" w:hAnsi="Times New Roman"/>
        </w:rPr>
        <w:t>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</w:t>
      </w:r>
      <w:r w:rsidRPr="005C27CC">
        <w:rPr>
          <w:rFonts w:ascii="Times New Roman" w:hAnsi="Times New Roman"/>
        </w:rPr>
        <w:t xml:space="preserve"> в Союзе «Первая Национальная Организация Строителей» прекращено с </w:t>
      </w:r>
      <w:r>
        <w:rPr>
          <w:rFonts w:ascii="Times New Roman" w:hAnsi="Times New Roman"/>
        </w:rPr>
        <w:t>20</w:t>
      </w:r>
      <w:r w:rsidRPr="005C27CC">
        <w:rPr>
          <w:rFonts w:ascii="Times New Roman" w:hAnsi="Times New Roman"/>
        </w:rPr>
        <w:t>.1</w:t>
      </w:r>
      <w:r>
        <w:rPr>
          <w:rFonts w:ascii="Times New Roman" w:hAnsi="Times New Roman"/>
        </w:rPr>
        <w:t>0</w:t>
      </w:r>
      <w:r w:rsidRPr="005C27CC">
        <w:rPr>
          <w:rFonts w:ascii="Times New Roman" w:hAnsi="Times New Roman"/>
        </w:rPr>
        <w:t xml:space="preserve">.2016 г. </w:t>
      </w:r>
      <w:r>
        <w:rPr>
          <w:rFonts w:ascii="Times New Roman" w:hAnsi="Times New Roman"/>
        </w:rPr>
        <w:t xml:space="preserve">– даты поступления в Союз уведомления о добровольном прекращении членства в Союзе, </w:t>
      </w:r>
      <w:r w:rsidRPr="005C27CC">
        <w:rPr>
          <w:rFonts w:ascii="Times New Roman" w:hAnsi="Times New Roman"/>
        </w:rPr>
        <w:t>направленного в Союз в порядке, предусмотренном ч. 5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РоссийскойФедерации и отдельные законодательные акты Российской Федерации» от 03.07.2016 г. № 372-ФЗ).</w:t>
      </w:r>
    </w:p>
    <w:p w:rsidR="00A34FBF" w:rsidRDefault="00A34FBF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FC4D47">
        <w:rPr>
          <w:rFonts w:ascii="Times New Roman" w:hAnsi="Times New Roman"/>
        </w:rPr>
        <w:t>В соответствии с ч. 13 ст. 3.3 Федерального закона «О введении в действие Градостроительного кодекса Российской Федерации» от 29.12.2004 г. № 191-ФЗ (в редакции Федерального закона «О внесении изменений в Градостроительный кодекс Российской Федерации и отдельные законодательные акты Российской Федерации» от 03.07.2016 г. № 372-ФЗ) юридическое лицо, индивидуальный предприниматель, добровольно прекратившие членство в саморегулируемой организации в целях перехода в другую саморегулируемую организациюпо месту регистрации таких юридического лица или индивидуального предпринимателя, вправе со дня принятия решения о приеме их в члены новой саморегулируемой организации, но не позднее 1 сентября 2017 года подать заявление в саморегулируемую организацию, членство в которой было прекращено такими юридическим лицом, индивидуальным предпринимателем в соответствии с настоящей статьей, о перечислении внесенного такими лицами взноса в компенсационный фонд указанной некоммерческой организации, имеющей статус саморегулируемой организации, в саморегулируемую организацию, в которую переходят такие юридическое лицо, индивидуальный предприниматель.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 организации, в саморегулируемую организацию, которой принято указанное решение.</w:t>
      </w:r>
    </w:p>
    <w:p w:rsidR="00A34FBF" w:rsidRPr="00CD6246" w:rsidRDefault="00A34FBF" w:rsidP="001B32ED">
      <w:pPr>
        <w:pStyle w:val="ae"/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настоящее время 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 является членом другой саморегулируемой организации по месту своей регистрации - СРО</w:t>
      </w:r>
      <w:r w:rsidRPr="00AD0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</w:t>
      </w:r>
      <w:r w:rsidRPr="00AD0477">
        <w:rPr>
          <w:rFonts w:ascii="Times New Roman" w:hAnsi="Times New Roman"/>
        </w:rPr>
        <w:t>«</w:t>
      </w:r>
      <w:r>
        <w:rPr>
          <w:rFonts w:ascii="Times New Roman" w:hAnsi="Times New Roman"/>
        </w:rPr>
        <w:t>АСО</w:t>
      </w:r>
      <w:r w:rsidRPr="00AD0477">
        <w:rPr>
          <w:rFonts w:ascii="Times New Roman" w:hAnsi="Times New Roman"/>
        </w:rPr>
        <w:t>»</w:t>
      </w:r>
      <w:r>
        <w:rPr>
          <w:rFonts w:ascii="Times New Roman" w:hAnsi="Times New Roman"/>
        </w:rPr>
        <w:t>. В связи с этим 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 обратилось в</w:t>
      </w:r>
      <w:r w:rsidRPr="00FC4D47">
        <w:rPr>
          <w:rFonts w:ascii="Times New Roman" w:hAnsi="Times New Roman"/>
        </w:rPr>
        <w:t xml:space="preserve"> Союз </w:t>
      </w:r>
      <w:r>
        <w:rPr>
          <w:rFonts w:ascii="Times New Roman" w:hAnsi="Times New Roman"/>
        </w:rPr>
        <w:t xml:space="preserve">с </w:t>
      </w:r>
      <w:r w:rsidRPr="00FC4D47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>м</w:t>
      </w:r>
      <w:r w:rsidRPr="00FC4D47">
        <w:rPr>
          <w:rFonts w:ascii="Times New Roman" w:hAnsi="Times New Roman"/>
        </w:rPr>
        <w:t xml:space="preserve"> о перечислении в </w:t>
      </w:r>
      <w:r>
        <w:rPr>
          <w:rFonts w:ascii="Times New Roman" w:hAnsi="Times New Roman"/>
        </w:rPr>
        <w:t>СРО</w:t>
      </w:r>
      <w:r w:rsidRPr="00AD047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Союз профессиональных строителей</w:t>
      </w:r>
      <w:r w:rsidRPr="00AD0477">
        <w:rPr>
          <w:rFonts w:ascii="Times New Roman" w:hAnsi="Times New Roman"/>
        </w:rPr>
        <w:t>»</w:t>
      </w:r>
      <w:r w:rsidRPr="00FC4D47">
        <w:rPr>
          <w:rFonts w:ascii="Times New Roman" w:hAnsi="Times New Roman"/>
        </w:rPr>
        <w:t xml:space="preserve"> взноса, ранее внесенного в компенсационный фонд Союза</w:t>
      </w:r>
      <w:r>
        <w:rPr>
          <w:rFonts w:ascii="Times New Roman" w:hAnsi="Times New Roman"/>
        </w:rPr>
        <w:t>, к заявлению приложены документы, подтверждающие факт принятия решения о приеме 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 в члены СРО</w:t>
      </w:r>
      <w:r w:rsidRPr="00AD0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</w:t>
      </w:r>
      <w:r w:rsidRPr="00AD0477">
        <w:rPr>
          <w:rFonts w:ascii="Times New Roman" w:hAnsi="Times New Roman"/>
        </w:rPr>
        <w:t>«</w:t>
      </w:r>
      <w:r>
        <w:rPr>
          <w:rFonts w:ascii="Times New Roman" w:hAnsi="Times New Roman"/>
        </w:rPr>
        <w:t>АСО</w:t>
      </w:r>
      <w:r w:rsidRPr="00AD0477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  <w:r w:rsidRPr="001D105D">
        <w:rPr>
          <w:rFonts w:ascii="Times New Roman" w:hAnsi="Times New Roman"/>
        </w:rPr>
        <w:t xml:space="preserve"> </w:t>
      </w:r>
      <w:r w:rsidRPr="00CD6246">
        <w:rPr>
          <w:rFonts w:ascii="Times New Roman" w:hAnsi="Times New Roman"/>
        </w:rPr>
        <w:t>У Союза отсутствуют правовые основания для отказа в удовлетворении поступившего заявления.</w:t>
      </w:r>
    </w:p>
    <w:p w:rsidR="00A34FBF" w:rsidRPr="00CD6246" w:rsidRDefault="00A34FBF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Размер взноса в компенсационный фонд Союза, ранее внесенного </w:t>
      </w:r>
      <w:r>
        <w:rPr>
          <w:rFonts w:ascii="Times New Roman" w:hAnsi="Times New Roman"/>
        </w:rPr>
        <w:t>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>, составляет триста тысяч рублей.</w:t>
      </w:r>
    </w:p>
    <w:p w:rsidR="00A34FBF" w:rsidRDefault="00A34FBF" w:rsidP="001B32ED">
      <w:pPr>
        <w:pStyle w:val="ae"/>
        <w:ind w:left="142" w:firstLine="426"/>
        <w:jc w:val="both"/>
        <w:rPr>
          <w:rFonts w:ascii="Times New Roman" w:hAnsi="Times New Roman"/>
        </w:rPr>
      </w:pPr>
    </w:p>
    <w:p w:rsidR="00A34FBF" w:rsidRDefault="00A34FBF" w:rsidP="001B32ED">
      <w:pPr>
        <w:pStyle w:val="ae"/>
        <w:ind w:left="142" w:firstLine="426"/>
        <w:jc w:val="both"/>
        <w:rPr>
          <w:rFonts w:ascii="Times New Roman" w:hAnsi="Times New Roman"/>
        </w:rPr>
      </w:pPr>
      <w:r w:rsidRPr="00CD6246">
        <w:rPr>
          <w:rFonts w:ascii="Times New Roman" w:hAnsi="Times New Roman"/>
        </w:rPr>
        <w:t xml:space="preserve">Предлагается принять решение о перечислении в </w:t>
      </w:r>
      <w:r>
        <w:rPr>
          <w:rFonts w:ascii="Times New Roman" w:hAnsi="Times New Roman"/>
        </w:rPr>
        <w:t>СРО</w:t>
      </w:r>
      <w:r w:rsidRPr="00AD0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 </w:t>
      </w:r>
      <w:r w:rsidRPr="00AD0477">
        <w:rPr>
          <w:rFonts w:ascii="Times New Roman" w:hAnsi="Times New Roman"/>
        </w:rPr>
        <w:t>«</w:t>
      </w:r>
      <w:r>
        <w:rPr>
          <w:rFonts w:ascii="Times New Roman" w:hAnsi="Times New Roman"/>
        </w:rPr>
        <w:t>АСО</w:t>
      </w:r>
      <w:r w:rsidRPr="00AD0477"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взноса, ранее внесенного </w:t>
      </w:r>
      <w:r>
        <w:rPr>
          <w:rFonts w:ascii="Times New Roman" w:hAnsi="Times New Roman"/>
        </w:rPr>
        <w:t>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</w:t>
      </w:r>
      <w:r w:rsidRPr="00CD6246">
        <w:rPr>
          <w:rFonts w:ascii="Times New Roman" w:hAnsi="Times New Roman"/>
        </w:rPr>
        <w:t xml:space="preserve"> в компенсационный фонд Союза «Первая Национальная Организация Строителей», в следующем порядке:</w:t>
      </w:r>
    </w:p>
    <w:p w:rsidR="00A34FBF" w:rsidRPr="00D95310" w:rsidRDefault="00A34FBF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 w:rsidRPr="00D95310">
        <w:rPr>
          <w:rFonts w:ascii="Times New Roman" w:hAnsi="Times New Roman"/>
        </w:rPr>
        <w:t>­</w:t>
      </w:r>
      <w:r w:rsidRPr="00D95310">
        <w:rPr>
          <w:rFonts w:ascii="Times New Roman" w:hAnsi="Times New Roman"/>
        </w:rPr>
        <w:tab/>
        <w:t>сто пятьдесят тысяч рублей – в течение семи рабочих дней со дня поступления в Союз заявления ООО «Строймонтаж» о перечислении в СРО А «АСО» взноса в компенсационный фонд,</w:t>
      </w:r>
    </w:p>
    <w:p w:rsidR="00A34FBF" w:rsidRDefault="00A34FBF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 w:rsidRPr="00D95310">
        <w:rPr>
          <w:rFonts w:ascii="Times New Roman" w:hAnsi="Times New Roman"/>
        </w:rPr>
        <w:t>­</w:t>
      </w:r>
      <w:r w:rsidRPr="00D95310">
        <w:rPr>
          <w:rFonts w:ascii="Times New Roman" w:hAnsi="Times New Roman"/>
        </w:rPr>
        <w:tab/>
        <w:t>сто пятьдесят тысяч рублей в срок до 31 декабря 2017 года.</w:t>
      </w:r>
    </w:p>
    <w:p w:rsidR="00A34FBF" w:rsidRDefault="00A34FBF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</w:p>
    <w:p w:rsidR="00A34FBF" w:rsidRPr="005C27CC" w:rsidRDefault="00A34FBF" w:rsidP="001B32ED">
      <w:pPr>
        <w:pStyle w:val="ae"/>
        <w:tabs>
          <w:tab w:val="left" w:pos="142"/>
        </w:tabs>
        <w:ind w:left="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Предварительное устное согласие руководителя ООО «</w:t>
      </w:r>
      <w:r w:rsidRPr="00D36D38">
        <w:rPr>
          <w:rFonts w:ascii="Times New Roman" w:hAnsi="Times New Roman"/>
        </w:rPr>
        <w:t>Строймонтаж</w:t>
      </w:r>
      <w:r>
        <w:rPr>
          <w:rFonts w:ascii="Times New Roman" w:hAnsi="Times New Roman"/>
        </w:rPr>
        <w:t>» на такой порядок перечисления получены.</w:t>
      </w:r>
    </w:p>
    <w:p w:rsidR="00B83461" w:rsidRDefault="00B83461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</w:p>
    <w:p w:rsidR="00B83461" w:rsidRDefault="00B83461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3074C">
        <w:rPr>
          <w:rFonts w:ascii="Times New Roman" w:hAnsi="Times New Roman"/>
          <w:b/>
        </w:rPr>
        <w:t>.1. Пр</w:t>
      </w:r>
      <w:r>
        <w:rPr>
          <w:rFonts w:ascii="Times New Roman" w:hAnsi="Times New Roman"/>
          <w:b/>
        </w:rPr>
        <w:t>едложено</w:t>
      </w:r>
      <w:r w:rsidRPr="0083074C">
        <w:rPr>
          <w:rFonts w:ascii="Times New Roman" w:hAnsi="Times New Roman"/>
          <w:b/>
        </w:rPr>
        <w:t>:</w:t>
      </w:r>
    </w:p>
    <w:p w:rsidR="00B83461" w:rsidRPr="0083074C" w:rsidRDefault="00B83461" w:rsidP="001B32ED">
      <w:pPr>
        <w:spacing w:after="0" w:line="240" w:lineRule="auto"/>
        <w:ind w:left="142" w:right="-143" w:firstLine="567"/>
        <w:contextualSpacing/>
        <w:jc w:val="both"/>
        <w:rPr>
          <w:rFonts w:ascii="Times New Roman" w:hAnsi="Times New Roman"/>
          <w:b/>
        </w:rPr>
      </w:pPr>
    </w:p>
    <w:p w:rsidR="001B32ED" w:rsidRPr="001B32ED" w:rsidRDefault="001B32ED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1B32ED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в СРО А «АСО» взнос, ранее внесенный ООО «Строймонтаж» в компенсационный фонд Союза «Первая Национальная Организация Строителей» </w:t>
      </w:r>
    </w:p>
    <w:p w:rsidR="001B32ED" w:rsidRPr="001B32ED" w:rsidRDefault="001B32ED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1B32ED">
        <w:rPr>
          <w:rFonts w:ascii="Times New Roman" w:hAnsi="Times New Roman"/>
          <w:bCs/>
        </w:rPr>
        <w:t>в размере триста тысяч рублей в следующем порядке:</w:t>
      </w:r>
    </w:p>
    <w:p w:rsidR="001B32ED" w:rsidRPr="001B32ED" w:rsidRDefault="001B32ED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1B32ED">
        <w:rPr>
          <w:rFonts w:ascii="Times New Roman" w:hAnsi="Times New Roman"/>
          <w:bCs/>
        </w:rPr>
        <w:t>­</w:t>
      </w:r>
      <w:r w:rsidRPr="001B32ED">
        <w:rPr>
          <w:rFonts w:ascii="Times New Roman" w:hAnsi="Times New Roman"/>
          <w:bCs/>
        </w:rPr>
        <w:tab/>
        <w:t>сто пятьдесят тысяч рублей – в течение семи рабочих дней со дня поступления в Союз заявления ООО «Строймонтаж» о перечислении в СРО А «АСО» взноса в компенсационный фонд,</w:t>
      </w:r>
    </w:p>
    <w:p w:rsidR="001B32ED" w:rsidRPr="001B32ED" w:rsidRDefault="001B32ED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1B32ED">
        <w:rPr>
          <w:rFonts w:ascii="Times New Roman" w:hAnsi="Times New Roman"/>
          <w:bCs/>
        </w:rPr>
        <w:t>­</w:t>
      </w:r>
      <w:r w:rsidRPr="001B32ED">
        <w:rPr>
          <w:rFonts w:ascii="Times New Roman" w:hAnsi="Times New Roman"/>
          <w:bCs/>
        </w:rPr>
        <w:tab/>
        <w:t>сто пятьдесят тысяч рублей в срок до 31 декабря 2017 года.</w:t>
      </w:r>
    </w:p>
    <w:p w:rsidR="001B32ED" w:rsidRDefault="001B32ED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  <w:r w:rsidRPr="001B32ED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ООО «Строймонтаж» гарантийное письмо о перечислении в СРО А «АСО»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1B32ED" w:rsidRPr="00DD2289" w:rsidRDefault="001B32ED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Cs/>
        </w:rPr>
      </w:pPr>
    </w:p>
    <w:p w:rsidR="00B83461" w:rsidRDefault="00B83461" w:rsidP="001B32ED">
      <w:pPr>
        <w:spacing w:after="0" w:line="240" w:lineRule="auto"/>
        <w:ind w:left="142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B83461" w:rsidRPr="0020766B" w:rsidRDefault="00B83461" w:rsidP="001B32ED">
      <w:pPr>
        <w:spacing w:after="0" w:line="240" w:lineRule="auto"/>
        <w:ind w:left="142" w:right="-143"/>
        <w:jc w:val="both"/>
        <w:rPr>
          <w:rFonts w:ascii="Times New Roman" w:hAnsi="Times New Roman"/>
          <w:bCs/>
        </w:rPr>
      </w:pPr>
    </w:p>
    <w:p w:rsidR="00B83461" w:rsidRDefault="00B83461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</w:p>
    <w:p w:rsidR="00B83461" w:rsidRPr="002F05DB" w:rsidRDefault="00B83461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</w:p>
    <w:p w:rsidR="001B32ED" w:rsidRPr="001B32ED" w:rsidRDefault="001B32ED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1B32ED">
        <w:rPr>
          <w:b w:val="0"/>
          <w:bCs/>
          <w:sz w:val="22"/>
          <w:szCs w:val="22"/>
        </w:rPr>
        <w:t xml:space="preserve">1. Поручить Директору Союза «Первая Национальная Организация Строителей» Антонову Р.Я. перечислить в СРО А «АСО» взнос, ранее внесенный ООО «Строймонтаж» в компенсационный фонд Союза «Первая Национальная Организация Строителей» </w:t>
      </w:r>
    </w:p>
    <w:p w:rsidR="001B32ED" w:rsidRPr="001B32ED" w:rsidRDefault="001B32ED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1B32ED">
        <w:rPr>
          <w:b w:val="0"/>
          <w:bCs/>
          <w:sz w:val="22"/>
          <w:szCs w:val="22"/>
        </w:rPr>
        <w:t>в размере триста тысяч рублей в следующем порядке:</w:t>
      </w:r>
    </w:p>
    <w:p w:rsidR="001B32ED" w:rsidRPr="001B32ED" w:rsidRDefault="001B32ED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1B32ED">
        <w:rPr>
          <w:b w:val="0"/>
          <w:bCs/>
          <w:sz w:val="22"/>
          <w:szCs w:val="22"/>
        </w:rPr>
        <w:t>­</w:t>
      </w:r>
      <w:r w:rsidRPr="001B32ED">
        <w:rPr>
          <w:b w:val="0"/>
          <w:bCs/>
          <w:sz w:val="22"/>
          <w:szCs w:val="22"/>
        </w:rPr>
        <w:tab/>
        <w:t>сто пятьдесят тысяч рублей – в течение семи рабочих дней со дня поступления в Союз заявления ООО «Строймонтаж» о перечислении в СРО А «АСО» взноса в компенсационный фонд,</w:t>
      </w:r>
    </w:p>
    <w:p w:rsidR="001B32ED" w:rsidRPr="001B32ED" w:rsidRDefault="001B32ED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1B32ED">
        <w:rPr>
          <w:b w:val="0"/>
          <w:bCs/>
          <w:sz w:val="22"/>
          <w:szCs w:val="22"/>
        </w:rPr>
        <w:t>­</w:t>
      </w:r>
      <w:r w:rsidRPr="001B32ED">
        <w:rPr>
          <w:b w:val="0"/>
          <w:bCs/>
          <w:sz w:val="22"/>
          <w:szCs w:val="22"/>
        </w:rPr>
        <w:tab/>
        <w:t>сто пятьдесят тысяч рублей в срок до 31 декабря 2017 года.</w:t>
      </w:r>
    </w:p>
    <w:p w:rsidR="00B83461" w:rsidRDefault="001B32ED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  <w:r w:rsidRPr="001B32ED">
        <w:rPr>
          <w:b w:val="0"/>
          <w:bCs/>
          <w:sz w:val="22"/>
          <w:szCs w:val="22"/>
        </w:rPr>
        <w:t>2. Поручить Директору Союза «Первая Национальная Организация Строителей» Антонову Р.Я. подготовить и направить в адрес ООО «Строймонтаж» гарантийное письмо о перечислении в СРО А «АСО» взноса, ранее внесенного в компенсационный фонд Союза «Первая Национальная Организация Строителей», в полном объеме в срок до 31 декабря 2017 года.</w:t>
      </w:r>
    </w:p>
    <w:p w:rsidR="001B32ED" w:rsidRDefault="001B32ED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b w:val="0"/>
          <w:bCs/>
          <w:sz w:val="22"/>
          <w:szCs w:val="22"/>
        </w:rPr>
      </w:pPr>
    </w:p>
    <w:p w:rsidR="00B83461" w:rsidRPr="0020766B" w:rsidRDefault="00B83461" w:rsidP="001B32ED">
      <w:pPr>
        <w:pStyle w:val="a3"/>
        <w:tabs>
          <w:tab w:val="left" w:pos="-360"/>
          <w:tab w:val="left" w:pos="851"/>
        </w:tabs>
        <w:ind w:left="142" w:right="-143" w:firstLine="567"/>
        <w:jc w:val="both"/>
        <w:rPr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252D6" w:rsidRPr="0020766B" w:rsidRDefault="003252D6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</w:t>
      </w:r>
      <w:r w:rsidR="006E66E7">
        <w:rPr>
          <w:rFonts w:ascii="Times New Roman" w:hAnsi="Times New Roman"/>
        </w:rPr>
        <w:t xml:space="preserve">       </w:t>
      </w:r>
      <w:r w:rsidRPr="0020766B">
        <w:rPr>
          <w:rFonts w:ascii="Times New Roman" w:hAnsi="Times New Roman"/>
        </w:rPr>
        <w:t xml:space="preserve">         </w:t>
      </w:r>
      <w:r w:rsidR="006E66E7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B32ED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1B32ED" w:rsidRPr="0020766B" w:rsidRDefault="001B32ED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Pr="0020766B" w:rsidRDefault="00B825C3" w:rsidP="0064090C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64090C">
      <w:pPr>
        <w:pStyle w:val="a3"/>
        <w:tabs>
          <w:tab w:val="left" w:pos="-360"/>
          <w:tab w:val="left" w:pos="720"/>
        </w:tabs>
        <w:ind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</w:t>
      </w:r>
      <w:r w:rsidR="006E66E7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   </w:t>
      </w:r>
      <w:r w:rsidR="006E66E7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</w:t>
      </w:r>
      <w:r w:rsidR="006E66E7">
        <w:rPr>
          <w:b w:val="0"/>
          <w:sz w:val="22"/>
          <w:szCs w:val="22"/>
        </w:rPr>
        <w:t xml:space="preserve">      </w:t>
      </w:r>
      <w:bookmarkStart w:id="0" w:name="_GoBack"/>
      <w:bookmarkEnd w:id="0"/>
      <w:r w:rsidR="0031221C">
        <w:rPr>
          <w:b w:val="0"/>
          <w:sz w:val="22"/>
          <w:szCs w:val="22"/>
        </w:rPr>
        <w:t xml:space="preserve">                </w:t>
      </w:r>
      <w:r w:rsidR="002F05DB">
        <w:rPr>
          <w:b w:val="0"/>
          <w:sz w:val="22"/>
          <w:szCs w:val="22"/>
        </w:rPr>
        <w:t xml:space="preserve"> </w:t>
      </w:r>
      <w:r w:rsidR="0031221C">
        <w:rPr>
          <w:b w:val="0"/>
          <w:sz w:val="22"/>
          <w:szCs w:val="22"/>
        </w:rPr>
        <w:t xml:space="preserve">              </w:t>
      </w:r>
      <w:r w:rsidRPr="0020766B">
        <w:rPr>
          <w:b w:val="0"/>
          <w:sz w:val="22"/>
          <w:szCs w:val="22"/>
        </w:rPr>
        <w:t xml:space="preserve"> </w:t>
      </w:r>
      <w:r w:rsidR="00770B25">
        <w:rPr>
          <w:b w:val="0"/>
          <w:sz w:val="22"/>
          <w:szCs w:val="22"/>
        </w:rPr>
        <w:t>О.А. Лопатина</w:t>
      </w:r>
    </w:p>
    <w:sectPr w:rsidR="00A87B16" w:rsidRPr="0020766B" w:rsidSect="0034555F">
      <w:footerReference w:type="default" r:id="rId8"/>
      <w:type w:val="continuous"/>
      <w:pgSz w:w="11906" w:h="16838"/>
      <w:pgMar w:top="567" w:right="851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2ED" w:rsidRDefault="001B32ED" w:rsidP="003164AF">
      <w:pPr>
        <w:spacing w:after="0" w:line="240" w:lineRule="auto"/>
      </w:pPr>
      <w:r>
        <w:separator/>
      </w:r>
    </w:p>
  </w:endnote>
  <w:endnote w:type="continuationSeparator" w:id="0">
    <w:p w:rsidR="001B32ED" w:rsidRDefault="001B32ED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2ED" w:rsidRPr="00ED259F" w:rsidRDefault="001B32ED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E66E7">
      <w:rPr>
        <w:rFonts w:ascii="Times New Roman" w:hAnsi="Times New Roman"/>
        <w:noProof/>
        <w:sz w:val="18"/>
        <w:szCs w:val="18"/>
      </w:rPr>
      <w:t>11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B32ED" w:rsidRDefault="001B32E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2ED" w:rsidRDefault="001B32ED" w:rsidP="003164AF">
      <w:pPr>
        <w:spacing w:after="0" w:line="240" w:lineRule="auto"/>
      </w:pPr>
      <w:r>
        <w:separator/>
      </w:r>
    </w:p>
  </w:footnote>
  <w:footnote w:type="continuationSeparator" w:id="0">
    <w:p w:rsidR="001B32ED" w:rsidRDefault="001B32ED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DF42C20"/>
    <w:multiLevelType w:val="hybridMultilevel"/>
    <w:tmpl w:val="6A5A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4EB1F3F"/>
    <w:multiLevelType w:val="hybridMultilevel"/>
    <w:tmpl w:val="BD96AC00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AFB48BD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4EF4"/>
    <w:rsid w:val="00016158"/>
    <w:rsid w:val="00016C72"/>
    <w:rsid w:val="000172F9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36D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2929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16E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907"/>
    <w:rsid w:val="00141B96"/>
    <w:rsid w:val="00143077"/>
    <w:rsid w:val="001441E3"/>
    <w:rsid w:val="00144332"/>
    <w:rsid w:val="00144A42"/>
    <w:rsid w:val="001466E6"/>
    <w:rsid w:val="001467D0"/>
    <w:rsid w:val="00146AA6"/>
    <w:rsid w:val="00147165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75AE5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C06"/>
    <w:rsid w:val="00190DFE"/>
    <w:rsid w:val="00192B37"/>
    <w:rsid w:val="00193F82"/>
    <w:rsid w:val="0019621A"/>
    <w:rsid w:val="00196428"/>
    <w:rsid w:val="00196AA0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32ED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75F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0B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38D0"/>
    <w:rsid w:val="002E714C"/>
    <w:rsid w:val="002F032E"/>
    <w:rsid w:val="002F05DB"/>
    <w:rsid w:val="002F090F"/>
    <w:rsid w:val="002F11B6"/>
    <w:rsid w:val="002F1C95"/>
    <w:rsid w:val="002F2C7E"/>
    <w:rsid w:val="002F31D0"/>
    <w:rsid w:val="002F52CF"/>
    <w:rsid w:val="002F5ADB"/>
    <w:rsid w:val="002F603A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221C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473A"/>
    <w:rsid w:val="003252D6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555F"/>
    <w:rsid w:val="00346835"/>
    <w:rsid w:val="003468E4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2D34"/>
    <w:rsid w:val="003B607D"/>
    <w:rsid w:val="003B6707"/>
    <w:rsid w:val="003B6D22"/>
    <w:rsid w:val="003B780B"/>
    <w:rsid w:val="003B7A6A"/>
    <w:rsid w:val="003C00A7"/>
    <w:rsid w:val="003C15A8"/>
    <w:rsid w:val="003C194F"/>
    <w:rsid w:val="003C506C"/>
    <w:rsid w:val="003C66D9"/>
    <w:rsid w:val="003C7F9C"/>
    <w:rsid w:val="003D1042"/>
    <w:rsid w:val="003D1A8C"/>
    <w:rsid w:val="003D475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7E0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E84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081"/>
    <w:rsid w:val="0044281E"/>
    <w:rsid w:val="00443334"/>
    <w:rsid w:val="00443407"/>
    <w:rsid w:val="00444DFC"/>
    <w:rsid w:val="00445033"/>
    <w:rsid w:val="00446DDD"/>
    <w:rsid w:val="00447726"/>
    <w:rsid w:val="00450596"/>
    <w:rsid w:val="00450AF0"/>
    <w:rsid w:val="00455892"/>
    <w:rsid w:val="00456653"/>
    <w:rsid w:val="0045707D"/>
    <w:rsid w:val="00457713"/>
    <w:rsid w:val="00460640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1338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595B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07AF"/>
    <w:rsid w:val="004E159C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980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02D"/>
    <w:rsid w:val="005931F9"/>
    <w:rsid w:val="005932FD"/>
    <w:rsid w:val="00594802"/>
    <w:rsid w:val="00594CA3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2FC"/>
    <w:rsid w:val="005B64FC"/>
    <w:rsid w:val="005B78B6"/>
    <w:rsid w:val="005C0786"/>
    <w:rsid w:val="005C10C8"/>
    <w:rsid w:val="005C127A"/>
    <w:rsid w:val="005C17A3"/>
    <w:rsid w:val="005C2F3A"/>
    <w:rsid w:val="005C3C4D"/>
    <w:rsid w:val="005C55E2"/>
    <w:rsid w:val="005C6762"/>
    <w:rsid w:val="005C6813"/>
    <w:rsid w:val="005D1186"/>
    <w:rsid w:val="005D1A21"/>
    <w:rsid w:val="005D249E"/>
    <w:rsid w:val="005D5BEC"/>
    <w:rsid w:val="005D6DBF"/>
    <w:rsid w:val="005E00BF"/>
    <w:rsid w:val="005E00C4"/>
    <w:rsid w:val="005E059D"/>
    <w:rsid w:val="005E1BC3"/>
    <w:rsid w:val="005E2AF2"/>
    <w:rsid w:val="005E6415"/>
    <w:rsid w:val="005F0B2B"/>
    <w:rsid w:val="005F1D30"/>
    <w:rsid w:val="005F265F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0C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3F08"/>
    <w:rsid w:val="006A4501"/>
    <w:rsid w:val="006A4E8D"/>
    <w:rsid w:val="006A5505"/>
    <w:rsid w:val="006A5891"/>
    <w:rsid w:val="006A69FA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75"/>
    <w:rsid w:val="006E41C4"/>
    <w:rsid w:val="006E446F"/>
    <w:rsid w:val="006E4900"/>
    <w:rsid w:val="006E66E7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2596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367A0"/>
    <w:rsid w:val="00740F21"/>
    <w:rsid w:val="00741483"/>
    <w:rsid w:val="007443D8"/>
    <w:rsid w:val="0074567B"/>
    <w:rsid w:val="00746256"/>
    <w:rsid w:val="00746F88"/>
    <w:rsid w:val="00750735"/>
    <w:rsid w:val="00750EE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7D3"/>
    <w:rsid w:val="00782A2C"/>
    <w:rsid w:val="00784DCE"/>
    <w:rsid w:val="00785819"/>
    <w:rsid w:val="007879CD"/>
    <w:rsid w:val="00790137"/>
    <w:rsid w:val="00790912"/>
    <w:rsid w:val="0079095F"/>
    <w:rsid w:val="0079374D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5DF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69D3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554"/>
    <w:rsid w:val="00896B22"/>
    <w:rsid w:val="0089769D"/>
    <w:rsid w:val="00897B6B"/>
    <w:rsid w:val="008A4CFE"/>
    <w:rsid w:val="008A52DF"/>
    <w:rsid w:val="008A5600"/>
    <w:rsid w:val="008A68E6"/>
    <w:rsid w:val="008A6B0A"/>
    <w:rsid w:val="008B00EB"/>
    <w:rsid w:val="008B0AE0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2D29"/>
    <w:rsid w:val="009032F8"/>
    <w:rsid w:val="0090385C"/>
    <w:rsid w:val="009050C4"/>
    <w:rsid w:val="00905C22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1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444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303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6958"/>
    <w:rsid w:val="009E78A0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111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07D"/>
    <w:rsid w:val="00A3433E"/>
    <w:rsid w:val="00A34E83"/>
    <w:rsid w:val="00A34FBF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0F07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62A7"/>
    <w:rsid w:val="00A77B60"/>
    <w:rsid w:val="00A8014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63B3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42D"/>
    <w:rsid w:val="00AF1D0C"/>
    <w:rsid w:val="00AF2C89"/>
    <w:rsid w:val="00AF38B7"/>
    <w:rsid w:val="00AF40DD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4F95"/>
    <w:rsid w:val="00B56A3E"/>
    <w:rsid w:val="00B57EE3"/>
    <w:rsid w:val="00B605DE"/>
    <w:rsid w:val="00B60A8B"/>
    <w:rsid w:val="00B614A9"/>
    <w:rsid w:val="00B62455"/>
    <w:rsid w:val="00B63312"/>
    <w:rsid w:val="00B63433"/>
    <w:rsid w:val="00B6460E"/>
    <w:rsid w:val="00B66120"/>
    <w:rsid w:val="00B6635D"/>
    <w:rsid w:val="00B66D7C"/>
    <w:rsid w:val="00B67503"/>
    <w:rsid w:val="00B70E04"/>
    <w:rsid w:val="00B711F2"/>
    <w:rsid w:val="00B72117"/>
    <w:rsid w:val="00B72225"/>
    <w:rsid w:val="00B73C90"/>
    <w:rsid w:val="00B76B82"/>
    <w:rsid w:val="00B76B9E"/>
    <w:rsid w:val="00B7708A"/>
    <w:rsid w:val="00B80BC6"/>
    <w:rsid w:val="00B825C3"/>
    <w:rsid w:val="00B83461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B8F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269EF"/>
    <w:rsid w:val="00C26EF6"/>
    <w:rsid w:val="00C31307"/>
    <w:rsid w:val="00C317A9"/>
    <w:rsid w:val="00C31985"/>
    <w:rsid w:val="00C32946"/>
    <w:rsid w:val="00C3314B"/>
    <w:rsid w:val="00C34973"/>
    <w:rsid w:val="00C34EBF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C6809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27464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3F87"/>
    <w:rsid w:val="00D45DF9"/>
    <w:rsid w:val="00D45E11"/>
    <w:rsid w:val="00D45E77"/>
    <w:rsid w:val="00D46528"/>
    <w:rsid w:val="00D46695"/>
    <w:rsid w:val="00D52A6C"/>
    <w:rsid w:val="00D52DDB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2289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05E6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275EB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47E7C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3E45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412E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1D8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37D6E"/>
    <w:rsid w:val="00F406B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3FBB"/>
    <w:rsid w:val="00F66560"/>
    <w:rsid w:val="00F66736"/>
    <w:rsid w:val="00F6677C"/>
    <w:rsid w:val="00F67E5E"/>
    <w:rsid w:val="00F7068A"/>
    <w:rsid w:val="00F715B4"/>
    <w:rsid w:val="00F719B0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6940"/>
    <w:rsid w:val="00F97B84"/>
    <w:rsid w:val="00FA035D"/>
    <w:rsid w:val="00FA0E43"/>
    <w:rsid w:val="00FA17E4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D798E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D70D-6AA3-4F1B-85ED-FD128018A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BBB7-24CC-48F4-86E5-0A264FF90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11</Pages>
  <Words>6192</Words>
  <Characters>35297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35</cp:revision>
  <cp:lastPrinted>2016-12-16T12:14:00Z</cp:lastPrinted>
  <dcterms:created xsi:type="dcterms:W3CDTF">2016-03-14T08:26:00Z</dcterms:created>
  <dcterms:modified xsi:type="dcterms:W3CDTF">2018-06-22T13:21:00Z</dcterms:modified>
</cp:coreProperties>
</file>