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</w:t>
      </w:r>
      <w:r w:rsidR="00242269">
        <w:rPr>
          <w:rFonts w:ascii="Times New Roman" w:hAnsi="Times New Roman"/>
          <w:b/>
          <w:sz w:val="24"/>
          <w:szCs w:val="24"/>
        </w:rPr>
        <w:t>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</w:t>
      </w:r>
      <w:r w:rsidR="00242269">
        <w:rPr>
          <w:sz w:val="24"/>
          <w:szCs w:val="24"/>
        </w:rPr>
        <w:t xml:space="preserve">      </w:t>
      </w:r>
      <w:r w:rsidR="0094248A" w:rsidRPr="0076285B">
        <w:rPr>
          <w:sz w:val="24"/>
          <w:szCs w:val="24"/>
        </w:rPr>
        <w:t xml:space="preserve">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242269">
        <w:rPr>
          <w:sz w:val="24"/>
          <w:szCs w:val="24"/>
        </w:rPr>
        <w:t>28 мая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CD5312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CD5312" w:rsidRDefault="00A87B16" w:rsidP="0094248A">
      <w:pPr>
        <w:pStyle w:val="a3"/>
        <w:ind w:right="-1" w:firstLine="568"/>
        <w:rPr>
          <w:sz w:val="22"/>
          <w:szCs w:val="22"/>
        </w:rPr>
      </w:pPr>
      <w:r w:rsidRPr="00CD5312">
        <w:rPr>
          <w:sz w:val="22"/>
          <w:szCs w:val="22"/>
        </w:rPr>
        <w:t>Повестка дня:</w:t>
      </w:r>
    </w:p>
    <w:p w:rsidR="0094248A" w:rsidRPr="00CD5312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CD5312" w:rsidRDefault="007F2F5E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D5312">
        <w:rPr>
          <w:rFonts w:ascii="Times New Roman" w:hAnsi="Times New Roman"/>
          <w:b/>
        </w:rPr>
        <w:t>1</w:t>
      </w:r>
      <w:r w:rsidR="009575AD" w:rsidRPr="00CD5312">
        <w:rPr>
          <w:rFonts w:ascii="Times New Roman" w:hAnsi="Times New Roman"/>
          <w:b/>
        </w:rPr>
        <w:t xml:space="preserve">. </w:t>
      </w:r>
      <w:r w:rsidR="00350E4C" w:rsidRPr="00CD5312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42269" w:rsidRPr="00E16729" w:rsidRDefault="00242269" w:rsidP="00242269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2. Выдвижение делегатов для участия в Окружной конференции членов Национального объедине</w:t>
      </w:r>
      <w:r>
        <w:rPr>
          <w:rFonts w:ascii="Times New Roman" w:hAnsi="Times New Roman"/>
          <w:b/>
        </w:rPr>
        <w:t>ния строителей по городу Москве,</w:t>
      </w:r>
      <w:r w:rsidRPr="00410168">
        <w:rPr>
          <w:rFonts w:ascii="Times New Roman" w:hAnsi="Times New Roman"/>
          <w:b/>
        </w:rPr>
        <w:t xml:space="preserve"> </w:t>
      </w:r>
      <w:r w:rsidRPr="005025AB">
        <w:rPr>
          <w:rFonts w:ascii="Times New Roman" w:hAnsi="Times New Roman"/>
          <w:b/>
        </w:rPr>
        <w:t xml:space="preserve">которая </w:t>
      </w:r>
      <w:r>
        <w:rPr>
          <w:rFonts w:ascii="Times New Roman" w:hAnsi="Times New Roman"/>
          <w:b/>
        </w:rPr>
        <w:t>состоится</w:t>
      </w:r>
      <w:r w:rsidRPr="005025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03 июня 2015</w:t>
      </w:r>
      <w:r w:rsidRPr="005025AB">
        <w:rPr>
          <w:rFonts w:ascii="Times New Roman" w:hAnsi="Times New Roman"/>
          <w:b/>
        </w:rPr>
        <w:t xml:space="preserve"> года, по адресу: г.Москва, Краснопресненская наб., д. 12, ВИП-этаж Ладога.</w:t>
      </w:r>
    </w:p>
    <w:p w:rsidR="00A976C2" w:rsidRPr="00CD531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CD5312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  <w:b/>
        </w:rPr>
        <w:t xml:space="preserve">1. По первому вопросу: </w:t>
      </w:r>
      <w:r w:rsidR="000C5549" w:rsidRPr="00CD531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42269" w:rsidRPr="002303DC" w:rsidRDefault="007F2F5E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>1</w:t>
      </w:r>
      <w:r w:rsidR="000C5549" w:rsidRPr="00CD5312">
        <w:rPr>
          <w:sz w:val="22"/>
          <w:szCs w:val="22"/>
        </w:rPr>
        <w:t>.1</w:t>
      </w:r>
      <w:r w:rsidR="008A68E6" w:rsidRPr="00CD5312">
        <w:rPr>
          <w:sz w:val="22"/>
          <w:szCs w:val="22"/>
        </w:rPr>
        <w:t xml:space="preserve">. Предложено: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>
        <w:rPr>
          <w:b w:val="0"/>
          <w:color w:val="000000"/>
          <w:sz w:val="22"/>
          <w:szCs w:val="22"/>
        </w:rPr>
        <w:t>ООО «</w:t>
      </w:r>
      <w:r w:rsidR="00242269" w:rsidRPr="00CC3486">
        <w:rPr>
          <w:b w:val="0"/>
          <w:color w:val="000000"/>
          <w:sz w:val="22"/>
          <w:szCs w:val="22"/>
        </w:rPr>
        <w:t xml:space="preserve">МЕЖДУНАРОДНЫЙ АЭРОПОРТ </w:t>
      </w:r>
      <w:r w:rsidR="00242269">
        <w:rPr>
          <w:b w:val="0"/>
          <w:color w:val="000000"/>
          <w:sz w:val="22"/>
          <w:szCs w:val="22"/>
        </w:rPr>
        <w:t>«ДОМОДЕДОВО»</w:t>
      </w:r>
      <w:r w:rsidR="00242269" w:rsidRPr="00CC3486">
        <w:rPr>
          <w:b w:val="0"/>
          <w:color w:val="000000"/>
          <w:sz w:val="22"/>
          <w:szCs w:val="22"/>
        </w:rPr>
        <w:t>, г. Москва, ИНН 5009097148</w:t>
      </w:r>
      <w:r w:rsidR="00242269" w:rsidRPr="002303DC">
        <w:rPr>
          <w:b w:val="0"/>
          <w:color w:val="000000"/>
          <w:sz w:val="22"/>
          <w:szCs w:val="22"/>
        </w:rPr>
        <w:t xml:space="preserve">, </w:t>
      </w:r>
      <w:r w:rsidR="00242269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348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  <w:r>
        <w:rPr>
          <w:rFonts w:ascii="Times New Roman" w:hAnsi="Times New Roman"/>
        </w:rPr>
        <w:t>.</w:t>
      </w:r>
    </w:p>
    <w:p w:rsidR="00242269" w:rsidRPr="002303DC" w:rsidRDefault="00242269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2303DC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2303DC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</w:t>
      </w:r>
      <w:r w:rsidRPr="002303DC">
        <w:rPr>
          <w:rStyle w:val="af"/>
          <w:rFonts w:ascii="Times New Roman" w:hAnsi="Times New Roman"/>
          <w:b w:val="0"/>
        </w:rPr>
        <w:t>) вид работ.</w:t>
      </w:r>
    </w:p>
    <w:p w:rsidR="00592387" w:rsidRPr="00CD5312" w:rsidRDefault="009575AD" w:rsidP="00CD53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CD5312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242269" w:rsidRPr="002303DC" w:rsidRDefault="008A68E6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>
        <w:rPr>
          <w:b w:val="0"/>
          <w:color w:val="000000"/>
          <w:sz w:val="22"/>
          <w:szCs w:val="22"/>
        </w:rPr>
        <w:t>ООО «</w:t>
      </w:r>
      <w:r w:rsidR="00242269" w:rsidRPr="00CC3486">
        <w:rPr>
          <w:b w:val="0"/>
          <w:color w:val="000000"/>
          <w:sz w:val="22"/>
          <w:szCs w:val="22"/>
        </w:rPr>
        <w:t xml:space="preserve">МЕЖДУНАРОДНЫЙ АЭРОПОРТ </w:t>
      </w:r>
      <w:r w:rsidR="00242269">
        <w:rPr>
          <w:b w:val="0"/>
          <w:color w:val="000000"/>
          <w:sz w:val="22"/>
          <w:szCs w:val="22"/>
        </w:rPr>
        <w:t>«ДОМОДЕДОВО»</w:t>
      </w:r>
      <w:r w:rsidR="00242269" w:rsidRPr="00CC3486">
        <w:rPr>
          <w:b w:val="0"/>
          <w:color w:val="000000"/>
          <w:sz w:val="22"/>
          <w:szCs w:val="22"/>
        </w:rPr>
        <w:t>, г. Москва, ИНН 5009097148</w:t>
      </w:r>
      <w:r w:rsidR="00242269" w:rsidRPr="002303DC">
        <w:rPr>
          <w:b w:val="0"/>
          <w:color w:val="000000"/>
          <w:sz w:val="22"/>
          <w:szCs w:val="22"/>
        </w:rPr>
        <w:t xml:space="preserve">, </w:t>
      </w:r>
      <w:r w:rsidR="00242269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348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  <w:r>
        <w:rPr>
          <w:rFonts w:ascii="Times New Roman" w:hAnsi="Times New Roman"/>
        </w:rPr>
        <w:t>.</w:t>
      </w:r>
    </w:p>
    <w:p w:rsidR="00242269" w:rsidRDefault="00242269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2303DC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</w:t>
      </w:r>
      <w:r w:rsidRPr="002303DC">
        <w:rPr>
          <w:rStyle w:val="af"/>
          <w:rFonts w:ascii="Times New Roman" w:hAnsi="Times New Roman"/>
          <w:b w:val="0"/>
        </w:rPr>
        <w:t>) вид работ.</w:t>
      </w:r>
    </w:p>
    <w:p w:rsidR="00981D8E" w:rsidRPr="00CD5312" w:rsidRDefault="00A9229D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CD5312">
        <w:rPr>
          <w:rStyle w:val="af"/>
          <w:rFonts w:ascii="Times New Roman" w:hAnsi="Times New Roman"/>
          <w:i/>
        </w:rPr>
        <w:t xml:space="preserve">- </w:t>
      </w:r>
      <w:r w:rsidR="00A976C2" w:rsidRPr="00CD5312">
        <w:rPr>
          <w:rStyle w:val="af"/>
          <w:rFonts w:ascii="Times New Roman" w:hAnsi="Times New Roman"/>
          <w:i/>
        </w:rPr>
        <w:t>Единогласно</w:t>
      </w:r>
      <w:r w:rsidRPr="00CD5312">
        <w:rPr>
          <w:rStyle w:val="af"/>
          <w:rFonts w:ascii="Times New Roman" w:hAnsi="Times New Roman"/>
          <w:i/>
        </w:rPr>
        <w:t>.</w:t>
      </w:r>
    </w:p>
    <w:p w:rsidR="00A9229D" w:rsidRPr="00CD5312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242269" w:rsidRPr="002303DC" w:rsidRDefault="007F2F5E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>1</w:t>
      </w:r>
      <w:r w:rsidR="00A976C2" w:rsidRPr="00CD5312">
        <w:rPr>
          <w:sz w:val="22"/>
          <w:szCs w:val="22"/>
        </w:rPr>
        <w:t xml:space="preserve">.2. Предложено: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 w:rsidRPr="00682B71">
        <w:rPr>
          <w:b w:val="0"/>
          <w:color w:val="000000"/>
          <w:sz w:val="24"/>
          <w:szCs w:val="24"/>
        </w:rPr>
        <w:t>ООО "МЕГАСИТИ инжиниринг", РБ, ИНН 0275071503 (смена юр. адреса)</w:t>
      </w:r>
      <w:r w:rsidR="00242269" w:rsidRPr="00682B71">
        <w:rPr>
          <w:b w:val="0"/>
          <w:color w:val="000000"/>
          <w:sz w:val="22"/>
          <w:szCs w:val="22"/>
        </w:rPr>
        <w:t xml:space="preserve">, </w:t>
      </w:r>
      <w:r w:rsidR="00242269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lastRenderedPageBreak/>
        <w:t>2. Устройство внутренних инженерных систем и оборудования зданий и сооружений (15.1; 15.2; 15.3; 15.4; 15.5; 15.6)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3. Устройство наружных сетей водопровода (16.1; 16.2; 16.3; 16.4)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4. Устройство наружных сетей канализации (17.1; 17.2; 17.3; 17.4; 17.5; 17.6; 17.7)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5. Устройство наружных сетей теплоснабжения (18.1; 18.2; 18.3; 18.4; 18.5)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6. Устройство наружных сетей газоснабжения, кроме магистральных (19.1; 19.2; 19.3; 19.4; 19.5; 19.6; 19.7; 19.8; 19.9; 19.10)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7. Монтажные работы (23.1; 23.2; 23.3; 23.4; 23.5; 23.19; 23.20; 23.21; 23.22; 23.23; 23.24; 23.25; 23.26; 23.27; 23.28; 23.30; 23.32)</w:t>
      </w:r>
    </w:p>
    <w:p w:rsidR="00242269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8. Пусконаладочные работы (24.1; 24.2; 24.3; 24.4; 24.5; 24.6; 24.7; 24.8; 24.9; 24.10; 24.11; 24.12.; 24.13; 24.14; 24.23; 24.25; 24.26; 24.29; 24.30)</w:t>
      </w:r>
      <w:r>
        <w:rPr>
          <w:b w:val="0"/>
          <w:sz w:val="22"/>
          <w:szCs w:val="22"/>
        </w:rPr>
        <w:t>.</w:t>
      </w:r>
    </w:p>
    <w:p w:rsidR="00242269" w:rsidRDefault="00242269" w:rsidP="00242269">
      <w:pPr>
        <w:pStyle w:val="a3"/>
        <w:tabs>
          <w:tab w:val="left" w:pos="-284"/>
          <w:tab w:val="left" w:pos="851"/>
        </w:tabs>
        <w:ind w:left="-284"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8 (восемь) видов работ.</w:t>
      </w:r>
    </w:p>
    <w:p w:rsidR="00A976C2" w:rsidRPr="00242269" w:rsidRDefault="009575AD" w:rsidP="00242269">
      <w:pPr>
        <w:pStyle w:val="a3"/>
        <w:tabs>
          <w:tab w:val="left" w:pos="-284"/>
          <w:tab w:val="left" w:pos="851"/>
        </w:tabs>
        <w:ind w:left="-284" w:right="-31"/>
        <w:jc w:val="both"/>
        <w:rPr>
          <w:b w:val="0"/>
          <w:sz w:val="22"/>
          <w:szCs w:val="22"/>
        </w:rPr>
      </w:pPr>
      <w:r w:rsidRPr="00242269">
        <w:rPr>
          <w:sz w:val="22"/>
          <w:szCs w:val="22"/>
        </w:rPr>
        <w:t>В результате голосования: «За» - 5 (пять); «Против» - нет; «Воздержался» - нет.</w:t>
      </w:r>
    </w:p>
    <w:p w:rsidR="00A976C2" w:rsidRPr="00CD5312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42269" w:rsidRPr="002303DC" w:rsidRDefault="00A976C2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 w:rsidRPr="00682B71">
        <w:rPr>
          <w:b w:val="0"/>
          <w:color w:val="000000"/>
          <w:sz w:val="24"/>
          <w:szCs w:val="24"/>
        </w:rPr>
        <w:t>ООО "МЕГАСИТИ инжиниринг", РБ, ИНН 0275071503 (смена юр. адреса)</w:t>
      </w:r>
      <w:r w:rsidR="00242269" w:rsidRPr="00682B71">
        <w:rPr>
          <w:b w:val="0"/>
          <w:color w:val="000000"/>
          <w:sz w:val="22"/>
          <w:szCs w:val="22"/>
        </w:rPr>
        <w:t xml:space="preserve">, </w:t>
      </w:r>
      <w:r w:rsidR="00242269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2. Устройство внутренних инженерных систем и оборудования зданий и сооружений (15.1; 15.2; 15.3; 15.4; 15.5; 15.6)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3. Устройство наружных сетей водопровода (16.1; 16.2; 16.3; 16.4)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4. Устройство наружных сетей канализации (17.1; 17.2; 17.3; 17.4; 17.5; 17.6; 17.7)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5. Устройство наружных сетей теплоснабжения (18.1; 18.2; 18.3; 18.4; 18.5)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6. Устройство наружных сетей газоснабжения, кроме магистральных (19.1; 19.2; 19.3; 19.4; 19.5; 19.6; 19.7; 19.8; 19.9; 19.10)</w:t>
      </w:r>
    </w:p>
    <w:p w:rsidR="00242269" w:rsidRPr="00682B71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7. Монтажные работы (23.1; 23.2; 23.3; 23.4; 23.5; 23.19; 23.20; 23.21; 23.22; 23.23; 23.24; 23.25; 23.26; 23.27; 23.28; 23.30; 23.32)</w:t>
      </w:r>
    </w:p>
    <w:p w:rsidR="00242269" w:rsidRDefault="00242269" w:rsidP="00242269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8. Пусконаладочные работы (24.1; 24.2; 24.3; 24.4; 24.5; 24.6; 24.7; 24.8; 24.9; 24.10; 24.11; 24.12.; 24.13; 24.14; 24.23; 24.25; 24.26; 24.29; 24.30)</w:t>
      </w:r>
      <w:r>
        <w:rPr>
          <w:b w:val="0"/>
          <w:sz w:val="22"/>
          <w:szCs w:val="22"/>
        </w:rPr>
        <w:t>.</w:t>
      </w:r>
    </w:p>
    <w:p w:rsidR="00242269" w:rsidRDefault="00242269" w:rsidP="00242269">
      <w:pPr>
        <w:pStyle w:val="a3"/>
        <w:tabs>
          <w:tab w:val="left" w:pos="-284"/>
          <w:tab w:val="left" w:pos="851"/>
        </w:tabs>
        <w:ind w:left="-284"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8 (восемь) видов работ.</w:t>
      </w:r>
    </w:p>
    <w:p w:rsidR="00A976C2" w:rsidRPr="00242269" w:rsidRDefault="00A976C2" w:rsidP="00242269">
      <w:pPr>
        <w:pStyle w:val="a3"/>
        <w:tabs>
          <w:tab w:val="left" w:pos="-284"/>
          <w:tab w:val="left" w:pos="851"/>
        </w:tabs>
        <w:ind w:left="-284" w:right="-31"/>
        <w:jc w:val="both"/>
        <w:rPr>
          <w:rStyle w:val="af"/>
          <w:b/>
          <w:bCs w:val="0"/>
          <w:sz w:val="22"/>
          <w:szCs w:val="22"/>
        </w:rPr>
      </w:pPr>
      <w:r w:rsidRPr="00242269">
        <w:rPr>
          <w:rStyle w:val="af"/>
          <w:b/>
          <w:i/>
          <w:sz w:val="22"/>
          <w:szCs w:val="22"/>
        </w:rPr>
        <w:t>- Единогласно.</w:t>
      </w:r>
    </w:p>
    <w:p w:rsidR="00101560" w:rsidRPr="00CD5312" w:rsidRDefault="0010156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42269" w:rsidRPr="002303DC" w:rsidRDefault="007F2F5E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1.3. Предложено: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 w:rsidRPr="00682B71">
        <w:rPr>
          <w:b w:val="0"/>
          <w:color w:val="000000"/>
          <w:sz w:val="22"/>
          <w:szCs w:val="22"/>
        </w:rPr>
        <w:t xml:space="preserve">ООО </w:t>
      </w:r>
      <w:r w:rsidR="00242269">
        <w:rPr>
          <w:b w:val="0"/>
          <w:color w:val="000000"/>
          <w:sz w:val="22"/>
          <w:szCs w:val="22"/>
        </w:rPr>
        <w:t>«</w:t>
      </w:r>
      <w:r w:rsidR="00242269" w:rsidRPr="00682B71">
        <w:rPr>
          <w:b w:val="0"/>
          <w:color w:val="000000"/>
          <w:sz w:val="22"/>
          <w:szCs w:val="22"/>
        </w:rPr>
        <w:t xml:space="preserve">Самараоблгаз </w:t>
      </w:r>
      <w:r w:rsidR="00242269">
        <w:rPr>
          <w:b w:val="0"/>
          <w:color w:val="000000"/>
          <w:sz w:val="22"/>
          <w:szCs w:val="22"/>
        </w:rPr>
        <w:t>–</w:t>
      </w:r>
      <w:r w:rsidR="00242269" w:rsidRPr="00682B71">
        <w:rPr>
          <w:b w:val="0"/>
          <w:color w:val="000000"/>
          <w:sz w:val="22"/>
          <w:szCs w:val="22"/>
        </w:rPr>
        <w:t xml:space="preserve"> Сервис</w:t>
      </w:r>
      <w:r w:rsidR="00242269">
        <w:rPr>
          <w:b w:val="0"/>
          <w:color w:val="000000"/>
          <w:sz w:val="22"/>
          <w:szCs w:val="22"/>
        </w:rPr>
        <w:t>»</w:t>
      </w:r>
      <w:r w:rsidR="00242269" w:rsidRPr="00682B71">
        <w:rPr>
          <w:b w:val="0"/>
          <w:color w:val="000000"/>
          <w:sz w:val="22"/>
          <w:szCs w:val="22"/>
        </w:rPr>
        <w:t>, Самарская область, ИНН 6314019878 (смена наименования)</w:t>
      </w:r>
      <w:r w:rsidR="00242269" w:rsidRPr="002303DC">
        <w:rPr>
          <w:b w:val="0"/>
          <w:color w:val="000000"/>
          <w:sz w:val="22"/>
          <w:szCs w:val="22"/>
        </w:rPr>
        <w:t xml:space="preserve">, </w:t>
      </w:r>
      <w:r w:rsidR="00242269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1. Земляные работы (3.1; 3.5)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2. Устройство наружных сетей газоснабжения, кроме магистральных (19.1; 19.2; 19.3; 19.4; 19.5; 19.6; 19.7; 19.8; 19.9; 19.10)</w:t>
      </w:r>
    </w:p>
    <w:p w:rsidR="00242269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3. Устройство объектов нефтяной и газовой промышленности (22.8; 22.11)</w:t>
      </w:r>
      <w:r>
        <w:rPr>
          <w:rFonts w:ascii="Times New Roman" w:hAnsi="Times New Roman"/>
        </w:rPr>
        <w:t>.</w:t>
      </w:r>
    </w:p>
    <w:p w:rsidR="00242269" w:rsidRDefault="00242269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</w:t>
      </w:r>
      <w:r w:rsidRPr="002303DC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три</w:t>
      </w:r>
      <w:r w:rsidRPr="002303DC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303DC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CD5312" w:rsidRDefault="007F2F5E" w:rsidP="0024226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CD5312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42269" w:rsidRPr="002303DC" w:rsidRDefault="007F2F5E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 w:rsidRPr="00682B71">
        <w:rPr>
          <w:b w:val="0"/>
          <w:color w:val="000000"/>
          <w:sz w:val="22"/>
          <w:szCs w:val="22"/>
        </w:rPr>
        <w:t xml:space="preserve">ООО </w:t>
      </w:r>
      <w:r w:rsidR="00242269">
        <w:rPr>
          <w:b w:val="0"/>
          <w:color w:val="000000"/>
          <w:sz w:val="22"/>
          <w:szCs w:val="22"/>
        </w:rPr>
        <w:t>«</w:t>
      </w:r>
      <w:r w:rsidR="00242269" w:rsidRPr="00682B71">
        <w:rPr>
          <w:b w:val="0"/>
          <w:color w:val="000000"/>
          <w:sz w:val="22"/>
          <w:szCs w:val="22"/>
        </w:rPr>
        <w:t xml:space="preserve">Самараоблгаз </w:t>
      </w:r>
      <w:r w:rsidR="00242269">
        <w:rPr>
          <w:b w:val="0"/>
          <w:color w:val="000000"/>
          <w:sz w:val="22"/>
          <w:szCs w:val="22"/>
        </w:rPr>
        <w:t>–</w:t>
      </w:r>
      <w:r w:rsidR="00242269" w:rsidRPr="00682B71">
        <w:rPr>
          <w:b w:val="0"/>
          <w:color w:val="000000"/>
          <w:sz w:val="22"/>
          <w:szCs w:val="22"/>
        </w:rPr>
        <w:t xml:space="preserve"> Сервис</w:t>
      </w:r>
      <w:r w:rsidR="00242269">
        <w:rPr>
          <w:b w:val="0"/>
          <w:color w:val="000000"/>
          <w:sz w:val="22"/>
          <w:szCs w:val="22"/>
        </w:rPr>
        <w:t>»</w:t>
      </w:r>
      <w:r w:rsidR="00242269" w:rsidRPr="00682B71">
        <w:rPr>
          <w:b w:val="0"/>
          <w:color w:val="000000"/>
          <w:sz w:val="22"/>
          <w:szCs w:val="22"/>
        </w:rPr>
        <w:t>, Самарская область, ИНН 6314019878 (смена наименования)</w:t>
      </w:r>
      <w:r w:rsidR="00242269" w:rsidRPr="002303DC">
        <w:rPr>
          <w:b w:val="0"/>
          <w:color w:val="000000"/>
          <w:sz w:val="22"/>
          <w:szCs w:val="22"/>
        </w:rPr>
        <w:t xml:space="preserve">, </w:t>
      </w:r>
      <w:r w:rsidR="00242269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1. Земляные работы (3.1; 3.5)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2. Устройство наружных сетей газоснабжения, кроме магистральных (19.1; 19.2; 19.3; 19.4; 19.5; 19.6; 19.7; 19.8; 19.9; 19.10)</w:t>
      </w:r>
    </w:p>
    <w:p w:rsidR="00242269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3. Устройство объектов нефтяной и газовой промышленности (22.8; 22.11)</w:t>
      </w:r>
      <w:r>
        <w:rPr>
          <w:rFonts w:ascii="Times New Roman" w:hAnsi="Times New Roman"/>
        </w:rPr>
        <w:t>.</w:t>
      </w:r>
    </w:p>
    <w:p w:rsidR="00242269" w:rsidRDefault="00242269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</w:t>
      </w:r>
      <w:r w:rsidRPr="002303DC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три</w:t>
      </w:r>
      <w:r w:rsidRPr="002303DC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303DC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7F2F5E" w:rsidRPr="00CD5312" w:rsidRDefault="007F2F5E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i/>
        </w:rPr>
        <w:t>- Единогласно.</w:t>
      </w:r>
    </w:p>
    <w:p w:rsidR="007F2F5E" w:rsidRPr="00CD5312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42269" w:rsidRPr="002303DC" w:rsidRDefault="007F2F5E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1.4. Предложено: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 w:rsidRPr="00682B71">
        <w:rPr>
          <w:b w:val="0"/>
          <w:color w:val="000000"/>
          <w:sz w:val="22"/>
          <w:szCs w:val="22"/>
        </w:rPr>
        <w:t xml:space="preserve">ООО </w:t>
      </w:r>
      <w:r w:rsidR="00242269">
        <w:rPr>
          <w:b w:val="0"/>
          <w:color w:val="000000"/>
          <w:sz w:val="22"/>
          <w:szCs w:val="22"/>
        </w:rPr>
        <w:t>«</w:t>
      </w:r>
      <w:r w:rsidR="00242269" w:rsidRPr="00682B71">
        <w:rPr>
          <w:b w:val="0"/>
          <w:color w:val="000000"/>
          <w:sz w:val="22"/>
          <w:szCs w:val="22"/>
        </w:rPr>
        <w:t>Липецкэнергоинвест</w:t>
      </w:r>
      <w:r w:rsidR="00242269">
        <w:rPr>
          <w:b w:val="0"/>
          <w:color w:val="000000"/>
          <w:sz w:val="22"/>
          <w:szCs w:val="22"/>
        </w:rPr>
        <w:t>»</w:t>
      </w:r>
      <w:r w:rsidR="00242269" w:rsidRPr="00682B71">
        <w:rPr>
          <w:b w:val="0"/>
          <w:color w:val="000000"/>
          <w:sz w:val="22"/>
          <w:szCs w:val="22"/>
        </w:rPr>
        <w:t>, Липецкая область, ИНН 4825058746,</w:t>
      </w:r>
      <w:r w:rsidR="00242269" w:rsidRPr="002303DC">
        <w:rPr>
          <w:b w:val="0"/>
          <w:color w:val="000000"/>
          <w:sz w:val="22"/>
          <w:szCs w:val="22"/>
        </w:rPr>
        <w:t xml:space="preserve"> </w:t>
      </w:r>
      <w:r w:rsidR="00242269" w:rsidRPr="002303DC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="00242269" w:rsidRPr="002303DC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1. Подготовительные работы (2.1; 2.2; 2.3; 2.4)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2. Устройство скважин (4.4)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3. Свайные работы. Закрепление грунтов (5.3)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6. Работы по устройству каменных конструкций (9.1; 9.2; 9.3)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7. Монтаж металлических конструкций (10.1; 10.2; 10.3; 10.4; 10.5; 10.6)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8. Монтаж деревянных конструкций (11.1; 11.2)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10. Устройство кровель (13.1; 13.2; 13.3)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11. Фасадные работы (14.1; 14.2)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13. Устройство наружных сетей водопровода (16.1; 16.2; 16.3; 16.4)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16. Устройство наружных сетей газоснабжения, кроме магистральных (19.1; 19.2; 19.3; 19.4; 19.5; 19.6; 19.7; 19.8; 19.9; 19.10)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17. Устройство наружных электрических сетей и линий связи (20.1; 20.2; 20.5; 20.8; 20.9; 20.10; 20.12)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18. Монтажные работы (23.3; 23.4; 23.5; 23.6; 23.32)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19. Пусконаладочные работы (24.3; 24.4; 24.5; 24.6; 24.7; 24.8; 24.9; 24.10; 24.11; 24.12.; 24.13; 24.14; 24.20; 24.21; 24.22; 24.23; 24.24; 24.25; 24.26)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20. Устройство автомобильных дорог и аэродромодов (25.1; 25.2; 25.4; 25.7)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242269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33.5; 33.6; 33.7) Стоимость объекта капитального строительства по одному договору не превышает 10 млн. руб.  </w:t>
      </w:r>
    </w:p>
    <w:p w:rsidR="00242269" w:rsidRDefault="00242269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2</w:t>
      </w:r>
      <w:r w:rsidRPr="002303DC">
        <w:rPr>
          <w:rStyle w:val="af"/>
          <w:rFonts w:ascii="Times New Roman" w:hAnsi="Times New Roman"/>
          <w:b w:val="0"/>
        </w:rPr>
        <w:t xml:space="preserve"> (двадцать </w:t>
      </w:r>
      <w:r>
        <w:rPr>
          <w:rStyle w:val="af"/>
          <w:rFonts w:ascii="Times New Roman" w:hAnsi="Times New Roman"/>
          <w:b w:val="0"/>
        </w:rPr>
        <w:t>два</w:t>
      </w:r>
      <w:r w:rsidRPr="002303DC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303DC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CD5312" w:rsidRDefault="007F2F5E" w:rsidP="0024226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CD5312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42269" w:rsidRPr="002303DC" w:rsidRDefault="007F2F5E" w:rsidP="002422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242269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242269" w:rsidRPr="00682B71">
        <w:rPr>
          <w:b w:val="0"/>
          <w:color w:val="000000"/>
          <w:sz w:val="22"/>
          <w:szCs w:val="22"/>
        </w:rPr>
        <w:t xml:space="preserve">ООО </w:t>
      </w:r>
      <w:r w:rsidR="00242269">
        <w:rPr>
          <w:b w:val="0"/>
          <w:color w:val="000000"/>
          <w:sz w:val="22"/>
          <w:szCs w:val="22"/>
        </w:rPr>
        <w:t>«</w:t>
      </w:r>
      <w:r w:rsidR="00242269" w:rsidRPr="00682B71">
        <w:rPr>
          <w:b w:val="0"/>
          <w:color w:val="000000"/>
          <w:sz w:val="22"/>
          <w:szCs w:val="22"/>
        </w:rPr>
        <w:t>Липецкэнергоинвест</w:t>
      </w:r>
      <w:r w:rsidR="00242269">
        <w:rPr>
          <w:b w:val="0"/>
          <w:color w:val="000000"/>
          <w:sz w:val="22"/>
          <w:szCs w:val="22"/>
        </w:rPr>
        <w:t>»</w:t>
      </w:r>
      <w:r w:rsidR="00242269" w:rsidRPr="00682B71">
        <w:rPr>
          <w:b w:val="0"/>
          <w:color w:val="000000"/>
          <w:sz w:val="22"/>
          <w:szCs w:val="22"/>
        </w:rPr>
        <w:t>, Липецкая область, ИНН 4825058746,</w:t>
      </w:r>
      <w:r w:rsidR="00242269" w:rsidRPr="002303DC">
        <w:rPr>
          <w:b w:val="0"/>
          <w:color w:val="000000"/>
          <w:sz w:val="22"/>
          <w:szCs w:val="22"/>
        </w:rPr>
        <w:t xml:space="preserve"> </w:t>
      </w:r>
      <w:r w:rsidR="00242269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1. Подготовительные работы (2.1; 2.2; 2.3; 2.4)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2. Устройство скважин (4.4)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3. Свайные работы. Закрепление грунтов (5.3)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6. Работы по устройству каменных конструкций (9.1; 9.2; 9.3)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7. Монтаж металлических конструкций (10.1; 10.2; 10.3; 10.4; 10.5; 10.6)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8. Монтаж деревянных конструкций (11.1; 11.2)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10. Устройство кровель (13.1; 13.2; 13.3)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11. Фасадные работы (14.1; 14.2)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13. Устройство наружных сетей водопровода (16.1; 16.2; 16.3; 16.4)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lastRenderedPageBreak/>
        <w:t>16. Устройство наружных сетей газоснабжения, кроме магистральных (19.1; 19.2; 19.3; 19.4; 19.5; 19.6; 19.7; 19.8; 19.9; 19.10)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17. Устройство наружных электрических сетей и линий связи (20.1; 20.2; 20.5; 20.8; 20.9; 20.10; 20.12)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18. Монтажные работы (23.3; 23.4; 23.5; 23.6; 23.32)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19. Пусконаладочные работы (24.3; 24.4; 24.5; 24.6; 24.7; 24.8; 24.9; 24.10; 24.11; 24.12.; 24.13; 24.14; 24.20; 24.21; 24.22; 24.23; 24.24; 24.25; 24.26)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20. Устройство автомобильных дорог и аэродромодов (25.1; 25.2; 25.4; 25.7)</w:t>
      </w:r>
    </w:p>
    <w:p w:rsidR="00242269" w:rsidRPr="00682B71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242269" w:rsidRDefault="00242269" w:rsidP="0024226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33.5; 33.6; 33.7) Стоимость объекта капитального строительства по одному договору не превышает 10 млн. руб.  </w:t>
      </w:r>
    </w:p>
    <w:p w:rsidR="00242269" w:rsidRDefault="00242269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2</w:t>
      </w:r>
      <w:r w:rsidRPr="002303DC">
        <w:rPr>
          <w:rStyle w:val="af"/>
          <w:rFonts w:ascii="Times New Roman" w:hAnsi="Times New Roman"/>
          <w:b w:val="0"/>
        </w:rPr>
        <w:t xml:space="preserve"> (двадцать </w:t>
      </w:r>
      <w:r>
        <w:rPr>
          <w:rStyle w:val="af"/>
          <w:rFonts w:ascii="Times New Roman" w:hAnsi="Times New Roman"/>
          <w:b w:val="0"/>
        </w:rPr>
        <w:t>два</w:t>
      </w:r>
      <w:r w:rsidRPr="002303DC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2303DC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Default="007F2F5E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CD5312">
        <w:rPr>
          <w:rStyle w:val="af"/>
          <w:rFonts w:ascii="Times New Roman" w:hAnsi="Times New Roman"/>
          <w:i/>
        </w:rPr>
        <w:t>- Единогласно.</w:t>
      </w:r>
    </w:p>
    <w:p w:rsidR="00242269" w:rsidRPr="00CD5312" w:rsidRDefault="00242269" w:rsidP="002422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242269" w:rsidRPr="00CC79EC" w:rsidRDefault="00242269" w:rsidP="00242269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E1672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E16729">
        <w:rPr>
          <w:rFonts w:ascii="Times New Roman" w:hAnsi="Times New Roman"/>
          <w:b/>
        </w:rPr>
        <w:t xml:space="preserve"> вопросу: </w:t>
      </w:r>
      <w:r w:rsidRPr="00CC79EC">
        <w:rPr>
          <w:rFonts w:ascii="Times New Roman" w:hAnsi="Times New Roman"/>
        </w:rPr>
        <w:t>Выдвижение делегатов для участия в Окружной конференции членов Национального объединения строителей по городу Москве, которая состоится 03 июня 2015 года, по адресу: г.Москва, Краснопресненская наб., д. 12, ВИП-этаж Ладога.</w:t>
      </w:r>
    </w:p>
    <w:p w:rsidR="00242269" w:rsidRPr="00E16729" w:rsidRDefault="00242269" w:rsidP="00242269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242269" w:rsidRDefault="00242269" w:rsidP="00242269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  <w:b/>
        </w:rPr>
      </w:pPr>
      <w:r w:rsidRPr="00E16729">
        <w:rPr>
          <w:rFonts w:ascii="Times New Roman" w:hAnsi="Times New Roman"/>
          <w:b/>
        </w:rPr>
        <w:t>Предложено:</w:t>
      </w:r>
      <w:r w:rsidRPr="00E16729">
        <w:rPr>
          <w:rFonts w:ascii="Times New Roman" w:hAnsi="Times New Roman"/>
        </w:rPr>
        <w:t xml:space="preserve"> </w:t>
      </w:r>
      <w:r w:rsidRPr="00CC39E8">
        <w:rPr>
          <w:rFonts w:ascii="Times New Roman" w:hAnsi="Times New Roman"/>
          <w:color w:val="000000"/>
          <w:shd w:val="clear" w:color="auto" w:fill="FFFFFF"/>
        </w:rPr>
        <w:t>Для участия в Окружной конференции членов Национального объединения строителей по городу Москве 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  <w:r w:rsidRPr="00CC39E8">
        <w:rPr>
          <w:rFonts w:ascii="Times New Roman" w:hAnsi="Times New Roman"/>
          <w:b/>
        </w:rPr>
        <w:t xml:space="preserve"> </w:t>
      </w:r>
    </w:p>
    <w:p w:rsidR="00242269" w:rsidRPr="00E16729" w:rsidRDefault="00242269" w:rsidP="00242269">
      <w:pPr>
        <w:tabs>
          <w:tab w:val="left" w:pos="1159"/>
        </w:tabs>
        <w:spacing w:after="0" w:line="100" w:lineRule="atLeast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E16729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5</w:t>
      </w:r>
      <w:r w:rsidRPr="00E167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(пять</w:t>
      </w:r>
      <w:r w:rsidRPr="00E16729">
        <w:rPr>
          <w:rFonts w:ascii="Times New Roman" w:hAnsi="Times New Roman"/>
          <w:b/>
        </w:rPr>
        <w:t>); «Против» - нет; «Воздержался» - нет.</w:t>
      </w:r>
    </w:p>
    <w:p w:rsidR="00242269" w:rsidRPr="00E16729" w:rsidRDefault="00242269" w:rsidP="0024226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42269" w:rsidRPr="00E16729" w:rsidRDefault="00242269" w:rsidP="00242269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Принято решение:</w:t>
      </w:r>
      <w:r w:rsidRPr="00E16729">
        <w:t xml:space="preserve"> </w:t>
      </w:r>
      <w:r w:rsidRPr="00CC39E8">
        <w:rPr>
          <w:rFonts w:ascii="Times New Roman" w:hAnsi="Times New Roman"/>
          <w:color w:val="000000"/>
          <w:shd w:val="clear" w:color="auto" w:fill="FFFFFF"/>
        </w:rPr>
        <w:t>Для участия в Окружной конференции членов Национального объединения строителей по городу Москве 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242269" w:rsidRPr="00E16729" w:rsidRDefault="00242269" w:rsidP="00242269">
      <w:pPr>
        <w:tabs>
          <w:tab w:val="left" w:pos="1134"/>
        </w:tabs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</w:t>
      </w:r>
      <w:r w:rsidRPr="00E16729">
        <w:rPr>
          <w:rFonts w:ascii="Times New Roman" w:hAnsi="Times New Roman"/>
          <w:b/>
          <w:i/>
        </w:rPr>
        <w:t>- Единогласно.</w:t>
      </w:r>
    </w:p>
    <w:p w:rsid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42269" w:rsidRPr="00101560" w:rsidRDefault="0024226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              </w:t>
      </w:r>
      <w:r w:rsidR="003E2633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          </w:t>
      </w:r>
      <w:r w:rsidR="003E2633">
        <w:rPr>
          <w:b w:val="0"/>
          <w:sz w:val="22"/>
          <w:szCs w:val="22"/>
        </w:rPr>
        <w:t>подпись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   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D8294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E2633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E36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269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633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0427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2F5E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312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949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03C9-C7B6-4C83-A93F-06837272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6E5C-8E93-42DE-8115-5961A5C3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2015-06-08T12:53:00Z</cp:lastPrinted>
  <dcterms:created xsi:type="dcterms:W3CDTF">2012-09-14T10:26:00Z</dcterms:created>
  <dcterms:modified xsi:type="dcterms:W3CDTF">2018-06-13T11:56:00Z</dcterms:modified>
</cp:coreProperties>
</file>