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A976C2">
        <w:rPr>
          <w:rFonts w:ascii="Times New Roman" w:hAnsi="Times New Roman"/>
          <w:b/>
          <w:sz w:val="24"/>
          <w:szCs w:val="24"/>
        </w:rPr>
        <w:t>1</w:t>
      </w:r>
      <w:r w:rsidR="00A735A8">
        <w:rPr>
          <w:rFonts w:ascii="Times New Roman" w:hAnsi="Times New Roman"/>
          <w:b/>
          <w:sz w:val="24"/>
          <w:szCs w:val="24"/>
        </w:rPr>
        <w:t>6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A735A8">
        <w:rPr>
          <w:sz w:val="24"/>
          <w:szCs w:val="24"/>
        </w:rPr>
        <w:t>12</w:t>
      </w:r>
      <w:r w:rsidR="009575AD">
        <w:rPr>
          <w:sz w:val="24"/>
          <w:szCs w:val="24"/>
        </w:rPr>
        <w:t xml:space="preserve"> марта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A735A8" w:rsidRDefault="007F4F0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A735A8">
        <w:rPr>
          <w:rFonts w:ascii="Times New Roman" w:hAnsi="Times New Roman"/>
          <w:b/>
        </w:rPr>
        <w:t>1</w:t>
      </w:r>
      <w:r w:rsidR="00350E4C" w:rsidRPr="00A735A8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A735A8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A735A8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  <w:b/>
        </w:rPr>
        <w:t xml:space="preserve">1. По первому вопросу: </w:t>
      </w:r>
      <w:r w:rsidR="000C5549" w:rsidRPr="00A735A8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A735A8" w:rsidRPr="00A735A8" w:rsidRDefault="00A735A8" w:rsidP="00A735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t>1</w:t>
      </w:r>
      <w:r w:rsidR="000C5549" w:rsidRPr="00A735A8">
        <w:rPr>
          <w:sz w:val="22"/>
          <w:szCs w:val="22"/>
        </w:rPr>
        <w:t>.1</w:t>
      </w:r>
      <w:r w:rsidR="008A68E6" w:rsidRPr="00A735A8">
        <w:rPr>
          <w:sz w:val="22"/>
          <w:szCs w:val="22"/>
        </w:rPr>
        <w:t xml:space="preserve">. Предложено: </w:t>
      </w:r>
      <w:r w:rsidRPr="00A735A8">
        <w:rPr>
          <w:b w:val="0"/>
          <w:sz w:val="22"/>
          <w:szCs w:val="22"/>
        </w:rPr>
        <w:t>внести изменения в ранее выданное ООО «</w:t>
      </w:r>
      <w:r w:rsidRPr="00A735A8">
        <w:rPr>
          <w:b w:val="0"/>
          <w:color w:val="000000"/>
          <w:sz w:val="22"/>
          <w:szCs w:val="22"/>
        </w:rPr>
        <w:t xml:space="preserve">Строительная компания Престиж Строй», г. Москва, ИНН 7714919956, </w:t>
      </w:r>
      <w:r w:rsidRPr="00A735A8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1. Подготовительные работы (2.1; 2.2; 2.3; 2.4)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2. Земляные работы (3.1; 3.2; 3.3; 3.4; 3.5; 3.6; 3.7)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5. Работы по устройству каменных конструкций (9.1; 9.2; 9.3)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6. Монтаж металлических конструкций (10.1; 10.2; 10.3; 10.4; 10.5; 10.6)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7. Монтаж деревянных конструкций (11.1; 11.2)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9. Устройство кровель (13.1; 13.2; 13.3)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10. Фасадные работы (14.1; 14.2)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15.5; 15.6)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60 млн. руб.  </w:t>
      </w:r>
    </w:p>
    <w:p w:rsidR="00A735A8" w:rsidRPr="00A735A8" w:rsidRDefault="00A735A8" w:rsidP="00A735A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735A8">
        <w:rPr>
          <w:rStyle w:val="af"/>
          <w:rFonts w:ascii="Times New Roman" w:hAnsi="Times New Roman"/>
          <w:b w:val="0"/>
        </w:rPr>
        <w:t>Итого: 12 (двенадцать) видов работ.</w:t>
      </w:r>
    </w:p>
    <w:p w:rsidR="00592387" w:rsidRPr="00A735A8" w:rsidRDefault="009575AD" w:rsidP="00A735A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A735A8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A735A8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A735A8" w:rsidRPr="00A735A8" w:rsidRDefault="008A68E6" w:rsidP="00A735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t xml:space="preserve">Принято решение: </w:t>
      </w:r>
      <w:r w:rsidR="00A735A8" w:rsidRPr="00A735A8">
        <w:rPr>
          <w:b w:val="0"/>
          <w:sz w:val="22"/>
          <w:szCs w:val="22"/>
        </w:rPr>
        <w:t>внести изменения в ранее выданное ООО «</w:t>
      </w:r>
      <w:r w:rsidR="00A735A8" w:rsidRPr="00A735A8">
        <w:rPr>
          <w:b w:val="0"/>
          <w:color w:val="000000"/>
          <w:sz w:val="22"/>
          <w:szCs w:val="22"/>
        </w:rPr>
        <w:t xml:space="preserve">Строительная компания Престиж Строй», г. Москва, ИНН 7714919956, </w:t>
      </w:r>
      <w:r w:rsidR="00A735A8" w:rsidRPr="00A735A8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1. Подготовительные работы (2.1; 2.2; 2.3; 2.4)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lastRenderedPageBreak/>
        <w:t>2. Земляные работы (3.1; 3.2; 3.3; 3.4; 3.5; 3.6; 3.7)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5. Работы по устройству каменных конструкций (9.1; 9.2; 9.3)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6. Монтаж металлических конструкций (10.1; 10.2; 10.3; 10.4; 10.5; 10.6)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7. Монтаж деревянных конструкций (11.1; 11.2)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9. Устройство кровель (13.1; 13.2; 13.3)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10. Фасадные работы (14.1; 14.2)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15.5; 15.6)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60 млн. руб.  </w:t>
      </w:r>
    </w:p>
    <w:p w:rsidR="00A735A8" w:rsidRPr="00A735A8" w:rsidRDefault="00A735A8" w:rsidP="00A735A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735A8">
        <w:rPr>
          <w:rStyle w:val="af"/>
          <w:rFonts w:ascii="Times New Roman" w:hAnsi="Times New Roman"/>
          <w:b w:val="0"/>
        </w:rPr>
        <w:t>Итого: 12 (двенадцать) видов работ.</w:t>
      </w:r>
    </w:p>
    <w:p w:rsidR="00981D8E" w:rsidRPr="00A735A8" w:rsidRDefault="00A9229D" w:rsidP="00A735A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735A8">
        <w:rPr>
          <w:rStyle w:val="af"/>
          <w:rFonts w:ascii="Times New Roman" w:hAnsi="Times New Roman"/>
          <w:i/>
        </w:rPr>
        <w:t xml:space="preserve">- </w:t>
      </w:r>
      <w:r w:rsidR="00A976C2" w:rsidRPr="00A735A8">
        <w:rPr>
          <w:rStyle w:val="af"/>
          <w:rFonts w:ascii="Times New Roman" w:hAnsi="Times New Roman"/>
          <w:i/>
        </w:rPr>
        <w:t>Единогласно</w:t>
      </w:r>
      <w:r w:rsidRPr="00A735A8">
        <w:rPr>
          <w:rStyle w:val="af"/>
          <w:rFonts w:ascii="Times New Roman" w:hAnsi="Times New Roman"/>
          <w:i/>
        </w:rPr>
        <w:t>.</w:t>
      </w:r>
    </w:p>
    <w:p w:rsidR="00A9229D" w:rsidRPr="00A735A8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A735A8" w:rsidRPr="00A735A8" w:rsidRDefault="00A735A8" w:rsidP="00A735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t>1</w:t>
      </w:r>
      <w:r w:rsidR="00A976C2" w:rsidRPr="00A735A8">
        <w:rPr>
          <w:sz w:val="22"/>
          <w:szCs w:val="22"/>
        </w:rPr>
        <w:t xml:space="preserve">.2. Предложено: </w:t>
      </w:r>
      <w:r w:rsidRPr="00A735A8">
        <w:rPr>
          <w:b w:val="0"/>
          <w:sz w:val="22"/>
          <w:szCs w:val="22"/>
        </w:rPr>
        <w:t>внести изменения в ранее выданное ООО «</w:t>
      </w:r>
      <w:r w:rsidRPr="00A735A8">
        <w:rPr>
          <w:b w:val="0"/>
          <w:color w:val="000000"/>
          <w:sz w:val="22"/>
          <w:szCs w:val="22"/>
        </w:rPr>
        <w:t xml:space="preserve">ПРОМСТРОЙБЫТ-ТВ», г. Москва, ИНН 7710376650, </w:t>
      </w:r>
      <w:r w:rsidRPr="00A735A8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1. Монтаж металлических конструкций (10.1)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2. Устройство внутренних инженерных систем и оборудования зданий и сооружений (15.5)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3. Устройство наружных электрических сетей и линий связи (20.1)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4. Пусконаладочные работы (24.10).</w:t>
      </w:r>
    </w:p>
    <w:p w:rsidR="00A735A8" w:rsidRPr="00A735A8" w:rsidRDefault="00A735A8" w:rsidP="00A735A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735A8">
        <w:rPr>
          <w:rStyle w:val="af"/>
          <w:rFonts w:ascii="Times New Roman" w:hAnsi="Times New Roman"/>
          <w:b w:val="0"/>
        </w:rPr>
        <w:t>Итого: 4 (четыре) вида работ.</w:t>
      </w:r>
    </w:p>
    <w:p w:rsidR="00A976C2" w:rsidRPr="00A735A8" w:rsidRDefault="009575AD" w:rsidP="00A735A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A735A8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A735A8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A735A8" w:rsidRPr="00A735A8" w:rsidRDefault="00A976C2" w:rsidP="00A735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t xml:space="preserve">Принято решение: </w:t>
      </w:r>
      <w:r w:rsidR="00A735A8" w:rsidRPr="00A735A8">
        <w:rPr>
          <w:b w:val="0"/>
          <w:sz w:val="22"/>
          <w:szCs w:val="22"/>
        </w:rPr>
        <w:t>внести изменения в ранее выданное ООО «</w:t>
      </w:r>
      <w:r w:rsidR="00A735A8" w:rsidRPr="00A735A8">
        <w:rPr>
          <w:b w:val="0"/>
          <w:color w:val="000000"/>
          <w:sz w:val="22"/>
          <w:szCs w:val="22"/>
        </w:rPr>
        <w:t xml:space="preserve">ПРОМСТРОЙБЫТ-ТВ», г. Москва, ИНН 7710376650, </w:t>
      </w:r>
      <w:r w:rsidR="00A735A8" w:rsidRPr="00A735A8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1. Монтаж металлических конструкций (10.1)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2. Устройство внутренних инженерных систем и оборудования зданий и сооружений (15.5)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3. Устройство наружных электрических сетей и линий связи (20.1)</w:t>
      </w:r>
    </w:p>
    <w:p w:rsidR="00A735A8" w:rsidRPr="00A735A8" w:rsidRDefault="00A735A8" w:rsidP="00A735A8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4. Пусконаладочные работы (24.10).</w:t>
      </w:r>
    </w:p>
    <w:p w:rsidR="00A735A8" w:rsidRPr="00A735A8" w:rsidRDefault="00A735A8" w:rsidP="00A735A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735A8">
        <w:rPr>
          <w:rStyle w:val="af"/>
          <w:rFonts w:ascii="Times New Roman" w:hAnsi="Times New Roman"/>
          <w:b w:val="0"/>
        </w:rPr>
        <w:t>Итого: 4 (четыре) вида работ.</w:t>
      </w:r>
    </w:p>
    <w:p w:rsidR="00A976C2" w:rsidRPr="00A735A8" w:rsidRDefault="00A976C2" w:rsidP="00A735A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735A8">
        <w:rPr>
          <w:rStyle w:val="af"/>
          <w:rFonts w:ascii="Times New Roman" w:hAnsi="Times New Roman"/>
          <w:i/>
        </w:rPr>
        <w:t>- Единогласно.</w:t>
      </w:r>
    </w:p>
    <w:p w:rsidR="000A4931" w:rsidRPr="00A735A8" w:rsidRDefault="000A4931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A735A8" w:rsidRPr="00A735A8" w:rsidRDefault="00A735A8" w:rsidP="00A735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t>1</w:t>
      </w:r>
      <w:r w:rsidR="009575AD" w:rsidRPr="00A735A8">
        <w:rPr>
          <w:sz w:val="22"/>
          <w:szCs w:val="22"/>
        </w:rPr>
        <w:t>.</w:t>
      </w:r>
      <w:r w:rsidRPr="00A735A8">
        <w:rPr>
          <w:sz w:val="22"/>
          <w:szCs w:val="22"/>
        </w:rPr>
        <w:t>3</w:t>
      </w:r>
      <w:r w:rsidR="009575AD" w:rsidRPr="00A735A8">
        <w:rPr>
          <w:sz w:val="22"/>
          <w:szCs w:val="22"/>
        </w:rPr>
        <w:t xml:space="preserve">. Предложено: </w:t>
      </w:r>
      <w:r w:rsidRPr="00A735A8">
        <w:rPr>
          <w:b w:val="0"/>
          <w:sz w:val="22"/>
          <w:szCs w:val="22"/>
        </w:rPr>
        <w:t>внести изменения в ранее выданное ООО «</w:t>
      </w:r>
      <w:r w:rsidRPr="00A735A8">
        <w:rPr>
          <w:b w:val="0"/>
          <w:color w:val="000000"/>
          <w:sz w:val="22"/>
          <w:szCs w:val="22"/>
        </w:rPr>
        <w:t xml:space="preserve">Первая Строительная Компания», г. Москва, ИНН 2317054802, </w:t>
      </w:r>
      <w:r w:rsidRPr="00A735A8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1. Геодезические работы, выполняемые на строительных площадках (1.1*)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2. Подготовительные работы (2.1*; 2.2*; 2.4*)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3. Земляные работы (3.1*; 3.2; 3.3; 3.4; 3.5*; 3.6; 3.7*)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4. Устройство скважин (4.2; 4.3; 4.4)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8. Работы по устройству каменных конструкций (9.1; 9.2; 9.3)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9. Монтаж металлических конструкций (10.1*; 10.2; 10.3; 10.4; 10.5*; 10.6)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10. Монтаж деревянных конструкций (11.1; 11.2)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lastRenderedPageBreak/>
        <w:t>12. Устройство кровель (13.1; 13.2; 13.3)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13. Фасадные работы (14.1; 14.2)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15.4; 15.5)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15. Устройство наружных сетей водопровода (16.1*; 16.2*; 16.3*; 16.4*)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18. Устройство наружных сетей газоснабжения, кроме магистральных (19.1; 19.2; 19.3)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19. Устройство наружных электрических сетей и линий связи (20.1; 20.5; 20.8; 20.9)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20. Устройство объектов нефтяной и газовой промышленности (22.6)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21. Пусконаладочные работы (24.29; 24.30)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22. Устройство автомобильных дорог и аэродромодов (25.2; 25.4; 25.6; 25.7; 25.8)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(32.5*; 32.10)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500 млн. руб.    </w:t>
      </w:r>
    </w:p>
    <w:p w:rsidR="00A735A8" w:rsidRPr="00A735A8" w:rsidRDefault="00A735A8" w:rsidP="00A735A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735A8">
        <w:rPr>
          <w:rStyle w:val="af"/>
          <w:rFonts w:ascii="Times New Roman" w:hAnsi="Times New Roman"/>
          <w:b w:val="0"/>
        </w:rPr>
        <w:t>Итого: 24 (двадцать четыре) вида работ.</w:t>
      </w:r>
    </w:p>
    <w:p w:rsidR="009575AD" w:rsidRPr="00A735A8" w:rsidRDefault="009575AD" w:rsidP="00A735A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A735A8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A735A8" w:rsidRDefault="009575AD" w:rsidP="009575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A735A8" w:rsidRPr="00A735A8" w:rsidRDefault="009575AD" w:rsidP="00A735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t xml:space="preserve">Принято решение: </w:t>
      </w:r>
      <w:r w:rsidR="00A735A8" w:rsidRPr="00A735A8">
        <w:rPr>
          <w:b w:val="0"/>
          <w:sz w:val="22"/>
          <w:szCs w:val="22"/>
        </w:rPr>
        <w:t>внести изменения в ранее выданное ООО «</w:t>
      </w:r>
      <w:r w:rsidR="00A735A8" w:rsidRPr="00A735A8">
        <w:rPr>
          <w:b w:val="0"/>
          <w:color w:val="000000"/>
          <w:sz w:val="22"/>
          <w:szCs w:val="22"/>
        </w:rPr>
        <w:t xml:space="preserve">Первая Строительная Компания», г. Москва, ИНН 2317054802, </w:t>
      </w:r>
      <w:r w:rsidR="00A735A8" w:rsidRPr="00A735A8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1. Геодезические работы, выполняемые на строительных площадках (1.1*)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2. Подготовительные работы (2.1*; 2.2*; 2.4*)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3. Земляные работы (3.1*; 3.2; 3.3; 3.4; 3.5*; 3.6; 3.7*)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4. Устройство скважин (4.2; 4.3; 4.4)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8. Работы по устройству каменных конструкций (9.1; 9.2; 9.3)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9. Монтаж металлических конструкций (10.1*; 10.2; 10.3; 10.4; 10.5*; 10.6)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10. Монтаж деревянных конструкций (11.1; 11.2)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12. Устройство кровель (13.1; 13.2; 13.3)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13. Фасадные работы (14.1; 14.2)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15.4; 15.5)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15. Устройство наружных сетей водопровода (16.1*; 16.2*; 16.3*; 16.4*)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18. Устройство наружных сетей газоснабжения, кроме магистральных (19.1; 19.2; 19.3)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19. Устройство наружных электрических сетей и линий связи (20.1; 20.5; 20.8; 20.9)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20. Устройство объектов нефтяной и газовой промышленности (22.6)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21. Пусконаладочные работы (24.29; 24.30)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22. Устройство автомобильных дорог и аэродромодов (25.2; 25.4; 25.6; 25.7; 25.8)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(32.5*; 32.10)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</w:t>
      </w:r>
      <w:r w:rsidRPr="00A735A8">
        <w:rPr>
          <w:rFonts w:ascii="Times New Roman" w:hAnsi="Times New Roman"/>
        </w:rPr>
        <w:lastRenderedPageBreak/>
        <w:t xml:space="preserve">33.1.13; 33.3; 33.4; 33.5; 33.6; 33.7; 33.8; 33.9; 33.10; 33.13) Стоимость объекта капитального строительства по одному договору не превышает 500 млн. руб.    </w:t>
      </w:r>
    </w:p>
    <w:p w:rsidR="00A735A8" w:rsidRPr="00A735A8" w:rsidRDefault="00A735A8" w:rsidP="00A735A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735A8">
        <w:rPr>
          <w:rStyle w:val="af"/>
          <w:rFonts w:ascii="Times New Roman" w:hAnsi="Times New Roman"/>
          <w:b w:val="0"/>
        </w:rPr>
        <w:t>Итого: 24 (двадцать четыре) вида работ.</w:t>
      </w:r>
    </w:p>
    <w:p w:rsidR="009575AD" w:rsidRPr="00A735A8" w:rsidRDefault="009575AD" w:rsidP="00A735A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  <w:r w:rsidRPr="00A735A8">
        <w:rPr>
          <w:rStyle w:val="af"/>
          <w:rFonts w:ascii="Times New Roman" w:hAnsi="Times New Roman"/>
          <w:i/>
        </w:rPr>
        <w:t>- Единогласно.</w:t>
      </w:r>
    </w:p>
    <w:p w:rsidR="00A735A8" w:rsidRPr="00A735A8" w:rsidRDefault="00A735A8" w:rsidP="00A735A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A735A8" w:rsidRPr="00A735A8" w:rsidRDefault="00A735A8" w:rsidP="00A735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t xml:space="preserve">1.4. Предложено: </w:t>
      </w:r>
      <w:r w:rsidRPr="00A735A8">
        <w:rPr>
          <w:b w:val="0"/>
          <w:sz w:val="22"/>
          <w:szCs w:val="22"/>
        </w:rPr>
        <w:t>внести изменения в ранее выданное ООО «</w:t>
      </w:r>
      <w:r w:rsidRPr="00A735A8">
        <w:rPr>
          <w:b w:val="0"/>
          <w:color w:val="000000"/>
          <w:sz w:val="22"/>
          <w:szCs w:val="22"/>
        </w:rPr>
        <w:t xml:space="preserve">Адонис-Уфа», Республика Башкортостан, ИНН 0277089859, </w:t>
      </w:r>
      <w:r w:rsidRPr="00A735A8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2. Монтаж сборных бетонных и железобетонных конструкций (7.1; 7.2)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3. Монтаж металлических конструкций (10.1; 10.2; 10.3; 10.4; 10.5; 10.6)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4. Устройство наружных электрических сетей и линий связи (20.1; 20.2; 20.5; 20.8; 20.9; 20.10; 20.11; 20.12; 20.13)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5. Устройство автомобильных дорог и аэродромодов (25.1; 25.2; 25.4; 25.7; 25.8)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33.2.7; 33.4) Стоимость объекта капитального строительства по одному договору не превышает 60 млн. руб.  </w:t>
      </w:r>
    </w:p>
    <w:p w:rsidR="00A735A8" w:rsidRPr="00A735A8" w:rsidRDefault="00A735A8" w:rsidP="00A735A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735A8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735A8" w:rsidRPr="00A735A8" w:rsidRDefault="00A735A8" w:rsidP="00A735A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A735A8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735A8" w:rsidRPr="00A735A8" w:rsidRDefault="00A735A8" w:rsidP="00A735A8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A735A8" w:rsidRPr="00A735A8" w:rsidRDefault="00A735A8" w:rsidP="00A735A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735A8">
        <w:rPr>
          <w:sz w:val="22"/>
          <w:szCs w:val="22"/>
        </w:rPr>
        <w:t xml:space="preserve">Принято решение: </w:t>
      </w:r>
      <w:r w:rsidRPr="00A735A8">
        <w:rPr>
          <w:b w:val="0"/>
          <w:sz w:val="22"/>
          <w:szCs w:val="22"/>
        </w:rPr>
        <w:t>внести изменения в ранее выданное ООО «</w:t>
      </w:r>
      <w:r w:rsidRPr="00A735A8">
        <w:rPr>
          <w:b w:val="0"/>
          <w:color w:val="000000"/>
          <w:sz w:val="22"/>
          <w:szCs w:val="22"/>
        </w:rPr>
        <w:t xml:space="preserve">Адонис-Уфа», Республика Башкортостан, ИНН 0277089859, </w:t>
      </w:r>
      <w:r w:rsidRPr="00A735A8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A735A8" w:rsidRP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2. Монтаж сборных бетонных и железобетонных конструкций (7.1; 7.2)</w:t>
      </w:r>
    </w:p>
    <w:p w:rsidR="00A735A8" w:rsidRPr="0008698E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735A8">
        <w:rPr>
          <w:rFonts w:ascii="Times New Roman" w:hAnsi="Times New Roman"/>
        </w:rPr>
        <w:t>3. Монтаж металлических конструкций (10.1; 10.2; 10.3; 10.4; 10.</w:t>
      </w:r>
      <w:r w:rsidRPr="0008698E">
        <w:rPr>
          <w:rFonts w:ascii="Times New Roman" w:hAnsi="Times New Roman"/>
        </w:rPr>
        <w:t>5; 10.6)</w:t>
      </w:r>
    </w:p>
    <w:p w:rsidR="00A735A8" w:rsidRPr="0008698E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4. Устройство наружных электрических сетей и линий связи (20.1; 20.2; 20.5; 20.8; 20.9; 20.10; 20.11; 20.12; 20.13)</w:t>
      </w:r>
    </w:p>
    <w:p w:rsidR="00A735A8" w:rsidRPr="0008698E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5. Устройство автомобильных дорог и аэродромодов (25.1; 25.2; 25.4; 25.7; 25.8)</w:t>
      </w:r>
    </w:p>
    <w:p w:rsidR="00A735A8" w:rsidRDefault="00A735A8" w:rsidP="00A735A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33.2.7; 33.4)</w:t>
      </w:r>
      <w:r>
        <w:rPr>
          <w:rFonts w:ascii="Times New Roman" w:hAnsi="Times New Roman"/>
        </w:rPr>
        <w:t xml:space="preserve"> </w:t>
      </w:r>
      <w:r w:rsidRPr="0008698E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60 млн. руб.  </w:t>
      </w:r>
    </w:p>
    <w:p w:rsidR="00A735A8" w:rsidRDefault="00A735A8" w:rsidP="00A735A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шесть</w:t>
      </w:r>
      <w:r w:rsidRPr="003C6DB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3C6DBE">
        <w:rPr>
          <w:rStyle w:val="af"/>
          <w:rFonts w:ascii="Times New Roman" w:hAnsi="Times New Roman"/>
          <w:b w:val="0"/>
        </w:rPr>
        <w:t xml:space="preserve"> работ.</w:t>
      </w:r>
    </w:p>
    <w:p w:rsidR="00A735A8" w:rsidRPr="00A735A8" w:rsidRDefault="00A735A8" w:rsidP="00A735A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575AD" w:rsidRPr="00A976C2" w:rsidRDefault="009575A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D10935" w:rsidRDefault="00D1093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</w:t>
      </w:r>
      <w:r w:rsidR="009342D1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Pr="0076285B">
        <w:rPr>
          <w:rFonts w:ascii="Times New Roman" w:hAnsi="Times New Roman"/>
          <w:sz w:val="24"/>
          <w:szCs w:val="24"/>
        </w:rPr>
        <w:t xml:space="preserve">      </w:t>
      </w:r>
      <w:r w:rsidR="009342D1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</w:t>
      </w:r>
      <w:r w:rsidR="009342D1">
        <w:rPr>
          <w:b w:val="0"/>
          <w:sz w:val="24"/>
          <w:szCs w:val="24"/>
        </w:rPr>
        <w:t xml:space="preserve">   </w:t>
      </w:r>
      <w:r w:rsidRPr="0076285B">
        <w:rPr>
          <w:b w:val="0"/>
          <w:sz w:val="24"/>
          <w:szCs w:val="24"/>
        </w:rPr>
        <w:t xml:space="preserve">  </w:t>
      </w:r>
      <w:r w:rsidR="009342D1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75643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342D1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564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2D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5A8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619D9-C6F6-4B52-A3A2-7F79CF96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7D29-3158-4F00-92E3-CDC73976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4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192</cp:revision>
  <cp:lastPrinted>2015-03-13T11:46:00Z</cp:lastPrinted>
  <dcterms:created xsi:type="dcterms:W3CDTF">2012-09-14T10:26:00Z</dcterms:created>
  <dcterms:modified xsi:type="dcterms:W3CDTF">2018-06-14T07:07:00Z</dcterms:modified>
</cp:coreProperties>
</file>